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38" w:rsidRPr="00120CEA" w:rsidRDefault="00750C38" w:rsidP="00750C38">
      <w:pPr>
        <w:pStyle w:val="ae"/>
        <w:rPr>
          <w:rFonts w:ascii="Arial" w:hAnsi="Arial" w:cs="Arial"/>
          <w:bCs/>
          <w:caps/>
          <w:sz w:val="24"/>
          <w:szCs w:val="24"/>
        </w:rPr>
      </w:pPr>
      <w:r w:rsidRPr="00120CEA">
        <w:rPr>
          <w:rFonts w:ascii="Arial" w:hAnsi="Arial" w:cs="Arial"/>
          <w:bCs/>
          <w:caps/>
          <w:sz w:val="24"/>
          <w:szCs w:val="24"/>
        </w:rPr>
        <w:t>Минобрнауки россии</w:t>
      </w:r>
    </w:p>
    <w:p w:rsidR="00750C38" w:rsidRPr="00120CEA" w:rsidRDefault="00750C38" w:rsidP="00750C38">
      <w:pPr>
        <w:pStyle w:val="ae"/>
        <w:rPr>
          <w:rFonts w:ascii="Arial" w:hAnsi="Arial" w:cs="Arial"/>
          <w:b/>
          <w:bCs/>
          <w:spacing w:val="-20"/>
          <w:sz w:val="20"/>
        </w:rPr>
      </w:pPr>
      <w:r w:rsidRPr="00120CEA">
        <w:rPr>
          <w:rFonts w:ascii="Arial" w:hAnsi="Arial" w:cs="Arial"/>
          <w:b/>
          <w:bCs/>
          <w:spacing w:val="-20"/>
          <w:sz w:val="20"/>
        </w:rPr>
        <w:t xml:space="preserve">ФЕДЕРАЛЬНОЕ ГОСУДАРСТВЕННОЕ БЮДЖЕТНОЕ ОБРАЗОВАТЕЛЬНОЕ УЧРЕЖДЕНИЕ </w:t>
      </w:r>
    </w:p>
    <w:p w:rsidR="00750C38" w:rsidRPr="00120CEA" w:rsidRDefault="00750C38" w:rsidP="00750C38">
      <w:pPr>
        <w:pStyle w:val="ae"/>
        <w:rPr>
          <w:rFonts w:ascii="Arial" w:hAnsi="Arial" w:cs="Arial"/>
          <w:b/>
          <w:bCs/>
          <w:spacing w:val="-20"/>
          <w:sz w:val="20"/>
        </w:rPr>
      </w:pPr>
      <w:r w:rsidRPr="00120CEA">
        <w:rPr>
          <w:rFonts w:ascii="Arial" w:hAnsi="Arial" w:cs="Arial"/>
          <w:b/>
          <w:bCs/>
          <w:spacing w:val="-20"/>
          <w:sz w:val="20"/>
        </w:rPr>
        <w:t>ВЫСШЕГО ОБРАЗОВАНИЯ</w:t>
      </w:r>
    </w:p>
    <w:p w:rsidR="00750C38" w:rsidRPr="00120CEA" w:rsidRDefault="00750C38" w:rsidP="00750C38">
      <w:pPr>
        <w:jc w:val="center"/>
        <w:rPr>
          <w:rFonts w:ascii="Arial" w:hAnsi="Arial" w:cs="Arial"/>
          <w:b/>
          <w:bCs/>
          <w:sz w:val="24"/>
          <w:szCs w:val="24"/>
        </w:rPr>
      </w:pPr>
      <w:r w:rsidRPr="00120CEA">
        <w:rPr>
          <w:rFonts w:ascii="Arial" w:hAnsi="Arial" w:cs="Arial"/>
          <w:b/>
          <w:bCs/>
          <w:sz w:val="24"/>
          <w:szCs w:val="24"/>
        </w:rPr>
        <w:t>«ВОРОНЕЖСКИЙ ГОСУДАРСТВЕННЫЙ УНИВЕРСИТЕТ»</w:t>
      </w:r>
    </w:p>
    <w:p w:rsidR="00750C38" w:rsidRPr="00120CEA" w:rsidRDefault="00750C38" w:rsidP="00750C38">
      <w:pPr>
        <w:jc w:val="center"/>
        <w:rPr>
          <w:rFonts w:ascii="Arial" w:hAnsi="Arial" w:cs="Arial"/>
          <w:b/>
          <w:bCs/>
          <w:sz w:val="24"/>
          <w:szCs w:val="24"/>
        </w:rPr>
      </w:pPr>
      <w:r w:rsidRPr="00120CEA">
        <w:rPr>
          <w:rFonts w:ascii="Arial" w:hAnsi="Arial" w:cs="Arial"/>
          <w:b/>
          <w:bCs/>
          <w:sz w:val="24"/>
          <w:szCs w:val="24"/>
        </w:rPr>
        <w:t>(ФГБОУ ВО «ВГУ»)</w:t>
      </w:r>
    </w:p>
    <w:p w:rsidR="00750C38" w:rsidRPr="00120CEA" w:rsidRDefault="00750C38" w:rsidP="00750C38">
      <w:pPr>
        <w:autoSpaceDE w:val="0"/>
        <w:autoSpaceDN w:val="0"/>
        <w:adjustRightInd w:val="0"/>
        <w:jc w:val="right"/>
        <w:rPr>
          <w:rFonts w:ascii="Arial" w:hAnsi="Arial" w:cs="Arial"/>
          <w:b/>
          <w:sz w:val="24"/>
          <w:szCs w:val="24"/>
        </w:rPr>
      </w:pPr>
    </w:p>
    <w:p w:rsidR="00750C38" w:rsidRPr="00120CEA" w:rsidRDefault="00750C38" w:rsidP="00750C38">
      <w:pPr>
        <w:autoSpaceDE w:val="0"/>
        <w:autoSpaceDN w:val="0"/>
        <w:adjustRightInd w:val="0"/>
        <w:jc w:val="right"/>
        <w:rPr>
          <w:rFonts w:ascii="Arial" w:hAnsi="Arial" w:cs="Arial"/>
          <w:b/>
          <w:sz w:val="24"/>
          <w:szCs w:val="24"/>
        </w:rPr>
      </w:pPr>
    </w:p>
    <w:p w:rsidR="00AF2087" w:rsidRPr="00120CEA" w:rsidRDefault="00AF2087" w:rsidP="00750C38">
      <w:pPr>
        <w:autoSpaceDE w:val="0"/>
        <w:autoSpaceDN w:val="0"/>
        <w:adjustRightInd w:val="0"/>
        <w:jc w:val="right"/>
        <w:rPr>
          <w:rFonts w:ascii="Arial" w:hAnsi="Arial" w:cs="Arial"/>
          <w:b/>
          <w:sz w:val="24"/>
          <w:szCs w:val="24"/>
        </w:rPr>
      </w:pPr>
    </w:p>
    <w:p w:rsidR="00AF2087" w:rsidRPr="00120CEA" w:rsidRDefault="00AF2087" w:rsidP="00750C38">
      <w:pPr>
        <w:autoSpaceDE w:val="0"/>
        <w:autoSpaceDN w:val="0"/>
        <w:adjustRightInd w:val="0"/>
        <w:jc w:val="right"/>
        <w:rPr>
          <w:rFonts w:ascii="Arial" w:hAnsi="Arial" w:cs="Arial"/>
          <w:b/>
          <w:sz w:val="24"/>
          <w:szCs w:val="24"/>
        </w:rPr>
      </w:pPr>
    </w:p>
    <w:p w:rsidR="00AF2087" w:rsidRPr="00120CEA" w:rsidRDefault="00AF2087" w:rsidP="00750C38">
      <w:pPr>
        <w:autoSpaceDE w:val="0"/>
        <w:autoSpaceDN w:val="0"/>
        <w:adjustRightInd w:val="0"/>
        <w:jc w:val="right"/>
        <w:rPr>
          <w:rFonts w:ascii="Arial" w:hAnsi="Arial" w:cs="Arial"/>
          <w:b/>
          <w:sz w:val="24"/>
          <w:szCs w:val="24"/>
        </w:rPr>
      </w:pPr>
    </w:p>
    <w:p w:rsidR="00750C38" w:rsidRPr="00120CEA" w:rsidRDefault="00750C38" w:rsidP="00750C38">
      <w:pPr>
        <w:autoSpaceDE w:val="0"/>
        <w:autoSpaceDN w:val="0"/>
        <w:adjustRightInd w:val="0"/>
        <w:jc w:val="right"/>
        <w:rPr>
          <w:rFonts w:ascii="Arial" w:hAnsi="Arial" w:cs="Arial"/>
          <w:b/>
          <w:sz w:val="24"/>
          <w:szCs w:val="24"/>
        </w:rPr>
      </w:pPr>
      <w:r w:rsidRPr="00120CEA">
        <w:rPr>
          <w:rFonts w:ascii="Arial" w:hAnsi="Arial" w:cs="Arial"/>
          <w:b/>
          <w:sz w:val="24"/>
          <w:szCs w:val="24"/>
        </w:rPr>
        <w:t>УТВЕРЖДАЮ</w:t>
      </w:r>
    </w:p>
    <w:p w:rsidR="00750C38" w:rsidRPr="00120CEA" w:rsidRDefault="00750C38" w:rsidP="00750C38">
      <w:pPr>
        <w:autoSpaceDE w:val="0"/>
        <w:autoSpaceDN w:val="0"/>
        <w:adjustRightInd w:val="0"/>
        <w:jc w:val="right"/>
        <w:rPr>
          <w:rFonts w:ascii="Arial" w:hAnsi="Arial" w:cs="Arial"/>
          <w:sz w:val="24"/>
          <w:szCs w:val="24"/>
        </w:rPr>
      </w:pPr>
    </w:p>
    <w:p w:rsidR="00750C38" w:rsidRPr="00120CEA" w:rsidRDefault="00750C38" w:rsidP="00750C38">
      <w:pPr>
        <w:autoSpaceDE w:val="0"/>
        <w:autoSpaceDN w:val="0"/>
        <w:adjustRightInd w:val="0"/>
        <w:jc w:val="right"/>
        <w:rPr>
          <w:rFonts w:ascii="Arial" w:hAnsi="Arial" w:cs="Arial"/>
          <w:sz w:val="24"/>
          <w:szCs w:val="24"/>
        </w:rPr>
      </w:pPr>
      <w:r w:rsidRPr="00120CEA">
        <w:rPr>
          <w:rFonts w:ascii="Arial" w:hAnsi="Arial" w:cs="Arial"/>
          <w:sz w:val="24"/>
          <w:szCs w:val="24"/>
        </w:rPr>
        <w:t>Заведующий кафедрой</w:t>
      </w:r>
    </w:p>
    <w:p w:rsidR="00AF3035" w:rsidRPr="00120CEA" w:rsidRDefault="00AF3035" w:rsidP="00AF3035">
      <w:pPr>
        <w:jc w:val="right"/>
        <w:outlineLvl w:val="1"/>
        <w:rPr>
          <w:rFonts w:ascii="Arial" w:hAnsi="Arial" w:cs="Arial"/>
          <w:i/>
          <w:u w:val="single"/>
        </w:rPr>
      </w:pPr>
      <w:r w:rsidRPr="00120CEA">
        <w:rPr>
          <w:rFonts w:ascii="Arial" w:hAnsi="Arial" w:cs="Arial"/>
          <w:i/>
          <w:u w:val="single"/>
        </w:rPr>
        <w:t xml:space="preserve"> Бухгалтерского учета</w:t>
      </w:r>
    </w:p>
    <w:p w:rsidR="00750C38" w:rsidRPr="00120CEA" w:rsidRDefault="00750C38" w:rsidP="00750C38">
      <w:pPr>
        <w:autoSpaceDE w:val="0"/>
        <w:autoSpaceDN w:val="0"/>
        <w:adjustRightInd w:val="0"/>
        <w:jc w:val="right"/>
        <w:rPr>
          <w:rFonts w:ascii="Arial" w:hAnsi="Arial" w:cs="Arial"/>
          <w:i/>
          <w:sz w:val="16"/>
          <w:szCs w:val="16"/>
        </w:rPr>
      </w:pPr>
      <w:r w:rsidRPr="00120CEA">
        <w:rPr>
          <w:rFonts w:ascii="Arial" w:hAnsi="Arial" w:cs="Arial"/>
          <w:i/>
          <w:sz w:val="16"/>
          <w:szCs w:val="16"/>
        </w:rPr>
        <w:t>наименование кафедры, отвечающей за реализацию дисциплины</w:t>
      </w:r>
    </w:p>
    <w:p w:rsidR="00AF3035" w:rsidRPr="00120CEA" w:rsidRDefault="00AF3035" w:rsidP="00750C38">
      <w:pPr>
        <w:autoSpaceDE w:val="0"/>
        <w:autoSpaceDN w:val="0"/>
        <w:adjustRightInd w:val="0"/>
        <w:jc w:val="right"/>
        <w:rPr>
          <w:rFonts w:ascii="Arial" w:hAnsi="Arial" w:cs="Arial"/>
          <w:i/>
          <w:sz w:val="16"/>
          <w:szCs w:val="16"/>
        </w:rPr>
      </w:pPr>
    </w:p>
    <w:p w:rsidR="00AF3035" w:rsidRPr="00120CEA" w:rsidRDefault="009572BA" w:rsidP="00750C38">
      <w:pPr>
        <w:autoSpaceDE w:val="0"/>
        <w:autoSpaceDN w:val="0"/>
        <w:adjustRightInd w:val="0"/>
        <w:jc w:val="right"/>
        <w:rPr>
          <w:rFonts w:ascii="Arial" w:hAnsi="Arial" w:cs="Arial"/>
          <w:i/>
          <w:sz w:val="24"/>
          <w:szCs w:val="24"/>
        </w:rPr>
      </w:pPr>
      <w:r>
        <w:rPr>
          <w:rFonts w:ascii="Arial" w:hAnsi="Arial" w:cs="Arial"/>
          <w:i/>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9pt">
            <v:imagedata r:id="rId7" o:title="маленькая подпись нг"/>
          </v:shape>
        </w:pict>
      </w:r>
      <w:r w:rsidR="00AF3035" w:rsidRPr="00120CEA">
        <w:rPr>
          <w:rFonts w:ascii="Arial" w:hAnsi="Arial" w:cs="Arial"/>
          <w:i/>
          <w:u w:val="single"/>
        </w:rPr>
        <w:t>Сапожникова Н.Г.</w:t>
      </w:r>
    </w:p>
    <w:p w:rsidR="00750C38" w:rsidRPr="00120CEA" w:rsidRDefault="00750C38" w:rsidP="00750C38">
      <w:pPr>
        <w:autoSpaceDE w:val="0"/>
        <w:autoSpaceDN w:val="0"/>
        <w:adjustRightInd w:val="0"/>
        <w:jc w:val="right"/>
        <w:rPr>
          <w:rFonts w:ascii="Arial" w:hAnsi="Arial" w:cs="Arial"/>
          <w:i/>
          <w:sz w:val="16"/>
          <w:szCs w:val="16"/>
        </w:rPr>
      </w:pPr>
      <w:r w:rsidRPr="00120CEA">
        <w:rPr>
          <w:rFonts w:ascii="Arial" w:hAnsi="Arial" w:cs="Arial"/>
          <w:i/>
          <w:sz w:val="16"/>
          <w:szCs w:val="16"/>
        </w:rPr>
        <w:t xml:space="preserve"> расшифровка подписи</w:t>
      </w:r>
    </w:p>
    <w:p w:rsidR="009572BA" w:rsidRPr="00F22913" w:rsidRDefault="00502B2F" w:rsidP="009572BA">
      <w:pPr>
        <w:autoSpaceDE w:val="0"/>
        <w:autoSpaceDN w:val="0"/>
        <w:adjustRightInd w:val="0"/>
        <w:jc w:val="right"/>
        <w:rPr>
          <w:rFonts w:ascii="Arial" w:hAnsi="Arial" w:cs="Arial"/>
          <w:i/>
          <w:sz w:val="24"/>
          <w:szCs w:val="24"/>
        </w:rPr>
      </w:pPr>
      <w:r>
        <w:rPr>
          <w:rFonts w:ascii="Arial" w:hAnsi="Arial" w:cs="Arial"/>
        </w:rPr>
        <w:t>27</w:t>
      </w:r>
      <w:r w:rsidR="009572BA" w:rsidRPr="00C44773">
        <w:rPr>
          <w:rFonts w:ascii="Arial" w:hAnsi="Arial" w:cs="Arial"/>
        </w:rPr>
        <w:t>.0</w:t>
      </w:r>
      <w:r>
        <w:rPr>
          <w:rFonts w:ascii="Arial" w:hAnsi="Arial" w:cs="Arial"/>
        </w:rPr>
        <w:t>5</w:t>
      </w:r>
      <w:r w:rsidR="009572BA" w:rsidRPr="00C44773">
        <w:rPr>
          <w:rFonts w:ascii="Arial" w:hAnsi="Arial" w:cs="Arial"/>
        </w:rPr>
        <w:t>.201</w:t>
      </w:r>
      <w:r>
        <w:rPr>
          <w:rFonts w:ascii="Arial" w:hAnsi="Arial" w:cs="Arial"/>
        </w:rPr>
        <w:t>7</w:t>
      </w:r>
      <w:r w:rsidR="009572BA" w:rsidRPr="00C44773">
        <w:rPr>
          <w:rFonts w:ascii="Arial" w:hAnsi="Arial" w:cs="Arial"/>
        </w:rPr>
        <w:t xml:space="preserve"> г</w:t>
      </w:r>
    </w:p>
    <w:p w:rsidR="00750C38" w:rsidRPr="00120CEA" w:rsidRDefault="00750C38" w:rsidP="00750C38">
      <w:pPr>
        <w:autoSpaceDE w:val="0"/>
        <w:autoSpaceDN w:val="0"/>
        <w:adjustRightInd w:val="0"/>
        <w:jc w:val="right"/>
        <w:rPr>
          <w:rFonts w:ascii="Arial" w:hAnsi="Arial" w:cs="Arial"/>
          <w:i/>
          <w:sz w:val="24"/>
          <w:szCs w:val="24"/>
        </w:rPr>
      </w:pPr>
    </w:p>
    <w:p w:rsidR="00750C38" w:rsidRPr="00120CEA" w:rsidRDefault="00750C38" w:rsidP="00750C38">
      <w:pPr>
        <w:autoSpaceDE w:val="0"/>
        <w:autoSpaceDN w:val="0"/>
        <w:adjustRightInd w:val="0"/>
        <w:jc w:val="right"/>
        <w:rPr>
          <w:rFonts w:ascii="Arial" w:hAnsi="Arial" w:cs="Arial"/>
          <w:i/>
          <w:sz w:val="24"/>
          <w:szCs w:val="24"/>
        </w:rPr>
      </w:pPr>
    </w:p>
    <w:p w:rsidR="00AF2087" w:rsidRPr="00120CEA" w:rsidRDefault="00AF2087" w:rsidP="00750C38">
      <w:pPr>
        <w:autoSpaceDE w:val="0"/>
        <w:autoSpaceDN w:val="0"/>
        <w:adjustRightInd w:val="0"/>
        <w:jc w:val="right"/>
        <w:rPr>
          <w:rFonts w:ascii="Arial" w:hAnsi="Arial" w:cs="Arial"/>
          <w:i/>
          <w:sz w:val="24"/>
          <w:szCs w:val="24"/>
        </w:rPr>
      </w:pPr>
    </w:p>
    <w:p w:rsidR="00AF2087" w:rsidRPr="00120CEA" w:rsidRDefault="00AF2087" w:rsidP="00750C38">
      <w:pPr>
        <w:autoSpaceDE w:val="0"/>
        <w:autoSpaceDN w:val="0"/>
        <w:adjustRightInd w:val="0"/>
        <w:jc w:val="right"/>
        <w:rPr>
          <w:rFonts w:ascii="Arial" w:hAnsi="Arial" w:cs="Arial"/>
          <w:i/>
          <w:sz w:val="24"/>
          <w:szCs w:val="24"/>
        </w:rPr>
      </w:pPr>
    </w:p>
    <w:p w:rsidR="00750C38" w:rsidRPr="00120CEA" w:rsidRDefault="00750C38" w:rsidP="00750C38">
      <w:pPr>
        <w:autoSpaceDE w:val="0"/>
        <w:autoSpaceDN w:val="0"/>
        <w:adjustRightInd w:val="0"/>
        <w:jc w:val="center"/>
        <w:rPr>
          <w:rFonts w:ascii="Arial" w:hAnsi="Arial" w:cs="Arial"/>
          <w:b/>
          <w:sz w:val="28"/>
          <w:szCs w:val="28"/>
        </w:rPr>
      </w:pPr>
      <w:r w:rsidRPr="00120CEA">
        <w:rPr>
          <w:rFonts w:ascii="Arial" w:hAnsi="Arial" w:cs="Arial"/>
          <w:b/>
          <w:sz w:val="28"/>
          <w:szCs w:val="28"/>
        </w:rPr>
        <w:t>РАБОЧАЯ ПРОГРАММА УЧЕБНОЙ ДИСЦИПЛИНЫ</w:t>
      </w:r>
    </w:p>
    <w:p w:rsidR="00AF3035" w:rsidRPr="00120CEA" w:rsidRDefault="009572BA" w:rsidP="00AF3035">
      <w:pPr>
        <w:jc w:val="center"/>
        <w:outlineLvl w:val="1"/>
        <w:rPr>
          <w:rFonts w:ascii="Arial" w:hAnsi="Arial" w:cs="Arial"/>
          <w:sz w:val="24"/>
          <w:szCs w:val="24"/>
          <w:u w:val="single"/>
        </w:rPr>
      </w:pPr>
      <w:r>
        <w:rPr>
          <w:rFonts w:ascii="Arial" w:hAnsi="Arial" w:cs="Arial"/>
          <w:sz w:val="24"/>
          <w:szCs w:val="24"/>
          <w:u w:val="single"/>
        </w:rPr>
        <w:t>Б1.В.0</w:t>
      </w:r>
      <w:r w:rsidR="00A659B6">
        <w:rPr>
          <w:rFonts w:ascii="Arial" w:hAnsi="Arial" w:cs="Arial"/>
          <w:sz w:val="24"/>
          <w:szCs w:val="24"/>
          <w:u w:val="single"/>
        </w:rPr>
        <w:t>4</w:t>
      </w:r>
      <w:r w:rsidR="00AF3035" w:rsidRPr="00120CEA">
        <w:rPr>
          <w:rFonts w:ascii="Arial" w:hAnsi="Arial" w:cs="Arial"/>
          <w:sz w:val="24"/>
          <w:szCs w:val="24"/>
          <w:u w:val="single"/>
        </w:rPr>
        <w:t xml:space="preserve"> </w:t>
      </w:r>
      <w:r w:rsidR="00651B89" w:rsidRPr="00120CEA">
        <w:rPr>
          <w:rFonts w:ascii="Arial" w:hAnsi="Arial" w:cs="Arial"/>
          <w:sz w:val="24"/>
          <w:szCs w:val="24"/>
          <w:u w:val="single"/>
        </w:rPr>
        <w:t>Принципы и методы</w:t>
      </w:r>
      <w:r w:rsidR="00502B2F">
        <w:rPr>
          <w:rFonts w:ascii="Arial" w:hAnsi="Arial" w:cs="Arial"/>
          <w:sz w:val="24"/>
          <w:szCs w:val="24"/>
          <w:u w:val="single"/>
        </w:rPr>
        <w:t xml:space="preserve"> корпоративного</w:t>
      </w:r>
      <w:r w:rsidR="00AF3035" w:rsidRPr="00120CEA">
        <w:rPr>
          <w:rFonts w:ascii="Arial" w:hAnsi="Arial" w:cs="Arial"/>
          <w:sz w:val="24"/>
          <w:szCs w:val="24"/>
          <w:u w:val="single"/>
        </w:rPr>
        <w:t xml:space="preserve"> учета</w:t>
      </w:r>
    </w:p>
    <w:p w:rsidR="00750C38" w:rsidRPr="00120CEA" w:rsidRDefault="00750C38" w:rsidP="00750C38">
      <w:pPr>
        <w:autoSpaceDE w:val="0"/>
        <w:autoSpaceDN w:val="0"/>
        <w:adjustRightInd w:val="0"/>
        <w:spacing w:line="360" w:lineRule="auto"/>
        <w:jc w:val="center"/>
        <w:rPr>
          <w:rFonts w:ascii="Arial" w:hAnsi="Arial" w:cs="Arial"/>
          <w:i/>
        </w:rPr>
      </w:pPr>
      <w:r w:rsidRPr="00120CEA">
        <w:rPr>
          <w:rFonts w:ascii="Arial" w:hAnsi="Arial" w:cs="Arial"/>
          <w:i/>
        </w:rPr>
        <w:t>Код и наименование дисциплины в соответствии с учебным планом</w:t>
      </w:r>
    </w:p>
    <w:p w:rsidR="00750C38" w:rsidRPr="00120CEA" w:rsidRDefault="00750C38" w:rsidP="00750C38">
      <w:pPr>
        <w:autoSpaceDE w:val="0"/>
        <w:autoSpaceDN w:val="0"/>
        <w:adjustRightInd w:val="0"/>
        <w:spacing w:line="360" w:lineRule="auto"/>
        <w:rPr>
          <w:rFonts w:ascii="Arial" w:hAnsi="Arial" w:cs="Arial"/>
          <w:b/>
        </w:rPr>
      </w:pPr>
    </w:p>
    <w:p w:rsidR="00750C38" w:rsidRPr="00120CEA" w:rsidRDefault="00750C38" w:rsidP="00750C38">
      <w:pPr>
        <w:autoSpaceDE w:val="0"/>
        <w:autoSpaceDN w:val="0"/>
        <w:adjustRightInd w:val="0"/>
        <w:spacing w:line="360" w:lineRule="auto"/>
        <w:rPr>
          <w:rFonts w:ascii="Arial" w:hAnsi="Arial" w:cs="Arial"/>
          <w:b/>
          <w:sz w:val="24"/>
          <w:szCs w:val="24"/>
        </w:rPr>
      </w:pPr>
      <w:r w:rsidRPr="00120CEA">
        <w:rPr>
          <w:rFonts w:ascii="Arial" w:hAnsi="Arial" w:cs="Arial"/>
          <w:b/>
          <w:sz w:val="24"/>
          <w:szCs w:val="24"/>
        </w:rPr>
        <w:t xml:space="preserve">1. Шифр и наименование направления подготовки/специальности: </w:t>
      </w:r>
    </w:p>
    <w:p w:rsidR="00AF3035" w:rsidRPr="00120CEA" w:rsidRDefault="00AF3035" w:rsidP="00AF3035">
      <w:pPr>
        <w:outlineLvl w:val="1"/>
        <w:rPr>
          <w:rFonts w:ascii="Arial" w:hAnsi="Arial" w:cs="Arial"/>
          <w:sz w:val="24"/>
          <w:szCs w:val="24"/>
          <w:u w:val="single"/>
        </w:rPr>
      </w:pPr>
      <w:r w:rsidRPr="00120CEA">
        <w:rPr>
          <w:rFonts w:ascii="Arial" w:hAnsi="Arial" w:cs="Arial"/>
          <w:sz w:val="24"/>
          <w:szCs w:val="24"/>
          <w:u w:val="single"/>
        </w:rPr>
        <w:t>38.03.01. Экономика</w:t>
      </w:r>
    </w:p>
    <w:p w:rsidR="00750C38" w:rsidRPr="00120CEA" w:rsidRDefault="00750C38" w:rsidP="00750C38">
      <w:pPr>
        <w:autoSpaceDE w:val="0"/>
        <w:autoSpaceDN w:val="0"/>
        <w:adjustRightInd w:val="0"/>
        <w:spacing w:line="360" w:lineRule="auto"/>
        <w:rPr>
          <w:rFonts w:ascii="Arial" w:hAnsi="Arial" w:cs="Arial"/>
          <w:i/>
          <w:sz w:val="24"/>
          <w:szCs w:val="24"/>
        </w:rPr>
      </w:pPr>
    </w:p>
    <w:p w:rsidR="003A38F6" w:rsidRPr="00120CEA" w:rsidRDefault="00750C38" w:rsidP="003A38F6">
      <w:pPr>
        <w:outlineLvl w:val="1"/>
        <w:rPr>
          <w:rFonts w:ascii="Arial" w:hAnsi="Arial" w:cs="Arial"/>
          <w:b/>
          <w:sz w:val="24"/>
          <w:szCs w:val="24"/>
        </w:rPr>
      </w:pPr>
      <w:r w:rsidRPr="00120CEA">
        <w:rPr>
          <w:rFonts w:ascii="Arial" w:hAnsi="Arial" w:cs="Arial"/>
          <w:b/>
          <w:sz w:val="24"/>
          <w:szCs w:val="24"/>
        </w:rPr>
        <w:t xml:space="preserve">2. Профиль подготовки/специализация: </w:t>
      </w:r>
    </w:p>
    <w:p w:rsidR="003A38F6" w:rsidRPr="00120CEA" w:rsidRDefault="003A38F6" w:rsidP="003A38F6">
      <w:pPr>
        <w:outlineLvl w:val="1"/>
        <w:rPr>
          <w:rFonts w:ascii="Arial" w:hAnsi="Arial" w:cs="Arial"/>
          <w:sz w:val="24"/>
          <w:szCs w:val="24"/>
          <w:u w:val="single"/>
        </w:rPr>
      </w:pPr>
      <w:r w:rsidRPr="00120CEA">
        <w:rPr>
          <w:rFonts w:ascii="Arial" w:hAnsi="Arial" w:cs="Arial"/>
          <w:sz w:val="24"/>
          <w:szCs w:val="24"/>
          <w:u w:val="single"/>
        </w:rPr>
        <w:t>Корпоративный учет и анализ</w:t>
      </w:r>
    </w:p>
    <w:p w:rsidR="00750C38" w:rsidRPr="00120CEA" w:rsidRDefault="00750C38" w:rsidP="00750C38">
      <w:pPr>
        <w:autoSpaceDE w:val="0"/>
        <w:autoSpaceDN w:val="0"/>
        <w:adjustRightInd w:val="0"/>
        <w:spacing w:line="360" w:lineRule="auto"/>
        <w:rPr>
          <w:rFonts w:ascii="Arial" w:hAnsi="Arial" w:cs="Arial"/>
          <w:b/>
          <w:sz w:val="24"/>
          <w:szCs w:val="24"/>
        </w:rPr>
      </w:pPr>
    </w:p>
    <w:p w:rsidR="00750C38" w:rsidRPr="00120CEA" w:rsidRDefault="00750C38" w:rsidP="00750C38">
      <w:pPr>
        <w:autoSpaceDE w:val="0"/>
        <w:autoSpaceDN w:val="0"/>
        <w:adjustRightInd w:val="0"/>
        <w:spacing w:line="360" w:lineRule="auto"/>
        <w:rPr>
          <w:rFonts w:ascii="Arial" w:hAnsi="Arial" w:cs="Arial"/>
          <w:b/>
          <w:sz w:val="24"/>
          <w:szCs w:val="24"/>
        </w:rPr>
      </w:pPr>
      <w:r w:rsidRPr="00120CEA">
        <w:rPr>
          <w:rFonts w:ascii="Arial" w:hAnsi="Arial" w:cs="Arial"/>
          <w:b/>
          <w:sz w:val="24"/>
          <w:szCs w:val="24"/>
        </w:rPr>
        <w:t xml:space="preserve">3. Квалификация (степень) выпускника: </w:t>
      </w:r>
      <w:r w:rsidR="003A38F6" w:rsidRPr="00120CEA">
        <w:rPr>
          <w:rFonts w:ascii="Arial" w:hAnsi="Arial" w:cs="Arial"/>
          <w:sz w:val="24"/>
          <w:szCs w:val="24"/>
          <w:u w:val="single"/>
        </w:rPr>
        <w:t>бакалавр</w:t>
      </w:r>
      <w:r w:rsidR="003A38F6" w:rsidRPr="00120CEA">
        <w:rPr>
          <w:rFonts w:ascii="Arial" w:hAnsi="Arial" w:cs="Arial"/>
          <w:b/>
          <w:sz w:val="24"/>
          <w:szCs w:val="24"/>
        </w:rPr>
        <w:t xml:space="preserve"> </w:t>
      </w:r>
    </w:p>
    <w:p w:rsidR="003A38F6" w:rsidRPr="00120CEA" w:rsidRDefault="00750C38" w:rsidP="003A38F6">
      <w:pPr>
        <w:outlineLvl w:val="1"/>
        <w:rPr>
          <w:rFonts w:ascii="Arial" w:hAnsi="Arial" w:cs="Arial"/>
          <w:sz w:val="24"/>
          <w:szCs w:val="24"/>
        </w:rPr>
      </w:pPr>
      <w:r w:rsidRPr="00120CEA">
        <w:rPr>
          <w:rFonts w:ascii="Arial" w:hAnsi="Arial" w:cs="Arial"/>
          <w:b/>
          <w:sz w:val="24"/>
          <w:szCs w:val="24"/>
        </w:rPr>
        <w:t xml:space="preserve">4. Форма обучения: </w:t>
      </w:r>
      <w:r w:rsidR="003A38F6" w:rsidRPr="00120CEA">
        <w:rPr>
          <w:rFonts w:ascii="Arial" w:hAnsi="Arial" w:cs="Arial"/>
          <w:sz w:val="24"/>
          <w:szCs w:val="24"/>
          <w:u w:val="single"/>
        </w:rPr>
        <w:t>очная</w:t>
      </w:r>
    </w:p>
    <w:p w:rsidR="003A38F6" w:rsidRPr="00120CEA" w:rsidRDefault="003A38F6" w:rsidP="00750C38">
      <w:pPr>
        <w:autoSpaceDE w:val="0"/>
        <w:autoSpaceDN w:val="0"/>
        <w:adjustRightInd w:val="0"/>
        <w:spacing w:line="360" w:lineRule="auto"/>
        <w:rPr>
          <w:rFonts w:ascii="Arial" w:hAnsi="Arial" w:cs="Arial"/>
          <w:b/>
          <w:sz w:val="24"/>
          <w:szCs w:val="24"/>
        </w:rPr>
      </w:pPr>
    </w:p>
    <w:p w:rsidR="00750C38" w:rsidRPr="00120CEA" w:rsidRDefault="00750C38" w:rsidP="00750C38">
      <w:pPr>
        <w:autoSpaceDE w:val="0"/>
        <w:autoSpaceDN w:val="0"/>
        <w:adjustRightInd w:val="0"/>
        <w:spacing w:line="360" w:lineRule="auto"/>
        <w:rPr>
          <w:rFonts w:ascii="Arial" w:hAnsi="Arial" w:cs="Arial"/>
          <w:b/>
          <w:sz w:val="24"/>
          <w:szCs w:val="24"/>
        </w:rPr>
      </w:pPr>
      <w:r w:rsidRPr="00120CEA">
        <w:rPr>
          <w:rFonts w:ascii="Arial" w:hAnsi="Arial" w:cs="Arial"/>
          <w:b/>
          <w:sz w:val="24"/>
          <w:szCs w:val="24"/>
        </w:rPr>
        <w:t xml:space="preserve">5. Кафедра, отвечающая за реализацию дисциплины: </w:t>
      </w:r>
      <w:r w:rsidR="003A38F6" w:rsidRPr="00120CEA">
        <w:rPr>
          <w:rFonts w:ascii="Arial" w:hAnsi="Arial" w:cs="Arial"/>
          <w:sz w:val="24"/>
          <w:szCs w:val="24"/>
          <w:u w:val="single"/>
        </w:rPr>
        <w:t>бухгалтерского учета</w:t>
      </w:r>
      <w:r w:rsidR="003A38F6" w:rsidRPr="00120CEA">
        <w:rPr>
          <w:rFonts w:ascii="Arial" w:hAnsi="Arial" w:cs="Arial"/>
          <w:b/>
          <w:sz w:val="24"/>
          <w:szCs w:val="24"/>
        </w:rPr>
        <w:t xml:space="preserve"> </w:t>
      </w:r>
    </w:p>
    <w:p w:rsidR="003A38F6" w:rsidRPr="00120CEA" w:rsidRDefault="00750C38" w:rsidP="003A38F6">
      <w:pPr>
        <w:outlineLvl w:val="1"/>
        <w:rPr>
          <w:rFonts w:ascii="Arial" w:hAnsi="Arial" w:cs="Arial"/>
        </w:rPr>
      </w:pPr>
      <w:r w:rsidRPr="00120CEA">
        <w:rPr>
          <w:rFonts w:ascii="Arial" w:hAnsi="Arial" w:cs="Arial"/>
          <w:b/>
          <w:sz w:val="24"/>
          <w:szCs w:val="24"/>
        </w:rPr>
        <w:t xml:space="preserve">6. Составители программы: </w:t>
      </w:r>
      <w:r w:rsidR="003A38F6" w:rsidRPr="00120CEA">
        <w:rPr>
          <w:rFonts w:ascii="Arial" w:hAnsi="Arial" w:cs="Arial"/>
          <w:sz w:val="24"/>
          <w:szCs w:val="24"/>
          <w:u w:val="single"/>
        </w:rPr>
        <w:t>Забродин И.П., кандидат экономических наук</w:t>
      </w:r>
    </w:p>
    <w:p w:rsidR="00750C38" w:rsidRPr="00120CEA" w:rsidRDefault="003A38F6" w:rsidP="00750C38">
      <w:pPr>
        <w:autoSpaceDE w:val="0"/>
        <w:autoSpaceDN w:val="0"/>
        <w:adjustRightInd w:val="0"/>
        <w:spacing w:line="240" w:lineRule="atLeast"/>
        <w:rPr>
          <w:rFonts w:ascii="Arial" w:hAnsi="Arial" w:cs="Arial"/>
          <w:i/>
        </w:rPr>
      </w:pPr>
      <w:r w:rsidRPr="00120CEA">
        <w:rPr>
          <w:rFonts w:ascii="Arial" w:hAnsi="Arial" w:cs="Arial"/>
          <w:i/>
        </w:rPr>
        <w:t xml:space="preserve">                                                                         </w:t>
      </w:r>
      <w:r w:rsidR="00750C38" w:rsidRPr="00120CEA">
        <w:rPr>
          <w:rFonts w:ascii="Arial" w:hAnsi="Arial" w:cs="Arial"/>
          <w:i/>
        </w:rPr>
        <w:t>(ФИО, ученая степень, ученое звание)</w:t>
      </w:r>
      <w:r w:rsidR="00750C38" w:rsidRPr="00120CEA">
        <w:rPr>
          <w:rFonts w:ascii="Arial" w:hAnsi="Arial" w:cs="Arial"/>
          <w:i/>
        </w:rPr>
        <w:tab/>
      </w:r>
    </w:p>
    <w:p w:rsidR="00750C38" w:rsidRPr="00120CEA" w:rsidRDefault="00750C38" w:rsidP="00750C38">
      <w:pPr>
        <w:autoSpaceDE w:val="0"/>
        <w:autoSpaceDN w:val="0"/>
        <w:adjustRightInd w:val="0"/>
        <w:spacing w:line="240" w:lineRule="atLeast"/>
        <w:rPr>
          <w:rFonts w:ascii="Arial" w:hAnsi="Arial" w:cs="Arial"/>
          <w:b/>
          <w:sz w:val="24"/>
          <w:szCs w:val="24"/>
        </w:rPr>
      </w:pPr>
    </w:p>
    <w:p w:rsidR="00750C38" w:rsidRPr="00120CEA" w:rsidRDefault="00750C38" w:rsidP="003A38F6">
      <w:pPr>
        <w:autoSpaceDE w:val="0"/>
        <w:autoSpaceDN w:val="0"/>
        <w:adjustRightInd w:val="0"/>
        <w:spacing w:line="240" w:lineRule="atLeast"/>
        <w:rPr>
          <w:rFonts w:ascii="Arial" w:hAnsi="Arial" w:cs="Arial"/>
          <w:i/>
        </w:rPr>
      </w:pPr>
      <w:r w:rsidRPr="00120CEA">
        <w:rPr>
          <w:rFonts w:ascii="Arial" w:hAnsi="Arial" w:cs="Arial"/>
          <w:b/>
          <w:sz w:val="24"/>
          <w:szCs w:val="24"/>
        </w:rPr>
        <w:t xml:space="preserve">7. Рекомендована: </w:t>
      </w:r>
      <w:r w:rsidR="003A38F6" w:rsidRPr="00120CEA">
        <w:rPr>
          <w:rFonts w:ascii="Arial" w:hAnsi="Arial" w:cs="Arial"/>
          <w:sz w:val="24"/>
          <w:szCs w:val="24"/>
          <w:u w:val="single"/>
        </w:rPr>
        <w:t>НМС эконом</w:t>
      </w:r>
      <w:r w:rsidR="00F42915" w:rsidRPr="00120CEA">
        <w:rPr>
          <w:rFonts w:ascii="Arial" w:hAnsi="Arial" w:cs="Arial"/>
          <w:sz w:val="24"/>
          <w:szCs w:val="24"/>
          <w:u w:val="single"/>
        </w:rPr>
        <w:t xml:space="preserve">ического факультета ВГУ от </w:t>
      </w:r>
      <w:r w:rsidR="00502B2F">
        <w:rPr>
          <w:rFonts w:ascii="Arial" w:hAnsi="Arial" w:cs="Arial"/>
          <w:color w:val="000000"/>
          <w:u w:val="single"/>
        </w:rPr>
        <w:t>18</w:t>
      </w:r>
      <w:r w:rsidR="009572BA">
        <w:rPr>
          <w:rFonts w:ascii="Arial" w:hAnsi="Arial" w:cs="Arial"/>
          <w:color w:val="000000"/>
          <w:u w:val="single"/>
        </w:rPr>
        <w:t>.05.201</w:t>
      </w:r>
      <w:r w:rsidR="00502B2F">
        <w:rPr>
          <w:rFonts w:ascii="Arial" w:hAnsi="Arial" w:cs="Arial"/>
          <w:color w:val="000000"/>
          <w:u w:val="single"/>
        </w:rPr>
        <w:t>7</w:t>
      </w:r>
      <w:r w:rsidR="009572BA" w:rsidRPr="00BA7B3C">
        <w:rPr>
          <w:rFonts w:ascii="Arial" w:hAnsi="Arial" w:cs="Arial"/>
          <w:color w:val="000000"/>
          <w:u w:val="single"/>
        </w:rPr>
        <w:t xml:space="preserve"> г. № </w:t>
      </w:r>
      <w:r w:rsidR="009572BA">
        <w:rPr>
          <w:rFonts w:ascii="Arial" w:hAnsi="Arial" w:cs="Arial"/>
          <w:color w:val="000000"/>
          <w:u w:val="single"/>
        </w:rPr>
        <w:t>5</w:t>
      </w:r>
      <w:r w:rsidR="003A38F6" w:rsidRPr="00120CEA">
        <w:rPr>
          <w:rFonts w:ascii="Arial" w:hAnsi="Arial" w:cs="Arial"/>
          <w:sz w:val="24"/>
          <w:szCs w:val="24"/>
        </w:rPr>
        <w:t xml:space="preserve">                                </w:t>
      </w:r>
      <w:r w:rsidRPr="00120CEA">
        <w:rPr>
          <w:rFonts w:ascii="Arial" w:hAnsi="Arial" w:cs="Arial"/>
          <w:i/>
        </w:rPr>
        <w:t>наименование рекомендующей структуры, дата, номер протокола,</w:t>
      </w:r>
    </w:p>
    <w:p w:rsidR="005A765E" w:rsidRPr="00120CEA" w:rsidRDefault="005A765E" w:rsidP="005A765E">
      <w:pPr>
        <w:pBdr>
          <w:bottom w:val="single" w:sz="12" w:space="1" w:color="auto"/>
        </w:pBdr>
        <w:autoSpaceDE w:val="0"/>
        <w:autoSpaceDN w:val="0"/>
        <w:adjustRightInd w:val="0"/>
        <w:spacing w:line="240" w:lineRule="atLeast"/>
        <w:jc w:val="center"/>
        <w:rPr>
          <w:rFonts w:ascii="Arial" w:hAnsi="Arial" w:cs="Arial"/>
          <w:i/>
        </w:rPr>
      </w:pPr>
    </w:p>
    <w:p w:rsidR="005A765E" w:rsidRPr="00120CEA" w:rsidRDefault="00750C38" w:rsidP="005A765E">
      <w:pPr>
        <w:pBdr>
          <w:bottom w:val="single" w:sz="12" w:space="1" w:color="auto"/>
        </w:pBdr>
        <w:autoSpaceDE w:val="0"/>
        <w:autoSpaceDN w:val="0"/>
        <w:adjustRightInd w:val="0"/>
        <w:spacing w:line="240" w:lineRule="atLeast"/>
        <w:rPr>
          <w:rFonts w:ascii="Arial" w:hAnsi="Arial" w:cs="Arial"/>
          <w:i/>
        </w:rPr>
      </w:pPr>
      <w:r w:rsidRPr="00120CEA">
        <w:rPr>
          <w:rFonts w:ascii="Arial" w:hAnsi="Arial" w:cs="Arial"/>
          <w:sz w:val="24"/>
          <w:szCs w:val="24"/>
        </w:rPr>
        <w:t>_____________________________________</w:t>
      </w:r>
      <w:r w:rsidR="005A765E" w:rsidRPr="00120CEA">
        <w:rPr>
          <w:rFonts w:ascii="Arial" w:hAnsi="Arial" w:cs="Arial"/>
          <w:i/>
        </w:rPr>
        <w:t>_________________________________________</w:t>
      </w:r>
    </w:p>
    <w:p w:rsidR="005A765E" w:rsidRPr="00120CEA" w:rsidRDefault="005A765E" w:rsidP="005A765E">
      <w:pPr>
        <w:pBdr>
          <w:bottom w:val="single" w:sz="12" w:space="1" w:color="auto"/>
        </w:pBdr>
        <w:autoSpaceDE w:val="0"/>
        <w:autoSpaceDN w:val="0"/>
        <w:adjustRightInd w:val="0"/>
        <w:spacing w:line="240" w:lineRule="atLeast"/>
        <w:jc w:val="center"/>
        <w:rPr>
          <w:rFonts w:ascii="Arial" w:hAnsi="Arial" w:cs="Arial"/>
          <w:i/>
        </w:rPr>
      </w:pPr>
      <w:r w:rsidRPr="00120CEA">
        <w:rPr>
          <w:rFonts w:ascii="Arial" w:hAnsi="Arial" w:cs="Arial"/>
          <w:i/>
        </w:rPr>
        <w:t>отметки о продлении вносятся вручную)</w:t>
      </w:r>
    </w:p>
    <w:p w:rsidR="00750C38" w:rsidRPr="00120CEA" w:rsidRDefault="00750C38" w:rsidP="00750C38">
      <w:pPr>
        <w:autoSpaceDE w:val="0"/>
        <w:autoSpaceDN w:val="0"/>
        <w:adjustRightInd w:val="0"/>
        <w:spacing w:line="240" w:lineRule="atLeast"/>
        <w:rPr>
          <w:rFonts w:ascii="Arial" w:hAnsi="Arial" w:cs="Arial"/>
          <w:i/>
        </w:rPr>
      </w:pPr>
      <w:r w:rsidRPr="00120CEA">
        <w:rPr>
          <w:rFonts w:ascii="Arial" w:hAnsi="Arial" w:cs="Arial"/>
          <w:sz w:val="24"/>
          <w:szCs w:val="24"/>
        </w:rPr>
        <w:t>______________________________________________________________________</w:t>
      </w:r>
    </w:p>
    <w:p w:rsidR="00750C38" w:rsidRPr="00120CEA" w:rsidRDefault="00750C38" w:rsidP="00750C38">
      <w:pPr>
        <w:autoSpaceDE w:val="0"/>
        <w:autoSpaceDN w:val="0"/>
        <w:adjustRightInd w:val="0"/>
        <w:spacing w:line="240" w:lineRule="atLeast"/>
        <w:rPr>
          <w:rFonts w:ascii="Arial" w:hAnsi="Arial" w:cs="Arial"/>
          <w:i/>
        </w:rPr>
      </w:pPr>
    </w:p>
    <w:p w:rsidR="00750C38" w:rsidRPr="00120CEA" w:rsidRDefault="00750C38" w:rsidP="00750C38">
      <w:pPr>
        <w:autoSpaceDE w:val="0"/>
        <w:autoSpaceDN w:val="0"/>
        <w:adjustRightInd w:val="0"/>
        <w:spacing w:line="240" w:lineRule="atLeast"/>
        <w:rPr>
          <w:rFonts w:ascii="Arial" w:hAnsi="Arial" w:cs="Arial"/>
          <w:sz w:val="24"/>
          <w:szCs w:val="24"/>
        </w:rPr>
      </w:pPr>
      <w:r w:rsidRPr="00120CEA">
        <w:rPr>
          <w:rFonts w:ascii="Arial" w:hAnsi="Arial" w:cs="Arial"/>
          <w:b/>
          <w:sz w:val="24"/>
          <w:szCs w:val="24"/>
        </w:rPr>
        <w:t>8. Учебный год:</w:t>
      </w:r>
      <w:r w:rsidR="003A38F6" w:rsidRPr="00120CEA">
        <w:rPr>
          <w:rFonts w:ascii="Arial" w:hAnsi="Arial" w:cs="Arial"/>
          <w:u w:val="single"/>
        </w:rPr>
        <w:t xml:space="preserve"> </w:t>
      </w:r>
      <w:r w:rsidR="009572BA">
        <w:rPr>
          <w:rFonts w:ascii="Arial" w:hAnsi="Arial" w:cs="Arial"/>
          <w:sz w:val="24"/>
          <w:szCs w:val="24"/>
          <w:u w:val="single"/>
        </w:rPr>
        <w:t>201</w:t>
      </w:r>
      <w:r w:rsidR="00502B2F">
        <w:rPr>
          <w:rFonts w:ascii="Arial" w:hAnsi="Arial" w:cs="Arial"/>
          <w:sz w:val="24"/>
          <w:szCs w:val="24"/>
          <w:u w:val="single"/>
        </w:rPr>
        <w:t>8-2019</w:t>
      </w:r>
      <w:r w:rsidR="009572BA">
        <w:rPr>
          <w:rFonts w:ascii="Arial" w:hAnsi="Arial" w:cs="Arial"/>
          <w:sz w:val="24"/>
          <w:szCs w:val="24"/>
        </w:rPr>
        <w:t>__</w:t>
      </w:r>
      <w:r w:rsidRPr="00120CEA">
        <w:rPr>
          <w:rFonts w:ascii="Arial" w:hAnsi="Arial" w:cs="Arial"/>
          <w:sz w:val="24"/>
          <w:szCs w:val="24"/>
        </w:rPr>
        <w:t xml:space="preserve">________  </w:t>
      </w:r>
      <w:r w:rsidRPr="00120CEA">
        <w:rPr>
          <w:rFonts w:ascii="Arial" w:hAnsi="Arial" w:cs="Arial"/>
          <w:b/>
          <w:sz w:val="24"/>
          <w:szCs w:val="24"/>
        </w:rPr>
        <w:t xml:space="preserve">                        Семестр(ы</w:t>
      </w:r>
      <w:proofErr w:type="gramStart"/>
      <w:r w:rsidRPr="00120CEA">
        <w:rPr>
          <w:rFonts w:ascii="Arial" w:hAnsi="Arial" w:cs="Arial"/>
          <w:b/>
          <w:sz w:val="24"/>
          <w:szCs w:val="24"/>
        </w:rPr>
        <w:t xml:space="preserve">): </w:t>
      </w:r>
      <w:r w:rsidR="00651B89" w:rsidRPr="00120CEA">
        <w:rPr>
          <w:rFonts w:ascii="Arial" w:hAnsi="Arial" w:cs="Arial"/>
          <w:b/>
          <w:sz w:val="24"/>
          <w:szCs w:val="24"/>
        </w:rPr>
        <w:t xml:space="preserve"> 3</w:t>
      </w:r>
      <w:proofErr w:type="gramEnd"/>
    </w:p>
    <w:p w:rsidR="00750C38" w:rsidRPr="00120CEA" w:rsidRDefault="00750C38" w:rsidP="00750C38">
      <w:pPr>
        <w:autoSpaceDE w:val="0"/>
        <w:autoSpaceDN w:val="0"/>
        <w:adjustRightInd w:val="0"/>
        <w:spacing w:line="240" w:lineRule="atLeast"/>
        <w:rPr>
          <w:rFonts w:ascii="Arial" w:hAnsi="Arial" w:cs="Arial"/>
          <w:sz w:val="24"/>
          <w:szCs w:val="24"/>
        </w:rPr>
      </w:pPr>
    </w:p>
    <w:p w:rsidR="00750C38" w:rsidRPr="00120CEA" w:rsidRDefault="00750C38" w:rsidP="00750C38">
      <w:pPr>
        <w:autoSpaceDE w:val="0"/>
        <w:autoSpaceDN w:val="0"/>
        <w:adjustRightInd w:val="0"/>
        <w:spacing w:line="240" w:lineRule="atLeast"/>
        <w:rPr>
          <w:rFonts w:ascii="Arial" w:hAnsi="Arial" w:cs="Arial"/>
          <w:b/>
          <w:sz w:val="24"/>
          <w:szCs w:val="24"/>
        </w:rPr>
      </w:pPr>
    </w:p>
    <w:p w:rsidR="004C0475" w:rsidRPr="00120CEA" w:rsidRDefault="004C0475" w:rsidP="00750C38">
      <w:pPr>
        <w:autoSpaceDE w:val="0"/>
        <w:autoSpaceDN w:val="0"/>
        <w:adjustRightInd w:val="0"/>
        <w:spacing w:line="240" w:lineRule="atLeast"/>
        <w:rPr>
          <w:rFonts w:ascii="Arial" w:hAnsi="Arial" w:cs="Arial"/>
          <w:b/>
          <w:sz w:val="24"/>
          <w:szCs w:val="24"/>
        </w:rPr>
      </w:pPr>
    </w:p>
    <w:p w:rsidR="00750C38" w:rsidRPr="00120CEA" w:rsidRDefault="00750C38" w:rsidP="00750C38">
      <w:pPr>
        <w:autoSpaceDE w:val="0"/>
        <w:autoSpaceDN w:val="0"/>
        <w:adjustRightInd w:val="0"/>
        <w:spacing w:line="240" w:lineRule="atLeast"/>
        <w:rPr>
          <w:rFonts w:ascii="Arial" w:hAnsi="Arial" w:cs="Arial"/>
          <w:sz w:val="24"/>
          <w:szCs w:val="24"/>
        </w:rPr>
      </w:pPr>
      <w:r w:rsidRPr="00120CEA">
        <w:rPr>
          <w:rFonts w:ascii="Arial" w:hAnsi="Arial" w:cs="Arial"/>
          <w:b/>
          <w:sz w:val="24"/>
          <w:szCs w:val="24"/>
        </w:rPr>
        <w:t>9</w:t>
      </w:r>
      <w:r w:rsidRPr="00120CEA">
        <w:rPr>
          <w:rFonts w:ascii="Arial" w:hAnsi="Arial" w:cs="Arial"/>
          <w:sz w:val="24"/>
          <w:szCs w:val="24"/>
        </w:rPr>
        <w:t>.</w:t>
      </w:r>
      <w:r w:rsidRPr="00120CEA">
        <w:rPr>
          <w:rFonts w:ascii="Arial" w:hAnsi="Arial" w:cs="Arial"/>
          <w:b/>
          <w:sz w:val="24"/>
          <w:szCs w:val="24"/>
        </w:rPr>
        <w:t>Цели и зад</w:t>
      </w:r>
      <w:r w:rsidR="003A38F6" w:rsidRPr="00120CEA">
        <w:rPr>
          <w:rFonts w:ascii="Arial" w:hAnsi="Arial" w:cs="Arial"/>
          <w:b/>
          <w:sz w:val="24"/>
          <w:szCs w:val="24"/>
        </w:rPr>
        <w:t xml:space="preserve">ачи учебной дисциплины: </w:t>
      </w:r>
      <w:r w:rsidR="003A38F6" w:rsidRPr="00120CEA">
        <w:rPr>
          <w:rFonts w:ascii="Arial" w:hAnsi="Arial" w:cs="Arial"/>
          <w:sz w:val="24"/>
          <w:szCs w:val="24"/>
          <w:u w:val="single"/>
        </w:rPr>
        <w:t xml:space="preserve">обеспечить овладение студентами </w:t>
      </w:r>
      <w:r w:rsidR="00651B89" w:rsidRPr="00120CEA">
        <w:rPr>
          <w:rFonts w:ascii="Arial" w:hAnsi="Arial" w:cs="Arial"/>
          <w:sz w:val="24"/>
          <w:szCs w:val="24"/>
          <w:u w:val="single"/>
        </w:rPr>
        <w:t xml:space="preserve">теоретических </w:t>
      </w:r>
      <w:r w:rsidR="003A38F6" w:rsidRPr="00120CEA">
        <w:rPr>
          <w:rFonts w:ascii="Arial" w:hAnsi="Arial" w:cs="Arial"/>
          <w:sz w:val="24"/>
          <w:szCs w:val="24"/>
          <w:u w:val="single"/>
        </w:rPr>
        <w:t xml:space="preserve">знаний </w:t>
      </w:r>
      <w:r w:rsidR="00651B89" w:rsidRPr="00120CEA">
        <w:rPr>
          <w:rFonts w:ascii="Arial" w:hAnsi="Arial" w:cs="Arial"/>
          <w:sz w:val="24"/>
          <w:szCs w:val="24"/>
          <w:u w:val="single"/>
        </w:rPr>
        <w:t>и практических навыков в области использования принципов и методов</w:t>
      </w:r>
      <w:r w:rsidR="003A38F6" w:rsidRPr="00120CEA">
        <w:rPr>
          <w:rFonts w:ascii="Arial" w:hAnsi="Arial" w:cs="Arial"/>
          <w:sz w:val="24"/>
          <w:szCs w:val="24"/>
          <w:u w:val="single"/>
        </w:rPr>
        <w:t xml:space="preserve"> бухгалтерского учета корпораци</w:t>
      </w:r>
      <w:r w:rsidR="00651B89" w:rsidRPr="00120CEA">
        <w:rPr>
          <w:rFonts w:ascii="Arial" w:hAnsi="Arial" w:cs="Arial"/>
          <w:sz w:val="24"/>
          <w:szCs w:val="24"/>
          <w:u w:val="single"/>
        </w:rPr>
        <w:t>й.</w:t>
      </w:r>
    </w:p>
    <w:p w:rsidR="00750C38" w:rsidRPr="00120CEA" w:rsidRDefault="00750C38" w:rsidP="00750C38">
      <w:pPr>
        <w:autoSpaceDE w:val="0"/>
        <w:autoSpaceDN w:val="0"/>
        <w:adjustRightInd w:val="0"/>
        <w:spacing w:line="240" w:lineRule="atLeast"/>
        <w:rPr>
          <w:rFonts w:ascii="Arial" w:hAnsi="Arial" w:cs="Arial"/>
          <w:b/>
          <w:sz w:val="24"/>
          <w:szCs w:val="24"/>
        </w:rPr>
      </w:pPr>
    </w:p>
    <w:p w:rsidR="00750C38" w:rsidRPr="00120CEA" w:rsidRDefault="00750C38" w:rsidP="00750C38">
      <w:pPr>
        <w:spacing w:after="120"/>
        <w:jc w:val="both"/>
        <w:outlineLvl w:val="1"/>
        <w:rPr>
          <w:rFonts w:ascii="Arial" w:hAnsi="Arial" w:cs="Arial"/>
          <w:i/>
          <w:sz w:val="24"/>
          <w:szCs w:val="24"/>
        </w:rPr>
      </w:pPr>
      <w:r w:rsidRPr="00120CEA">
        <w:rPr>
          <w:rFonts w:ascii="Arial" w:hAnsi="Arial" w:cs="Arial"/>
          <w:b/>
          <w:sz w:val="24"/>
          <w:szCs w:val="24"/>
        </w:rPr>
        <w:t xml:space="preserve">10. Место учебной дисциплины в структуре ООП: </w:t>
      </w:r>
      <w:r w:rsidR="003A38F6" w:rsidRPr="00120CEA">
        <w:rPr>
          <w:rFonts w:ascii="Arial" w:hAnsi="Arial" w:cs="Arial"/>
          <w:sz w:val="24"/>
          <w:szCs w:val="24"/>
        </w:rPr>
        <w:t>Профессиональный цикл; Вариативная часть</w:t>
      </w:r>
    </w:p>
    <w:p w:rsidR="006C1FB2" w:rsidRPr="00120CEA" w:rsidRDefault="006C1FB2" w:rsidP="00750C38">
      <w:pPr>
        <w:jc w:val="both"/>
        <w:outlineLvl w:val="1"/>
        <w:rPr>
          <w:rFonts w:ascii="Arial" w:hAnsi="Arial" w:cs="Arial"/>
          <w:b/>
          <w:sz w:val="24"/>
          <w:szCs w:val="24"/>
        </w:rPr>
      </w:pPr>
    </w:p>
    <w:p w:rsidR="00750C38" w:rsidRPr="00120CEA" w:rsidRDefault="00750C38" w:rsidP="00750C38">
      <w:pPr>
        <w:jc w:val="both"/>
        <w:outlineLvl w:val="1"/>
        <w:rPr>
          <w:rFonts w:ascii="Arial" w:hAnsi="Arial" w:cs="Arial"/>
          <w:b/>
          <w:sz w:val="24"/>
          <w:szCs w:val="24"/>
        </w:rPr>
      </w:pPr>
      <w:r w:rsidRPr="00120CEA">
        <w:rPr>
          <w:rFonts w:ascii="Arial" w:hAnsi="Arial" w:cs="Arial"/>
          <w:b/>
          <w:sz w:val="24"/>
          <w:szCs w:val="24"/>
        </w:rPr>
        <w:t xml:space="preserve">11. </w:t>
      </w:r>
      <w:r w:rsidR="0098552D" w:rsidRPr="00120CEA">
        <w:rPr>
          <w:rFonts w:ascii="Arial" w:hAnsi="Arial" w:cs="Arial"/>
          <w:b/>
          <w:sz w:val="24"/>
          <w:szCs w:val="24"/>
        </w:rPr>
        <w:t>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r w:rsidRPr="00120CEA">
        <w:rPr>
          <w:rFonts w:ascii="Arial" w:hAnsi="Arial" w:cs="Arial"/>
          <w:b/>
          <w:sz w:val="24"/>
          <w:szCs w:val="24"/>
        </w:rPr>
        <w:t>:</w:t>
      </w:r>
    </w:p>
    <w:p w:rsidR="00750C38" w:rsidRPr="00120CEA" w:rsidRDefault="00750C38" w:rsidP="00750C38">
      <w:pPr>
        <w:jc w:val="both"/>
        <w:outlineLvl w:val="1"/>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112"/>
        <w:gridCol w:w="6493"/>
      </w:tblGrid>
      <w:tr w:rsidR="00750C38" w:rsidRPr="00120CEA" w:rsidTr="00750C38">
        <w:tc>
          <w:tcPr>
            <w:tcW w:w="3936" w:type="dxa"/>
            <w:gridSpan w:val="2"/>
          </w:tcPr>
          <w:p w:rsidR="00750C38" w:rsidRPr="00120CEA" w:rsidRDefault="00750C38" w:rsidP="00750C38">
            <w:pPr>
              <w:jc w:val="center"/>
              <w:outlineLvl w:val="1"/>
              <w:rPr>
                <w:rFonts w:ascii="Arial" w:hAnsi="Arial" w:cs="Arial"/>
                <w:sz w:val="24"/>
                <w:szCs w:val="24"/>
              </w:rPr>
            </w:pPr>
            <w:r w:rsidRPr="00120CEA">
              <w:rPr>
                <w:rFonts w:ascii="Arial" w:hAnsi="Arial" w:cs="Arial"/>
                <w:sz w:val="24"/>
                <w:szCs w:val="24"/>
              </w:rPr>
              <w:t>Компетенция</w:t>
            </w:r>
          </w:p>
        </w:tc>
        <w:tc>
          <w:tcPr>
            <w:tcW w:w="6520" w:type="dxa"/>
            <w:vMerge w:val="restart"/>
          </w:tcPr>
          <w:p w:rsidR="00750C38" w:rsidRPr="00120CEA" w:rsidRDefault="00750C38" w:rsidP="00750C38">
            <w:pPr>
              <w:jc w:val="center"/>
              <w:outlineLvl w:val="1"/>
              <w:rPr>
                <w:rFonts w:ascii="Arial" w:hAnsi="Arial" w:cs="Arial"/>
                <w:sz w:val="24"/>
                <w:szCs w:val="24"/>
              </w:rPr>
            </w:pPr>
            <w:r w:rsidRPr="00120CEA">
              <w:rPr>
                <w:rFonts w:ascii="Arial" w:hAnsi="Arial" w:cs="Arial"/>
                <w:sz w:val="24"/>
                <w:szCs w:val="24"/>
              </w:rPr>
              <w:t>Планируемые результаты обучения</w:t>
            </w:r>
          </w:p>
        </w:tc>
      </w:tr>
      <w:tr w:rsidR="00750C38" w:rsidRPr="00120CEA" w:rsidTr="00750C38">
        <w:tc>
          <w:tcPr>
            <w:tcW w:w="817" w:type="dxa"/>
          </w:tcPr>
          <w:p w:rsidR="00750C38" w:rsidRPr="00120CEA" w:rsidRDefault="00750C38" w:rsidP="00750C38">
            <w:pPr>
              <w:jc w:val="center"/>
              <w:outlineLvl w:val="1"/>
              <w:rPr>
                <w:rFonts w:ascii="Arial" w:hAnsi="Arial" w:cs="Arial"/>
                <w:sz w:val="24"/>
                <w:szCs w:val="24"/>
              </w:rPr>
            </w:pPr>
            <w:r w:rsidRPr="00120CEA">
              <w:rPr>
                <w:rFonts w:ascii="Arial" w:hAnsi="Arial" w:cs="Arial"/>
                <w:sz w:val="24"/>
                <w:szCs w:val="24"/>
              </w:rPr>
              <w:t>Код</w:t>
            </w:r>
          </w:p>
        </w:tc>
        <w:tc>
          <w:tcPr>
            <w:tcW w:w="3119" w:type="dxa"/>
          </w:tcPr>
          <w:p w:rsidR="00750C38" w:rsidRPr="00120CEA" w:rsidRDefault="00750C38" w:rsidP="00750C38">
            <w:pPr>
              <w:jc w:val="center"/>
              <w:outlineLvl w:val="1"/>
              <w:rPr>
                <w:rFonts w:ascii="Arial" w:hAnsi="Arial" w:cs="Arial"/>
                <w:sz w:val="24"/>
                <w:szCs w:val="24"/>
              </w:rPr>
            </w:pPr>
            <w:r w:rsidRPr="00120CEA">
              <w:rPr>
                <w:rFonts w:ascii="Arial" w:hAnsi="Arial" w:cs="Arial"/>
                <w:sz w:val="24"/>
                <w:szCs w:val="24"/>
              </w:rPr>
              <w:t>Название</w:t>
            </w:r>
          </w:p>
        </w:tc>
        <w:tc>
          <w:tcPr>
            <w:tcW w:w="6520" w:type="dxa"/>
            <w:vMerge/>
          </w:tcPr>
          <w:p w:rsidR="00750C38" w:rsidRPr="00120CEA" w:rsidRDefault="00750C38" w:rsidP="00750C38">
            <w:pPr>
              <w:jc w:val="center"/>
              <w:outlineLvl w:val="1"/>
              <w:rPr>
                <w:rFonts w:ascii="Arial" w:hAnsi="Arial" w:cs="Arial"/>
                <w:sz w:val="24"/>
                <w:szCs w:val="24"/>
              </w:rPr>
            </w:pPr>
          </w:p>
        </w:tc>
      </w:tr>
      <w:tr w:rsidR="00750C38" w:rsidRPr="00120CEA" w:rsidTr="00750C38">
        <w:tc>
          <w:tcPr>
            <w:tcW w:w="817" w:type="dxa"/>
          </w:tcPr>
          <w:p w:rsidR="00750C38" w:rsidRPr="00120CEA" w:rsidRDefault="0091329D" w:rsidP="00750C38">
            <w:pPr>
              <w:jc w:val="both"/>
              <w:outlineLvl w:val="1"/>
              <w:rPr>
                <w:rFonts w:ascii="Arial" w:hAnsi="Arial" w:cs="Arial"/>
                <w:sz w:val="24"/>
                <w:szCs w:val="24"/>
              </w:rPr>
            </w:pPr>
            <w:r w:rsidRPr="00120CEA">
              <w:rPr>
                <w:rFonts w:ascii="Arial" w:hAnsi="Arial" w:cs="Arial"/>
                <w:sz w:val="24"/>
                <w:szCs w:val="24"/>
              </w:rPr>
              <w:t>ПК 15</w:t>
            </w:r>
          </w:p>
        </w:tc>
        <w:tc>
          <w:tcPr>
            <w:tcW w:w="3119" w:type="dxa"/>
          </w:tcPr>
          <w:p w:rsidR="00750C38" w:rsidRPr="00120CEA" w:rsidRDefault="0091329D" w:rsidP="00750C38">
            <w:pPr>
              <w:jc w:val="both"/>
              <w:outlineLvl w:val="1"/>
              <w:rPr>
                <w:rFonts w:ascii="Arial" w:hAnsi="Arial" w:cs="Arial"/>
                <w:sz w:val="24"/>
                <w:szCs w:val="24"/>
              </w:rPr>
            </w:pPr>
            <w:r w:rsidRPr="00120CEA">
              <w:rPr>
                <w:rFonts w:ascii="Arial" w:hAnsi="Arial" w:cs="Arial"/>
                <w:sz w:val="24"/>
                <w:szCs w:val="24"/>
              </w:rPr>
              <w:t>Способность формировать бухгалтерские проводки по учету источников и итогам инвентаризации и финансовых обязательств организации</w:t>
            </w:r>
          </w:p>
        </w:tc>
        <w:tc>
          <w:tcPr>
            <w:tcW w:w="6520" w:type="dxa"/>
          </w:tcPr>
          <w:p w:rsidR="00750C38" w:rsidRPr="00120CEA" w:rsidRDefault="00750C38" w:rsidP="00750C38">
            <w:pPr>
              <w:jc w:val="both"/>
              <w:outlineLvl w:val="1"/>
              <w:rPr>
                <w:rFonts w:ascii="Arial" w:hAnsi="Arial" w:cs="Arial"/>
                <w:sz w:val="24"/>
                <w:szCs w:val="24"/>
              </w:rPr>
            </w:pPr>
            <w:r w:rsidRPr="00120CEA">
              <w:rPr>
                <w:rFonts w:ascii="Arial" w:hAnsi="Arial" w:cs="Arial"/>
                <w:sz w:val="24"/>
                <w:szCs w:val="24"/>
              </w:rPr>
              <w:t>знать:</w:t>
            </w:r>
            <w:r w:rsidR="0091329D" w:rsidRPr="00120CEA">
              <w:rPr>
                <w:rFonts w:ascii="Arial" w:hAnsi="Arial" w:cs="Arial"/>
                <w:sz w:val="24"/>
                <w:szCs w:val="24"/>
              </w:rPr>
              <w:t xml:space="preserve"> </w:t>
            </w:r>
            <w:r w:rsidR="00651B89" w:rsidRPr="00120CEA">
              <w:rPr>
                <w:rFonts w:ascii="Arial" w:hAnsi="Arial" w:cs="Arial"/>
                <w:sz w:val="24"/>
                <w:szCs w:val="24"/>
              </w:rPr>
              <w:t>принципы</w:t>
            </w:r>
            <w:r w:rsidR="0091329D" w:rsidRPr="00120CEA">
              <w:rPr>
                <w:rFonts w:ascii="Arial" w:hAnsi="Arial" w:cs="Arial"/>
                <w:sz w:val="24"/>
                <w:szCs w:val="24"/>
              </w:rPr>
              <w:t xml:space="preserve"> бухгалтерского учета</w:t>
            </w:r>
          </w:p>
          <w:p w:rsidR="00750C38" w:rsidRPr="00120CEA" w:rsidRDefault="00750C38" w:rsidP="00750C38">
            <w:pPr>
              <w:jc w:val="both"/>
              <w:outlineLvl w:val="1"/>
              <w:rPr>
                <w:rFonts w:ascii="Arial" w:hAnsi="Arial" w:cs="Arial"/>
                <w:sz w:val="24"/>
                <w:szCs w:val="24"/>
              </w:rPr>
            </w:pPr>
          </w:p>
          <w:p w:rsidR="00750C38" w:rsidRPr="00120CEA" w:rsidRDefault="00750C38" w:rsidP="00750C38">
            <w:pPr>
              <w:jc w:val="both"/>
              <w:outlineLvl w:val="1"/>
              <w:rPr>
                <w:rFonts w:ascii="Arial" w:hAnsi="Arial" w:cs="Arial"/>
                <w:sz w:val="24"/>
                <w:szCs w:val="24"/>
              </w:rPr>
            </w:pPr>
            <w:r w:rsidRPr="00120CEA">
              <w:rPr>
                <w:rFonts w:ascii="Arial" w:hAnsi="Arial" w:cs="Arial"/>
                <w:sz w:val="24"/>
                <w:szCs w:val="24"/>
              </w:rPr>
              <w:t>уметь:</w:t>
            </w:r>
            <w:r w:rsidR="0091329D" w:rsidRPr="00120CEA">
              <w:rPr>
                <w:rFonts w:ascii="Arial" w:hAnsi="Arial" w:cs="Arial"/>
                <w:sz w:val="24"/>
                <w:szCs w:val="24"/>
              </w:rPr>
              <w:t xml:space="preserve"> формировать бухгалтерские проводки по учету источников и итогам инвентаризации и финансовых обязательств организации</w:t>
            </w:r>
          </w:p>
          <w:p w:rsidR="00750C38" w:rsidRPr="00120CEA" w:rsidRDefault="00750C38" w:rsidP="00750C38">
            <w:pPr>
              <w:jc w:val="both"/>
              <w:outlineLvl w:val="1"/>
              <w:rPr>
                <w:rFonts w:ascii="Arial" w:hAnsi="Arial" w:cs="Arial"/>
                <w:sz w:val="24"/>
                <w:szCs w:val="24"/>
              </w:rPr>
            </w:pPr>
          </w:p>
          <w:p w:rsidR="00750C38" w:rsidRPr="00120CEA" w:rsidRDefault="00750C38" w:rsidP="00750C38">
            <w:pPr>
              <w:jc w:val="both"/>
              <w:outlineLvl w:val="1"/>
              <w:rPr>
                <w:rFonts w:ascii="Arial" w:hAnsi="Arial" w:cs="Arial"/>
                <w:sz w:val="24"/>
                <w:szCs w:val="24"/>
              </w:rPr>
            </w:pPr>
            <w:r w:rsidRPr="00120CEA">
              <w:rPr>
                <w:rFonts w:ascii="Arial" w:hAnsi="Arial" w:cs="Arial"/>
                <w:sz w:val="24"/>
                <w:szCs w:val="24"/>
              </w:rPr>
              <w:t>владеть (иметь навык(и)):</w:t>
            </w:r>
            <w:r w:rsidR="0091329D" w:rsidRPr="00120CEA">
              <w:rPr>
                <w:rFonts w:ascii="Arial" w:hAnsi="Arial" w:cs="Arial"/>
                <w:sz w:val="24"/>
                <w:szCs w:val="24"/>
              </w:rPr>
              <w:t xml:space="preserve"> формирования бухгалтерских проводок по учету источников и итогам инвентаризации и финансовых обязательств организации</w:t>
            </w:r>
          </w:p>
        </w:tc>
      </w:tr>
      <w:tr w:rsidR="00750C38" w:rsidRPr="00120CEA" w:rsidTr="00750C38">
        <w:tc>
          <w:tcPr>
            <w:tcW w:w="817" w:type="dxa"/>
          </w:tcPr>
          <w:p w:rsidR="00750C38" w:rsidRPr="00120CEA" w:rsidRDefault="0091329D" w:rsidP="00750C38">
            <w:pPr>
              <w:jc w:val="both"/>
              <w:outlineLvl w:val="1"/>
              <w:rPr>
                <w:rFonts w:ascii="Arial" w:hAnsi="Arial" w:cs="Arial"/>
                <w:sz w:val="24"/>
                <w:szCs w:val="24"/>
              </w:rPr>
            </w:pPr>
            <w:r w:rsidRPr="00120CEA">
              <w:rPr>
                <w:rFonts w:ascii="Arial" w:hAnsi="Arial" w:cs="Arial"/>
                <w:sz w:val="24"/>
                <w:szCs w:val="24"/>
              </w:rPr>
              <w:t>ПК 16</w:t>
            </w:r>
          </w:p>
        </w:tc>
        <w:tc>
          <w:tcPr>
            <w:tcW w:w="3119" w:type="dxa"/>
          </w:tcPr>
          <w:p w:rsidR="00750C38" w:rsidRPr="00120CEA" w:rsidRDefault="0091329D" w:rsidP="00750C38">
            <w:pPr>
              <w:jc w:val="both"/>
              <w:outlineLvl w:val="1"/>
              <w:rPr>
                <w:rFonts w:ascii="Arial" w:hAnsi="Arial" w:cs="Arial"/>
                <w:sz w:val="24"/>
                <w:szCs w:val="24"/>
              </w:rPr>
            </w:pPr>
            <w:r w:rsidRPr="00120CEA">
              <w:rPr>
                <w:rFonts w:ascii="Arial" w:hAnsi="Arial" w:cs="Arial"/>
                <w:sz w:val="24"/>
                <w:szCs w:val="24"/>
              </w:rPr>
              <w:t>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6520" w:type="dxa"/>
          </w:tcPr>
          <w:p w:rsidR="0091329D" w:rsidRPr="00120CEA" w:rsidRDefault="0091329D" w:rsidP="0091329D">
            <w:pPr>
              <w:jc w:val="both"/>
              <w:outlineLvl w:val="1"/>
              <w:rPr>
                <w:rFonts w:ascii="Arial" w:hAnsi="Arial" w:cs="Arial"/>
                <w:sz w:val="24"/>
                <w:szCs w:val="24"/>
              </w:rPr>
            </w:pPr>
            <w:r w:rsidRPr="00120CEA">
              <w:rPr>
                <w:rFonts w:ascii="Arial" w:hAnsi="Arial" w:cs="Arial"/>
                <w:sz w:val="24"/>
                <w:szCs w:val="24"/>
              </w:rPr>
              <w:t xml:space="preserve">знать: </w:t>
            </w:r>
            <w:r w:rsidR="00651B89" w:rsidRPr="00120CEA">
              <w:rPr>
                <w:rFonts w:ascii="Arial" w:hAnsi="Arial" w:cs="Arial"/>
                <w:sz w:val="24"/>
                <w:szCs w:val="24"/>
              </w:rPr>
              <w:t>методы бухгалтерского учета</w:t>
            </w:r>
          </w:p>
          <w:p w:rsidR="0091329D" w:rsidRPr="00120CEA" w:rsidRDefault="0091329D" w:rsidP="0091329D">
            <w:pPr>
              <w:jc w:val="both"/>
              <w:outlineLvl w:val="1"/>
              <w:rPr>
                <w:rFonts w:ascii="Arial" w:hAnsi="Arial" w:cs="Arial"/>
                <w:sz w:val="24"/>
                <w:szCs w:val="24"/>
              </w:rPr>
            </w:pPr>
          </w:p>
          <w:p w:rsidR="0091329D" w:rsidRPr="00120CEA" w:rsidRDefault="0091329D" w:rsidP="0091329D">
            <w:pPr>
              <w:jc w:val="both"/>
              <w:outlineLvl w:val="1"/>
              <w:rPr>
                <w:rFonts w:ascii="Arial" w:hAnsi="Arial" w:cs="Arial"/>
                <w:sz w:val="24"/>
                <w:szCs w:val="24"/>
              </w:rPr>
            </w:pPr>
            <w:r w:rsidRPr="00120CEA">
              <w:rPr>
                <w:rFonts w:ascii="Arial" w:hAnsi="Arial" w:cs="Arial"/>
                <w:sz w:val="24"/>
                <w:szCs w:val="24"/>
              </w:rPr>
              <w:t>уметь: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91329D" w:rsidRPr="00120CEA" w:rsidRDefault="0091329D" w:rsidP="0091329D">
            <w:pPr>
              <w:jc w:val="both"/>
              <w:outlineLvl w:val="1"/>
              <w:rPr>
                <w:rFonts w:ascii="Arial" w:hAnsi="Arial" w:cs="Arial"/>
                <w:sz w:val="24"/>
                <w:szCs w:val="24"/>
              </w:rPr>
            </w:pPr>
          </w:p>
          <w:p w:rsidR="00750C38" w:rsidRPr="00120CEA" w:rsidRDefault="0091329D" w:rsidP="0091329D">
            <w:pPr>
              <w:jc w:val="both"/>
              <w:outlineLvl w:val="1"/>
              <w:rPr>
                <w:rFonts w:ascii="Arial" w:hAnsi="Arial" w:cs="Arial"/>
                <w:sz w:val="24"/>
                <w:szCs w:val="24"/>
              </w:rPr>
            </w:pPr>
            <w:r w:rsidRPr="00120CEA">
              <w:rPr>
                <w:rFonts w:ascii="Arial" w:hAnsi="Arial" w:cs="Arial"/>
                <w:sz w:val="24"/>
                <w:szCs w:val="24"/>
              </w:rPr>
              <w:t>владеть (иметь навык(и)):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50C38" w:rsidRPr="00120CEA" w:rsidTr="00750C38">
        <w:tc>
          <w:tcPr>
            <w:tcW w:w="817" w:type="dxa"/>
          </w:tcPr>
          <w:p w:rsidR="00750C38" w:rsidRPr="00120CEA" w:rsidRDefault="00750C38" w:rsidP="00750C38">
            <w:pPr>
              <w:jc w:val="both"/>
              <w:outlineLvl w:val="1"/>
              <w:rPr>
                <w:rFonts w:ascii="Arial" w:hAnsi="Arial" w:cs="Arial"/>
                <w:b/>
                <w:sz w:val="24"/>
                <w:szCs w:val="24"/>
              </w:rPr>
            </w:pPr>
          </w:p>
        </w:tc>
        <w:tc>
          <w:tcPr>
            <w:tcW w:w="3119" w:type="dxa"/>
          </w:tcPr>
          <w:p w:rsidR="00750C38" w:rsidRPr="00120CEA" w:rsidRDefault="00750C38" w:rsidP="00750C38">
            <w:pPr>
              <w:jc w:val="both"/>
              <w:outlineLvl w:val="1"/>
              <w:rPr>
                <w:rFonts w:ascii="Arial" w:hAnsi="Arial" w:cs="Arial"/>
                <w:b/>
                <w:sz w:val="24"/>
                <w:szCs w:val="24"/>
              </w:rPr>
            </w:pPr>
          </w:p>
        </w:tc>
        <w:tc>
          <w:tcPr>
            <w:tcW w:w="6520" w:type="dxa"/>
          </w:tcPr>
          <w:p w:rsidR="00750C38" w:rsidRPr="00120CEA" w:rsidRDefault="00750C38" w:rsidP="00750C38">
            <w:pPr>
              <w:jc w:val="both"/>
              <w:outlineLvl w:val="1"/>
              <w:rPr>
                <w:rFonts w:ascii="Arial" w:hAnsi="Arial" w:cs="Arial"/>
                <w:b/>
                <w:sz w:val="24"/>
                <w:szCs w:val="24"/>
              </w:rPr>
            </w:pPr>
          </w:p>
        </w:tc>
      </w:tr>
    </w:tbl>
    <w:p w:rsidR="00750C38" w:rsidRPr="00120CEA" w:rsidRDefault="00750C38" w:rsidP="00750C38">
      <w:pPr>
        <w:jc w:val="both"/>
        <w:outlineLvl w:val="1"/>
        <w:rPr>
          <w:rFonts w:ascii="Arial" w:hAnsi="Arial" w:cs="Arial"/>
          <w:b/>
          <w:sz w:val="24"/>
          <w:szCs w:val="24"/>
        </w:rPr>
      </w:pPr>
    </w:p>
    <w:p w:rsidR="00750C38" w:rsidRPr="00120CEA" w:rsidRDefault="00750C38" w:rsidP="00750C38">
      <w:pPr>
        <w:spacing w:before="100" w:beforeAutospacing="1" w:after="100" w:afterAutospacing="1"/>
        <w:jc w:val="both"/>
        <w:rPr>
          <w:rFonts w:ascii="Arial" w:hAnsi="Arial" w:cs="Arial"/>
          <w:sz w:val="24"/>
          <w:szCs w:val="24"/>
        </w:rPr>
      </w:pPr>
      <w:r w:rsidRPr="00120CEA">
        <w:rPr>
          <w:rFonts w:ascii="Arial" w:hAnsi="Arial" w:cs="Arial"/>
          <w:b/>
          <w:sz w:val="24"/>
          <w:szCs w:val="24"/>
        </w:rPr>
        <w:t>12. Объем дисциплины в зачетных единицах/</w:t>
      </w:r>
      <w:proofErr w:type="gramStart"/>
      <w:r w:rsidRPr="00120CEA">
        <w:rPr>
          <w:rFonts w:ascii="Arial" w:hAnsi="Arial" w:cs="Arial"/>
          <w:b/>
          <w:sz w:val="24"/>
          <w:szCs w:val="24"/>
        </w:rPr>
        <w:t>час.</w:t>
      </w:r>
      <w:r w:rsidRPr="00120CEA">
        <w:rPr>
          <w:rFonts w:ascii="Arial" w:hAnsi="Arial" w:cs="Arial"/>
        </w:rPr>
        <w:t>(</w:t>
      </w:r>
      <w:proofErr w:type="gramEnd"/>
      <w:r w:rsidRPr="00120CEA">
        <w:rPr>
          <w:rFonts w:ascii="Arial" w:hAnsi="Arial" w:cs="Arial"/>
          <w:i/>
        </w:rPr>
        <w:t>в соответствии с учебным планом)</w:t>
      </w:r>
      <w:r w:rsidRPr="00120CEA">
        <w:rPr>
          <w:rFonts w:ascii="Arial" w:hAnsi="Arial" w:cs="Arial"/>
          <w:b/>
          <w:sz w:val="24"/>
          <w:szCs w:val="24"/>
        </w:rPr>
        <w:t xml:space="preserve"> — </w:t>
      </w:r>
      <w:r w:rsidR="0091329D" w:rsidRPr="00120CEA">
        <w:rPr>
          <w:rFonts w:ascii="Arial" w:hAnsi="Arial" w:cs="Arial"/>
          <w:sz w:val="24"/>
          <w:szCs w:val="24"/>
          <w:u w:val="single"/>
        </w:rPr>
        <w:t>2</w:t>
      </w:r>
      <w:r w:rsidRPr="00120CEA">
        <w:rPr>
          <w:rFonts w:ascii="Arial" w:hAnsi="Arial" w:cs="Arial"/>
          <w:sz w:val="24"/>
          <w:szCs w:val="24"/>
          <w:u w:val="single"/>
        </w:rPr>
        <w:t>/</w:t>
      </w:r>
      <w:r w:rsidR="0091329D" w:rsidRPr="00120CEA">
        <w:rPr>
          <w:rFonts w:ascii="Arial" w:hAnsi="Arial" w:cs="Arial"/>
          <w:sz w:val="24"/>
          <w:szCs w:val="24"/>
          <w:u w:val="single"/>
        </w:rPr>
        <w:t>72</w:t>
      </w:r>
      <w:r w:rsidRPr="00120CEA">
        <w:rPr>
          <w:rFonts w:ascii="Arial" w:hAnsi="Arial" w:cs="Arial"/>
          <w:sz w:val="24"/>
          <w:szCs w:val="24"/>
          <w:u w:val="single"/>
        </w:rPr>
        <w:t>.</w:t>
      </w:r>
      <w:r w:rsidRPr="00120CEA">
        <w:rPr>
          <w:rFonts w:ascii="Arial" w:hAnsi="Arial" w:cs="Arial"/>
          <w:sz w:val="24"/>
          <w:szCs w:val="24"/>
        </w:rPr>
        <w:t xml:space="preserve"> </w:t>
      </w:r>
    </w:p>
    <w:p w:rsidR="00750C38" w:rsidRPr="00120CEA" w:rsidRDefault="00750C38" w:rsidP="00750C38">
      <w:pPr>
        <w:spacing w:before="100" w:beforeAutospacing="1" w:after="100" w:afterAutospacing="1"/>
        <w:jc w:val="both"/>
        <w:rPr>
          <w:sz w:val="24"/>
          <w:szCs w:val="24"/>
        </w:rPr>
      </w:pPr>
      <w:r w:rsidRPr="00120CEA">
        <w:rPr>
          <w:rFonts w:ascii="Arial" w:hAnsi="Arial" w:cs="Arial"/>
          <w:b/>
          <w:sz w:val="24"/>
          <w:szCs w:val="24"/>
        </w:rPr>
        <w:t>Форма промежуточной аттестации</w:t>
      </w:r>
      <w:r w:rsidRPr="00120CEA">
        <w:rPr>
          <w:rFonts w:ascii="Arial" w:hAnsi="Arial" w:cs="Arial"/>
          <w:i/>
        </w:rPr>
        <w:t xml:space="preserve">(зачет/экзамен) </w:t>
      </w:r>
      <w:r w:rsidR="0091329D" w:rsidRPr="00120CEA">
        <w:rPr>
          <w:rFonts w:ascii="Arial" w:hAnsi="Arial" w:cs="Arial"/>
          <w:sz w:val="24"/>
          <w:szCs w:val="24"/>
          <w:u w:val="single"/>
        </w:rPr>
        <w:t>зачет</w:t>
      </w:r>
    </w:p>
    <w:p w:rsidR="00750C38" w:rsidRPr="00120CEA" w:rsidRDefault="00750C38" w:rsidP="00750C38">
      <w:pPr>
        <w:spacing w:after="120"/>
        <w:rPr>
          <w:rFonts w:ascii="Arial" w:hAnsi="Arial" w:cs="Arial"/>
          <w:b/>
          <w:sz w:val="24"/>
          <w:szCs w:val="24"/>
        </w:rPr>
      </w:pPr>
      <w:r w:rsidRPr="00120CEA">
        <w:rPr>
          <w:rFonts w:ascii="Arial" w:hAnsi="Arial" w:cs="Arial"/>
          <w:b/>
          <w:sz w:val="24"/>
          <w:szCs w:val="24"/>
        </w:rPr>
        <w:t>13. Виды учебной работы</w:t>
      </w:r>
    </w:p>
    <w:tbl>
      <w:tblPr>
        <w:tblW w:w="9503"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87"/>
        <w:gridCol w:w="1136"/>
        <w:gridCol w:w="1841"/>
        <w:gridCol w:w="1579"/>
        <w:gridCol w:w="1260"/>
      </w:tblGrid>
      <w:tr w:rsidR="00750C38" w:rsidRPr="00120CEA" w:rsidTr="0007262B">
        <w:trPr>
          <w:trHeight w:val="219"/>
        </w:trPr>
        <w:tc>
          <w:tcPr>
            <w:tcW w:w="3687" w:type="dxa"/>
            <w:vMerge w:val="restart"/>
            <w:tcBorders>
              <w:top w:val="single" w:sz="8" w:space="0" w:color="000000"/>
              <w:left w:val="single" w:sz="8" w:space="0" w:color="000000"/>
              <w:bottom w:val="single" w:sz="8" w:space="0" w:color="000000"/>
              <w:right w:val="single" w:sz="8" w:space="0" w:color="000000"/>
            </w:tcBorders>
            <w:vAlign w:val="center"/>
          </w:tcPr>
          <w:p w:rsidR="00750C38" w:rsidRPr="00120CEA" w:rsidRDefault="00750C38" w:rsidP="0007262B">
            <w:pPr>
              <w:pStyle w:val="af4"/>
              <w:snapToGrid w:val="0"/>
              <w:jc w:val="center"/>
              <w:rPr>
                <w:rFonts w:ascii="Arial" w:hAnsi="Arial" w:cs="Arial"/>
                <w:sz w:val="20"/>
                <w:szCs w:val="20"/>
              </w:rPr>
            </w:pPr>
            <w:r w:rsidRPr="00120CEA">
              <w:rPr>
                <w:rFonts w:ascii="Arial" w:hAnsi="Arial" w:cs="Arial"/>
                <w:sz w:val="20"/>
                <w:szCs w:val="20"/>
              </w:rPr>
              <w:t>Вид учебной работы</w:t>
            </w:r>
          </w:p>
        </w:tc>
        <w:tc>
          <w:tcPr>
            <w:tcW w:w="581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50C38" w:rsidRPr="00120CEA" w:rsidRDefault="00750C38" w:rsidP="0007262B">
            <w:pPr>
              <w:pStyle w:val="af4"/>
              <w:snapToGrid w:val="0"/>
              <w:jc w:val="center"/>
              <w:rPr>
                <w:rFonts w:ascii="Arial" w:hAnsi="Arial" w:cs="Arial"/>
                <w:sz w:val="20"/>
                <w:szCs w:val="20"/>
              </w:rPr>
            </w:pPr>
            <w:r w:rsidRPr="00120CEA">
              <w:rPr>
                <w:rFonts w:ascii="Arial" w:hAnsi="Arial" w:cs="Arial"/>
                <w:sz w:val="20"/>
                <w:szCs w:val="20"/>
              </w:rPr>
              <w:t xml:space="preserve">Трудоемкость </w:t>
            </w:r>
          </w:p>
        </w:tc>
      </w:tr>
      <w:tr w:rsidR="00750C38" w:rsidRPr="00120CEA" w:rsidTr="0007262B">
        <w:trPr>
          <w:trHeight w:val="232"/>
        </w:trPr>
        <w:tc>
          <w:tcPr>
            <w:tcW w:w="3687" w:type="dxa"/>
            <w:vMerge/>
            <w:vAlign w:val="center"/>
          </w:tcPr>
          <w:p w:rsidR="00750C38" w:rsidRPr="00120CEA" w:rsidRDefault="00750C38" w:rsidP="0007262B">
            <w:pPr>
              <w:pStyle w:val="af4"/>
              <w:snapToGrid w:val="0"/>
              <w:jc w:val="center"/>
              <w:rPr>
                <w:rFonts w:ascii="Arial" w:hAnsi="Arial" w:cs="Arial"/>
                <w:sz w:val="20"/>
                <w:szCs w:val="20"/>
              </w:rPr>
            </w:pPr>
          </w:p>
        </w:tc>
        <w:tc>
          <w:tcPr>
            <w:tcW w:w="1136" w:type="dxa"/>
            <w:vMerge w:val="restart"/>
            <w:shd w:val="clear" w:color="auto" w:fill="auto"/>
          </w:tcPr>
          <w:p w:rsidR="00750C38" w:rsidRPr="00120CEA" w:rsidRDefault="00750C38" w:rsidP="0007262B">
            <w:pPr>
              <w:pStyle w:val="af4"/>
              <w:snapToGrid w:val="0"/>
              <w:jc w:val="center"/>
              <w:rPr>
                <w:rFonts w:ascii="Arial" w:hAnsi="Arial" w:cs="Arial"/>
                <w:sz w:val="20"/>
                <w:szCs w:val="20"/>
              </w:rPr>
            </w:pPr>
          </w:p>
          <w:p w:rsidR="00750C38" w:rsidRPr="00120CEA" w:rsidRDefault="00750C38" w:rsidP="0007262B">
            <w:pPr>
              <w:pStyle w:val="af4"/>
              <w:snapToGrid w:val="0"/>
              <w:jc w:val="center"/>
              <w:rPr>
                <w:rFonts w:ascii="Arial" w:hAnsi="Arial" w:cs="Arial"/>
                <w:sz w:val="20"/>
                <w:szCs w:val="20"/>
              </w:rPr>
            </w:pPr>
            <w:r w:rsidRPr="00120CEA">
              <w:rPr>
                <w:rFonts w:ascii="Arial" w:hAnsi="Arial" w:cs="Arial"/>
                <w:sz w:val="20"/>
                <w:szCs w:val="20"/>
              </w:rPr>
              <w:t>Всего</w:t>
            </w:r>
          </w:p>
        </w:tc>
        <w:tc>
          <w:tcPr>
            <w:tcW w:w="4680" w:type="dxa"/>
            <w:gridSpan w:val="3"/>
          </w:tcPr>
          <w:p w:rsidR="00750C38" w:rsidRPr="00120CEA" w:rsidRDefault="00750C38" w:rsidP="0007262B">
            <w:pPr>
              <w:pStyle w:val="af4"/>
              <w:snapToGrid w:val="0"/>
              <w:spacing w:before="120"/>
              <w:jc w:val="center"/>
              <w:rPr>
                <w:rFonts w:ascii="Arial" w:hAnsi="Arial" w:cs="Arial"/>
                <w:sz w:val="20"/>
                <w:szCs w:val="20"/>
              </w:rPr>
            </w:pPr>
            <w:r w:rsidRPr="00120CEA">
              <w:rPr>
                <w:rFonts w:ascii="Arial" w:hAnsi="Arial" w:cs="Arial"/>
                <w:sz w:val="20"/>
                <w:szCs w:val="20"/>
              </w:rPr>
              <w:t>По семестрам</w:t>
            </w:r>
          </w:p>
        </w:tc>
      </w:tr>
      <w:tr w:rsidR="00750C38" w:rsidRPr="00120CEA" w:rsidTr="00EB6734">
        <w:trPr>
          <w:trHeight w:val="535"/>
        </w:trPr>
        <w:tc>
          <w:tcPr>
            <w:tcW w:w="3687" w:type="dxa"/>
            <w:vMerge/>
            <w:vAlign w:val="center"/>
          </w:tcPr>
          <w:p w:rsidR="00750C38" w:rsidRPr="00120CEA" w:rsidRDefault="00750C38" w:rsidP="0007262B">
            <w:pPr>
              <w:pStyle w:val="af4"/>
              <w:snapToGrid w:val="0"/>
              <w:jc w:val="center"/>
              <w:rPr>
                <w:rFonts w:ascii="Arial" w:hAnsi="Arial" w:cs="Arial"/>
                <w:sz w:val="20"/>
                <w:szCs w:val="20"/>
              </w:rPr>
            </w:pPr>
          </w:p>
        </w:tc>
        <w:tc>
          <w:tcPr>
            <w:tcW w:w="1136" w:type="dxa"/>
            <w:vMerge/>
            <w:shd w:val="clear" w:color="auto" w:fill="auto"/>
          </w:tcPr>
          <w:p w:rsidR="00750C38" w:rsidRPr="00120CEA" w:rsidRDefault="00750C38" w:rsidP="0007262B">
            <w:pPr>
              <w:pStyle w:val="af4"/>
              <w:snapToGrid w:val="0"/>
              <w:jc w:val="center"/>
              <w:rPr>
                <w:rFonts w:ascii="Arial" w:hAnsi="Arial" w:cs="Arial"/>
                <w:sz w:val="20"/>
                <w:szCs w:val="20"/>
              </w:rPr>
            </w:pPr>
          </w:p>
        </w:tc>
        <w:tc>
          <w:tcPr>
            <w:tcW w:w="1841" w:type="dxa"/>
          </w:tcPr>
          <w:p w:rsidR="0091329D" w:rsidRPr="00120CEA" w:rsidRDefault="00750C38" w:rsidP="00EB6734">
            <w:pPr>
              <w:pStyle w:val="af4"/>
              <w:snapToGrid w:val="0"/>
              <w:jc w:val="center"/>
              <w:rPr>
                <w:rFonts w:ascii="Arial" w:hAnsi="Arial" w:cs="Arial"/>
                <w:sz w:val="20"/>
                <w:szCs w:val="20"/>
              </w:rPr>
            </w:pPr>
            <w:r w:rsidRPr="00120CEA">
              <w:rPr>
                <w:rFonts w:ascii="Arial" w:hAnsi="Arial" w:cs="Arial"/>
                <w:sz w:val="20"/>
                <w:szCs w:val="20"/>
              </w:rPr>
              <w:t>№ семестра</w:t>
            </w:r>
            <w:r w:rsidR="00EB6734" w:rsidRPr="00120CEA">
              <w:rPr>
                <w:rFonts w:ascii="Arial" w:hAnsi="Arial" w:cs="Arial"/>
                <w:sz w:val="20"/>
                <w:szCs w:val="20"/>
              </w:rPr>
              <w:t xml:space="preserve"> </w:t>
            </w:r>
            <w:r w:rsidR="00651B89" w:rsidRPr="00120CEA">
              <w:rPr>
                <w:rFonts w:ascii="Arial" w:hAnsi="Arial" w:cs="Arial"/>
                <w:sz w:val="20"/>
                <w:szCs w:val="20"/>
              </w:rPr>
              <w:t>3</w:t>
            </w:r>
          </w:p>
        </w:tc>
        <w:tc>
          <w:tcPr>
            <w:tcW w:w="1579" w:type="dxa"/>
          </w:tcPr>
          <w:p w:rsidR="00750C38" w:rsidRPr="00120CEA" w:rsidRDefault="00750C38" w:rsidP="0007262B">
            <w:pPr>
              <w:pStyle w:val="af4"/>
              <w:snapToGrid w:val="0"/>
              <w:jc w:val="center"/>
              <w:rPr>
                <w:rFonts w:ascii="Arial" w:hAnsi="Arial" w:cs="Arial"/>
                <w:sz w:val="20"/>
                <w:szCs w:val="20"/>
              </w:rPr>
            </w:pPr>
          </w:p>
          <w:p w:rsidR="00750C38" w:rsidRPr="00120CEA" w:rsidRDefault="00750C38" w:rsidP="0007262B">
            <w:pPr>
              <w:pStyle w:val="af4"/>
              <w:snapToGrid w:val="0"/>
              <w:jc w:val="center"/>
              <w:rPr>
                <w:rFonts w:ascii="Arial" w:hAnsi="Arial" w:cs="Arial"/>
                <w:sz w:val="20"/>
                <w:szCs w:val="20"/>
              </w:rPr>
            </w:pPr>
            <w:r w:rsidRPr="00120CEA">
              <w:rPr>
                <w:rFonts w:ascii="Arial" w:hAnsi="Arial" w:cs="Arial"/>
                <w:sz w:val="20"/>
                <w:szCs w:val="20"/>
              </w:rPr>
              <w:t>№ семестра</w:t>
            </w:r>
          </w:p>
        </w:tc>
        <w:tc>
          <w:tcPr>
            <w:tcW w:w="1260" w:type="dxa"/>
          </w:tcPr>
          <w:p w:rsidR="00750C38" w:rsidRPr="00120CEA" w:rsidRDefault="00750C38" w:rsidP="0007262B">
            <w:pPr>
              <w:pStyle w:val="af4"/>
              <w:snapToGrid w:val="0"/>
              <w:jc w:val="center"/>
              <w:rPr>
                <w:rFonts w:ascii="Arial" w:hAnsi="Arial" w:cs="Arial"/>
                <w:sz w:val="20"/>
                <w:szCs w:val="20"/>
              </w:rPr>
            </w:pPr>
          </w:p>
          <w:p w:rsidR="00750C38" w:rsidRPr="00120CEA" w:rsidRDefault="00750C38" w:rsidP="0007262B">
            <w:pPr>
              <w:pStyle w:val="af4"/>
              <w:snapToGrid w:val="0"/>
              <w:jc w:val="center"/>
              <w:rPr>
                <w:rFonts w:ascii="Arial" w:hAnsi="Arial" w:cs="Arial"/>
                <w:sz w:val="20"/>
                <w:szCs w:val="20"/>
              </w:rPr>
            </w:pPr>
            <w:r w:rsidRPr="00120CEA">
              <w:rPr>
                <w:rFonts w:ascii="Arial" w:hAnsi="Arial" w:cs="Arial"/>
                <w:sz w:val="20"/>
                <w:szCs w:val="20"/>
              </w:rPr>
              <w:t>…</w:t>
            </w:r>
          </w:p>
        </w:tc>
      </w:tr>
      <w:tr w:rsidR="00750C38" w:rsidRPr="00120CEA" w:rsidTr="00EB6734">
        <w:trPr>
          <w:trHeight w:val="301"/>
        </w:trPr>
        <w:tc>
          <w:tcPr>
            <w:tcW w:w="3687" w:type="dxa"/>
            <w:vAlign w:val="center"/>
          </w:tcPr>
          <w:p w:rsidR="00750C38" w:rsidRPr="00120CEA" w:rsidRDefault="00750C38" w:rsidP="0007262B">
            <w:pPr>
              <w:pStyle w:val="af4"/>
              <w:snapToGrid w:val="0"/>
              <w:ind w:right="175"/>
              <w:rPr>
                <w:rFonts w:ascii="Arial" w:hAnsi="Arial" w:cs="Arial"/>
                <w:sz w:val="20"/>
                <w:szCs w:val="20"/>
              </w:rPr>
            </w:pPr>
            <w:r w:rsidRPr="00120CEA">
              <w:rPr>
                <w:rFonts w:ascii="Arial" w:hAnsi="Arial" w:cs="Arial"/>
                <w:sz w:val="20"/>
                <w:szCs w:val="20"/>
              </w:rPr>
              <w:t>Аудиторные занятия</w:t>
            </w:r>
          </w:p>
        </w:tc>
        <w:tc>
          <w:tcPr>
            <w:tcW w:w="1136" w:type="dxa"/>
            <w:shd w:val="clear" w:color="auto" w:fill="auto"/>
          </w:tcPr>
          <w:p w:rsidR="00750C38" w:rsidRPr="00120CEA" w:rsidRDefault="00502B2F" w:rsidP="0007262B">
            <w:pPr>
              <w:pStyle w:val="af4"/>
              <w:snapToGrid w:val="0"/>
              <w:ind w:right="175"/>
              <w:rPr>
                <w:rFonts w:ascii="Arial" w:hAnsi="Arial" w:cs="Arial"/>
                <w:sz w:val="20"/>
                <w:szCs w:val="20"/>
              </w:rPr>
            </w:pPr>
            <w:r>
              <w:rPr>
                <w:rFonts w:ascii="Arial" w:hAnsi="Arial" w:cs="Arial"/>
                <w:sz w:val="20"/>
                <w:szCs w:val="20"/>
              </w:rPr>
              <w:t>54</w:t>
            </w:r>
          </w:p>
        </w:tc>
        <w:tc>
          <w:tcPr>
            <w:tcW w:w="1841" w:type="dxa"/>
          </w:tcPr>
          <w:p w:rsidR="00750C38" w:rsidRPr="00120CEA" w:rsidRDefault="00502B2F" w:rsidP="0007262B">
            <w:pPr>
              <w:pStyle w:val="af4"/>
              <w:snapToGrid w:val="0"/>
              <w:ind w:right="175"/>
              <w:rPr>
                <w:rFonts w:ascii="Arial" w:hAnsi="Arial" w:cs="Arial"/>
                <w:sz w:val="20"/>
                <w:szCs w:val="20"/>
              </w:rPr>
            </w:pPr>
            <w:r>
              <w:rPr>
                <w:rFonts w:ascii="Arial" w:hAnsi="Arial" w:cs="Arial"/>
                <w:sz w:val="20"/>
                <w:szCs w:val="20"/>
              </w:rPr>
              <w:t>54</w:t>
            </w:r>
          </w:p>
        </w:tc>
        <w:tc>
          <w:tcPr>
            <w:tcW w:w="1579" w:type="dxa"/>
          </w:tcPr>
          <w:p w:rsidR="00750C38" w:rsidRPr="00120CEA" w:rsidRDefault="00750C38" w:rsidP="0007262B">
            <w:pPr>
              <w:pStyle w:val="af4"/>
              <w:snapToGrid w:val="0"/>
              <w:ind w:right="175"/>
              <w:rPr>
                <w:rFonts w:ascii="Arial" w:hAnsi="Arial" w:cs="Arial"/>
                <w:sz w:val="20"/>
                <w:szCs w:val="20"/>
              </w:rPr>
            </w:pPr>
          </w:p>
        </w:tc>
        <w:tc>
          <w:tcPr>
            <w:tcW w:w="1260" w:type="dxa"/>
          </w:tcPr>
          <w:p w:rsidR="00750C38" w:rsidRPr="00120CEA" w:rsidRDefault="00750C38" w:rsidP="0007262B">
            <w:pPr>
              <w:pStyle w:val="af4"/>
              <w:snapToGrid w:val="0"/>
              <w:ind w:right="175"/>
              <w:rPr>
                <w:rFonts w:ascii="Arial" w:hAnsi="Arial" w:cs="Arial"/>
                <w:sz w:val="20"/>
                <w:szCs w:val="20"/>
              </w:rPr>
            </w:pPr>
          </w:p>
        </w:tc>
      </w:tr>
      <w:tr w:rsidR="00750C38" w:rsidRPr="00120CEA" w:rsidTr="00EB6734">
        <w:trPr>
          <w:trHeight w:val="292"/>
        </w:trPr>
        <w:tc>
          <w:tcPr>
            <w:tcW w:w="3687" w:type="dxa"/>
            <w:vAlign w:val="center"/>
          </w:tcPr>
          <w:p w:rsidR="00750C38" w:rsidRPr="00120CEA" w:rsidRDefault="00750C38" w:rsidP="0007262B">
            <w:pPr>
              <w:pStyle w:val="af4"/>
              <w:snapToGrid w:val="0"/>
              <w:rPr>
                <w:rFonts w:ascii="Arial" w:hAnsi="Arial" w:cs="Arial"/>
                <w:sz w:val="20"/>
                <w:szCs w:val="20"/>
              </w:rPr>
            </w:pPr>
            <w:r w:rsidRPr="00120CEA">
              <w:rPr>
                <w:rFonts w:ascii="Arial" w:hAnsi="Arial" w:cs="Arial"/>
                <w:sz w:val="20"/>
                <w:szCs w:val="20"/>
              </w:rPr>
              <w:t xml:space="preserve">в том </w:t>
            </w:r>
            <w:proofErr w:type="gramStart"/>
            <w:r w:rsidRPr="00120CEA">
              <w:rPr>
                <w:rFonts w:ascii="Arial" w:hAnsi="Arial" w:cs="Arial"/>
                <w:sz w:val="20"/>
                <w:szCs w:val="20"/>
              </w:rPr>
              <w:t xml:space="preserve">числе:   </w:t>
            </w:r>
            <w:proofErr w:type="gramEnd"/>
            <w:r w:rsidRPr="00120CEA">
              <w:rPr>
                <w:rFonts w:ascii="Arial" w:hAnsi="Arial" w:cs="Arial"/>
                <w:sz w:val="20"/>
                <w:szCs w:val="20"/>
              </w:rPr>
              <w:t xml:space="preserve">                        лекции</w:t>
            </w:r>
          </w:p>
        </w:tc>
        <w:tc>
          <w:tcPr>
            <w:tcW w:w="1136" w:type="dxa"/>
          </w:tcPr>
          <w:p w:rsidR="00750C38" w:rsidRPr="00120CEA" w:rsidRDefault="00651B89" w:rsidP="0007262B">
            <w:pPr>
              <w:pStyle w:val="af4"/>
              <w:snapToGrid w:val="0"/>
              <w:rPr>
                <w:rFonts w:ascii="Arial" w:hAnsi="Arial" w:cs="Arial"/>
                <w:sz w:val="20"/>
                <w:szCs w:val="20"/>
              </w:rPr>
            </w:pPr>
            <w:r w:rsidRPr="00120CEA">
              <w:rPr>
                <w:rFonts w:ascii="Arial" w:hAnsi="Arial" w:cs="Arial"/>
                <w:sz w:val="20"/>
                <w:szCs w:val="20"/>
              </w:rPr>
              <w:t>18</w:t>
            </w:r>
          </w:p>
        </w:tc>
        <w:tc>
          <w:tcPr>
            <w:tcW w:w="1841" w:type="dxa"/>
          </w:tcPr>
          <w:p w:rsidR="00750C38" w:rsidRPr="00120CEA" w:rsidRDefault="00651B89" w:rsidP="0007262B">
            <w:pPr>
              <w:pStyle w:val="af4"/>
              <w:snapToGrid w:val="0"/>
              <w:rPr>
                <w:rFonts w:ascii="Arial" w:hAnsi="Arial" w:cs="Arial"/>
                <w:sz w:val="20"/>
                <w:szCs w:val="20"/>
              </w:rPr>
            </w:pPr>
            <w:r w:rsidRPr="00120CEA">
              <w:rPr>
                <w:rFonts w:ascii="Arial" w:hAnsi="Arial" w:cs="Arial"/>
                <w:sz w:val="20"/>
                <w:szCs w:val="20"/>
              </w:rPr>
              <w:t>18</w:t>
            </w:r>
          </w:p>
        </w:tc>
        <w:tc>
          <w:tcPr>
            <w:tcW w:w="1579" w:type="dxa"/>
          </w:tcPr>
          <w:p w:rsidR="00750C38" w:rsidRPr="00120CEA" w:rsidRDefault="00750C38" w:rsidP="0007262B">
            <w:pPr>
              <w:pStyle w:val="af4"/>
              <w:snapToGrid w:val="0"/>
              <w:rPr>
                <w:rFonts w:ascii="Arial" w:hAnsi="Arial" w:cs="Arial"/>
                <w:sz w:val="20"/>
                <w:szCs w:val="20"/>
              </w:rPr>
            </w:pPr>
          </w:p>
        </w:tc>
        <w:tc>
          <w:tcPr>
            <w:tcW w:w="1260" w:type="dxa"/>
          </w:tcPr>
          <w:p w:rsidR="00750C38" w:rsidRPr="00120CEA" w:rsidRDefault="00750C38" w:rsidP="0007262B">
            <w:pPr>
              <w:pStyle w:val="af4"/>
              <w:snapToGrid w:val="0"/>
              <w:rPr>
                <w:rFonts w:ascii="Arial" w:hAnsi="Arial" w:cs="Arial"/>
                <w:sz w:val="20"/>
                <w:szCs w:val="20"/>
              </w:rPr>
            </w:pPr>
          </w:p>
        </w:tc>
      </w:tr>
      <w:tr w:rsidR="00750C38" w:rsidRPr="00120CEA" w:rsidTr="00EB6734">
        <w:trPr>
          <w:trHeight w:val="253"/>
        </w:trPr>
        <w:tc>
          <w:tcPr>
            <w:tcW w:w="3687" w:type="dxa"/>
            <w:vAlign w:val="center"/>
          </w:tcPr>
          <w:p w:rsidR="00750C38" w:rsidRPr="00120CEA" w:rsidRDefault="00750C38" w:rsidP="0007262B">
            <w:pPr>
              <w:pStyle w:val="af4"/>
              <w:snapToGrid w:val="0"/>
              <w:ind w:right="175"/>
              <w:rPr>
                <w:rFonts w:ascii="Arial" w:hAnsi="Arial" w:cs="Arial"/>
                <w:sz w:val="20"/>
                <w:szCs w:val="20"/>
              </w:rPr>
            </w:pPr>
            <w:r w:rsidRPr="00120CEA">
              <w:rPr>
                <w:rFonts w:ascii="Arial" w:hAnsi="Arial" w:cs="Arial"/>
                <w:sz w:val="20"/>
                <w:szCs w:val="20"/>
              </w:rPr>
              <w:lastRenderedPageBreak/>
              <w:t>практические</w:t>
            </w:r>
          </w:p>
        </w:tc>
        <w:tc>
          <w:tcPr>
            <w:tcW w:w="1136"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36</w:t>
            </w:r>
          </w:p>
        </w:tc>
        <w:tc>
          <w:tcPr>
            <w:tcW w:w="1841"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36</w:t>
            </w:r>
          </w:p>
        </w:tc>
        <w:tc>
          <w:tcPr>
            <w:tcW w:w="1579" w:type="dxa"/>
          </w:tcPr>
          <w:p w:rsidR="00750C38" w:rsidRPr="00120CEA" w:rsidRDefault="00750C38" w:rsidP="0007262B">
            <w:pPr>
              <w:pStyle w:val="af4"/>
              <w:snapToGrid w:val="0"/>
              <w:ind w:right="175"/>
              <w:rPr>
                <w:rFonts w:ascii="Arial" w:hAnsi="Arial" w:cs="Arial"/>
                <w:sz w:val="20"/>
                <w:szCs w:val="20"/>
              </w:rPr>
            </w:pPr>
          </w:p>
        </w:tc>
        <w:tc>
          <w:tcPr>
            <w:tcW w:w="1260" w:type="dxa"/>
          </w:tcPr>
          <w:p w:rsidR="00750C38" w:rsidRPr="00120CEA" w:rsidRDefault="00750C38" w:rsidP="0007262B">
            <w:pPr>
              <w:pStyle w:val="af4"/>
              <w:snapToGrid w:val="0"/>
              <w:ind w:right="175"/>
              <w:rPr>
                <w:rFonts w:ascii="Arial" w:hAnsi="Arial" w:cs="Arial"/>
                <w:sz w:val="20"/>
                <w:szCs w:val="20"/>
              </w:rPr>
            </w:pPr>
          </w:p>
        </w:tc>
      </w:tr>
      <w:tr w:rsidR="00750C38" w:rsidRPr="00120CEA" w:rsidTr="00EB6734">
        <w:trPr>
          <w:trHeight w:val="286"/>
        </w:trPr>
        <w:tc>
          <w:tcPr>
            <w:tcW w:w="3687" w:type="dxa"/>
            <w:vAlign w:val="center"/>
          </w:tcPr>
          <w:p w:rsidR="00750C38" w:rsidRPr="00120CEA" w:rsidRDefault="00750C38" w:rsidP="0007262B">
            <w:pPr>
              <w:pStyle w:val="af4"/>
              <w:snapToGrid w:val="0"/>
              <w:ind w:right="175"/>
              <w:rPr>
                <w:rFonts w:ascii="Arial" w:hAnsi="Arial" w:cs="Arial"/>
                <w:sz w:val="20"/>
                <w:szCs w:val="20"/>
              </w:rPr>
            </w:pPr>
            <w:r w:rsidRPr="00120CEA">
              <w:rPr>
                <w:rFonts w:ascii="Arial" w:hAnsi="Arial" w:cs="Arial"/>
                <w:sz w:val="20"/>
                <w:szCs w:val="20"/>
              </w:rPr>
              <w:t>лабораторные</w:t>
            </w:r>
          </w:p>
        </w:tc>
        <w:tc>
          <w:tcPr>
            <w:tcW w:w="1136"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w:t>
            </w:r>
          </w:p>
        </w:tc>
        <w:tc>
          <w:tcPr>
            <w:tcW w:w="1841"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w:t>
            </w:r>
          </w:p>
        </w:tc>
        <w:tc>
          <w:tcPr>
            <w:tcW w:w="1579" w:type="dxa"/>
          </w:tcPr>
          <w:p w:rsidR="00750C38" w:rsidRPr="00120CEA" w:rsidRDefault="00750C38" w:rsidP="0007262B">
            <w:pPr>
              <w:pStyle w:val="af4"/>
              <w:snapToGrid w:val="0"/>
              <w:ind w:right="175"/>
              <w:rPr>
                <w:rFonts w:ascii="Arial" w:hAnsi="Arial" w:cs="Arial"/>
                <w:sz w:val="20"/>
                <w:szCs w:val="20"/>
              </w:rPr>
            </w:pPr>
          </w:p>
        </w:tc>
        <w:tc>
          <w:tcPr>
            <w:tcW w:w="1260" w:type="dxa"/>
          </w:tcPr>
          <w:p w:rsidR="00750C38" w:rsidRPr="00120CEA" w:rsidRDefault="00750C38" w:rsidP="0007262B">
            <w:pPr>
              <w:pStyle w:val="af4"/>
              <w:snapToGrid w:val="0"/>
              <w:ind w:right="175"/>
              <w:rPr>
                <w:rFonts w:ascii="Arial" w:hAnsi="Arial" w:cs="Arial"/>
                <w:sz w:val="20"/>
                <w:szCs w:val="20"/>
              </w:rPr>
            </w:pPr>
          </w:p>
        </w:tc>
      </w:tr>
      <w:tr w:rsidR="00750C38" w:rsidRPr="00120CEA" w:rsidTr="00EB6734">
        <w:trPr>
          <w:trHeight w:val="261"/>
        </w:trPr>
        <w:tc>
          <w:tcPr>
            <w:tcW w:w="3687" w:type="dxa"/>
            <w:vAlign w:val="center"/>
          </w:tcPr>
          <w:p w:rsidR="00750C38" w:rsidRPr="00120CEA" w:rsidRDefault="00750C38" w:rsidP="0007262B">
            <w:pPr>
              <w:pStyle w:val="af4"/>
              <w:snapToGrid w:val="0"/>
              <w:ind w:right="175"/>
              <w:rPr>
                <w:rFonts w:ascii="Arial" w:hAnsi="Arial" w:cs="Arial"/>
                <w:sz w:val="20"/>
                <w:szCs w:val="20"/>
              </w:rPr>
            </w:pPr>
            <w:r w:rsidRPr="00120CEA">
              <w:rPr>
                <w:rFonts w:ascii="Arial" w:hAnsi="Arial" w:cs="Arial"/>
                <w:sz w:val="20"/>
                <w:szCs w:val="20"/>
              </w:rPr>
              <w:t>Самостоятельная работа</w:t>
            </w:r>
          </w:p>
        </w:tc>
        <w:tc>
          <w:tcPr>
            <w:tcW w:w="1136"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1</w:t>
            </w:r>
            <w:r w:rsidR="004E6913" w:rsidRPr="00120CEA">
              <w:rPr>
                <w:rFonts w:ascii="Arial" w:hAnsi="Arial" w:cs="Arial"/>
                <w:sz w:val="20"/>
                <w:szCs w:val="20"/>
              </w:rPr>
              <w:t>8</w:t>
            </w:r>
          </w:p>
        </w:tc>
        <w:tc>
          <w:tcPr>
            <w:tcW w:w="1841" w:type="dxa"/>
          </w:tcPr>
          <w:p w:rsidR="00750C38" w:rsidRPr="00120CEA" w:rsidRDefault="00651B89" w:rsidP="0007262B">
            <w:pPr>
              <w:pStyle w:val="af4"/>
              <w:snapToGrid w:val="0"/>
              <w:ind w:right="175"/>
              <w:rPr>
                <w:rFonts w:ascii="Arial" w:hAnsi="Arial" w:cs="Arial"/>
                <w:sz w:val="20"/>
                <w:szCs w:val="20"/>
              </w:rPr>
            </w:pPr>
            <w:r w:rsidRPr="00120CEA">
              <w:rPr>
                <w:rFonts w:ascii="Arial" w:hAnsi="Arial" w:cs="Arial"/>
                <w:sz w:val="20"/>
                <w:szCs w:val="20"/>
              </w:rPr>
              <w:t>1</w:t>
            </w:r>
            <w:r w:rsidR="004E6913" w:rsidRPr="00120CEA">
              <w:rPr>
                <w:rFonts w:ascii="Arial" w:hAnsi="Arial" w:cs="Arial"/>
                <w:sz w:val="20"/>
                <w:szCs w:val="20"/>
              </w:rPr>
              <w:t>8</w:t>
            </w:r>
          </w:p>
        </w:tc>
        <w:tc>
          <w:tcPr>
            <w:tcW w:w="1579" w:type="dxa"/>
          </w:tcPr>
          <w:p w:rsidR="00750C38" w:rsidRPr="00120CEA" w:rsidRDefault="00750C38" w:rsidP="0007262B">
            <w:pPr>
              <w:pStyle w:val="af4"/>
              <w:snapToGrid w:val="0"/>
              <w:ind w:right="175"/>
              <w:rPr>
                <w:rFonts w:ascii="Arial" w:hAnsi="Arial" w:cs="Arial"/>
                <w:sz w:val="20"/>
                <w:szCs w:val="20"/>
              </w:rPr>
            </w:pPr>
          </w:p>
        </w:tc>
        <w:tc>
          <w:tcPr>
            <w:tcW w:w="1260" w:type="dxa"/>
          </w:tcPr>
          <w:p w:rsidR="00750C38" w:rsidRPr="00120CEA" w:rsidRDefault="00750C38" w:rsidP="0007262B">
            <w:pPr>
              <w:pStyle w:val="af4"/>
              <w:snapToGrid w:val="0"/>
              <w:ind w:right="175"/>
              <w:rPr>
                <w:rFonts w:ascii="Arial" w:hAnsi="Arial" w:cs="Arial"/>
                <w:sz w:val="20"/>
                <w:szCs w:val="20"/>
              </w:rPr>
            </w:pPr>
          </w:p>
        </w:tc>
      </w:tr>
      <w:tr w:rsidR="00750C38" w:rsidRPr="00120CEA" w:rsidTr="00EB6734">
        <w:trPr>
          <w:trHeight w:val="261"/>
        </w:trPr>
        <w:tc>
          <w:tcPr>
            <w:tcW w:w="3687" w:type="dxa"/>
            <w:vAlign w:val="center"/>
          </w:tcPr>
          <w:p w:rsidR="00750C38" w:rsidRPr="00120CEA" w:rsidRDefault="00750C38" w:rsidP="0007262B">
            <w:pPr>
              <w:pStyle w:val="af4"/>
              <w:rPr>
                <w:rFonts w:ascii="Arial" w:hAnsi="Arial" w:cs="Arial"/>
                <w:sz w:val="20"/>
                <w:szCs w:val="20"/>
              </w:rPr>
            </w:pPr>
            <w:r w:rsidRPr="00120CEA">
              <w:rPr>
                <w:rFonts w:ascii="Arial" w:hAnsi="Arial" w:cs="Arial"/>
                <w:sz w:val="20"/>
                <w:szCs w:val="20"/>
              </w:rPr>
              <w:t>Форма промежуточной аттестации</w:t>
            </w:r>
          </w:p>
          <w:p w:rsidR="00750C38" w:rsidRPr="00120CEA" w:rsidRDefault="00750C38" w:rsidP="0007262B">
            <w:pPr>
              <w:pStyle w:val="af4"/>
              <w:snapToGrid w:val="0"/>
              <w:ind w:right="175"/>
              <w:rPr>
                <w:rFonts w:ascii="Arial" w:hAnsi="Arial" w:cs="Arial"/>
                <w:i/>
                <w:sz w:val="20"/>
                <w:szCs w:val="20"/>
              </w:rPr>
            </w:pPr>
            <w:r w:rsidRPr="00120CEA">
              <w:rPr>
                <w:rFonts w:ascii="Arial" w:hAnsi="Arial" w:cs="Arial"/>
                <w:i/>
                <w:sz w:val="20"/>
                <w:szCs w:val="20"/>
              </w:rPr>
              <w:t>(</w:t>
            </w:r>
            <w:proofErr w:type="gramStart"/>
            <w:r w:rsidRPr="00120CEA">
              <w:rPr>
                <w:rFonts w:ascii="Arial" w:hAnsi="Arial" w:cs="Arial"/>
                <w:i/>
                <w:sz w:val="20"/>
                <w:szCs w:val="20"/>
              </w:rPr>
              <w:t>за</w:t>
            </w:r>
            <w:r w:rsidR="00502B2F">
              <w:rPr>
                <w:rFonts w:ascii="Arial" w:hAnsi="Arial" w:cs="Arial"/>
                <w:i/>
                <w:sz w:val="20"/>
                <w:szCs w:val="20"/>
              </w:rPr>
              <w:t xml:space="preserve">чет </w:t>
            </w:r>
            <w:r w:rsidRPr="00120CEA">
              <w:rPr>
                <w:rFonts w:ascii="Arial" w:hAnsi="Arial" w:cs="Arial"/>
                <w:i/>
                <w:sz w:val="20"/>
                <w:szCs w:val="20"/>
              </w:rPr>
              <w:t>)</w:t>
            </w:r>
            <w:proofErr w:type="gramEnd"/>
          </w:p>
        </w:tc>
        <w:tc>
          <w:tcPr>
            <w:tcW w:w="1136" w:type="dxa"/>
          </w:tcPr>
          <w:p w:rsidR="00750C38" w:rsidRPr="00120CEA" w:rsidRDefault="004E6913" w:rsidP="0007262B">
            <w:pPr>
              <w:pStyle w:val="af4"/>
              <w:snapToGrid w:val="0"/>
              <w:ind w:right="175"/>
              <w:rPr>
                <w:rFonts w:ascii="Arial" w:hAnsi="Arial" w:cs="Arial"/>
                <w:sz w:val="20"/>
                <w:szCs w:val="20"/>
              </w:rPr>
            </w:pPr>
            <w:r w:rsidRPr="00120CEA">
              <w:rPr>
                <w:rFonts w:ascii="Arial" w:hAnsi="Arial" w:cs="Arial"/>
                <w:sz w:val="20"/>
                <w:szCs w:val="20"/>
              </w:rPr>
              <w:t>0</w:t>
            </w:r>
          </w:p>
        </w:tc>
        <w:tc>
          <w:tcPr>
            <w:tcW w:w="1841" w:type="dxa"/>
          </w:tcPr>
          <w:p w:rsidR="00750C38" w:rsidRPr="00120CEA" w:rsidRDefault="004E6913" w:rsidP="0007262B">
            <w:pPr>
              <w:pStyle w:val="af4"/>
              <w:snapToGrid w:val="0"/>
              <w:ind w:right="175"/>
              <w:rPr>
                <w:rFonts w:ascii="Arial" w:hAnsi="Arial" w:cs="Arial"/>
                <w:sz w:val="20"/>
                <w:szCs w:val="20"/>
              </w:rPr>
            </w:pPr>
            <w:r w:rsidRPr="00120CEA">
              <w:rPr>
                <w:rFonts w:ascii="Arial" w:hAnsi="Arial" w:cs="Arial"/>
                <w:sz w:val="20"/>
                <w:szCs w:val="20"/>
              </w:rPr>
              <w:t>0</w:t>
            </w:r>
          </w:p>
        </w:tc>
        <w:tc>
          <w:tcPr>
            <w:tcW w:w="1579" w:type="dxa"/>
          </w:tcPr>
          <w:p w:rsidR="00750C38" w:rsidRPr="00120CEA" w:rsidRDefault="00750C38" w:rsidP="0007262B">
            <w:pPr>
              <w:pStyle w:val="af4"/>
              <w:snapToGrid w:val="0"/>
              <w:ind w:right="175"/>
              <w:rPr>
                <w:rFonts w:ascii="Arial" w:hAnsi="Arial" w:cs="Arial"/>
                <w:sz w:val="20"/>
                <w:szCs w:val="20"/>
              </w:rPr>
            </w:pPr>
          </w:p>
        </w:tc>
        <w:tc>
          <w:tcPr>
            <w:tcW w:w="1260" w:type="dxa"/>
          </w:tcPr>
          <w:p w:rsidR="00750C38" w:rsidRPr="00120CEA" w:rsidRDefault="00750C38" w:rsidP="0007262B">
            <w:pPr>
              <w:pStyle w:val="af4"/>
              <w:snapToGrid w:val="0"/>
              <w:ind w:right="175"/>
              <w:rPr>
                <w:rFonts w:ascii="Arial" w:hAnsi="Arial" w:cs="Arial"/>
                <w:sz w:val="20"/>
                <w:szCs w:val="20"/>
              </w:rPr>
            </w:pPr>
          </w:p>
        </w:tc>
      </w:tr>
      <w:tr w:rsidR="00750C38" w:rsidRPr="00120CEA" w:rsidTr="00EB6734">
        <w:trPr>
          <w:trHeight w:val="261"/>
        </w:trPr>
        <w:tc>
          <w:tcPr>
            <w:tcW w:w="3687" w:type="dxa"/>
            <w:vAlign w:val="center"/>
          </w:tcPr>
          <w:p w:rsidR="00750C38" w:rsidRPr="00120CEA" w:rsidRDefault="00750C38" w:rsidP="0007262B">
            <w:pPr>
              <w:pStyle w:val="af4"/>
              <w:jc w:val="center"/>
              <w:rPr>
                <w:rFonts w:ascii="Arial" w:hAnsi="Arial" w:cs="Arial"/>
                <w:sz w:val="20"/>
                <w:szCs w:val="20"/>
              </w:rPr>
            </w:pPr>
            <w:r w:rsidRPr="00120CEA">
              <w:rPr>
                <w:rFonts w:ascii="Arial" w:hAnsi="Arial" w:cs="Arial"/>
                <w:sz w:val="20"/>
                <w:szCs w:val="20"/>
              </w:rPr>
              <w:t>Итого:</w:t>
            </w:r>
          </w:p>
        </w:tc>
        <w:tc>
          <w:tcPr>
            <w:tcW w:w="1136" w:type="dxa"/>
          </w:tcPr>
          <w:p w:rsidR="00750C38" w:rsidRPr="00120CEA" w:rsidRDefault="004E6913" w:rsidP="0007262B">
            <w:pPr>
              <w:pStyle w:val="af4"/>
              <w:jc w:val="center"/>
              <w:rPr>
                <w:rFonts w:ascii="Arial" w:hAnsi="Arial" w:cs="Arial"/>
                <w:sz w:val="20"/>
                <w:szCs w:val="20"/>
              </w:rPr>
            </w:pPr>
            <w:r w:rsidRPr="00120CEA">
              <w:rPr>
                <w:rFonts w:ascii="Arial" w:hAnsi="Arial" w:cs="Arial"/>
                <w:sz w:val="20"/>
                <w:szCs w:val="20"/>
              </w:rPr>
              <w:t>72</w:t>
            </w:r>
          </w:p>
        </w:tc>
        <w:tc>
          <w:tcPr>
            <w:tcW w:w="1841" w:type="dxa"/>
          </w:tcPr>
          <w:p w:rsidR="00750C38" w:rsidRPr="00120CEA" w:rsidRDefault="004E6913" w:rsidP="0007262B">
            <w:pPr>
              <w:pStyle w:val="af4"/>
              <w:jc w:val="center"/>
              <w:rPr>
                <w:rFonts w:ascii="Arial" w:hAnsi="Arial" w:cs="Arial"/>
                <w:sz w:val="20"/>
                <w:szCs w:val="20"/>
              </w:rPr>
            </w:pPr>
            <w:r w:rsidRPr="00120CEA">
              <w:rPr>
                <w:rFonts w:ascii="Arial" w:hAnsi="Arial" w:cs="Arial"/>
                <w:sz w:val="20"/>
                <w:szCs w:val="20"/>
              </w:rPr>
              <w:t>72</w:t>
            </w:r>
          </w:p>
        </w:tc>
        <w:tc>
          <w:tcPr>
            <w:tcW w:w="1579" w:type="dxa"/>
          </w:tcPr>
          <w:p w:rsidR="00750C38" w:rsidRPr="00120CEA" w:rsidRDefault="00750C38" w:rsidP="0007262B">
            <w:pPr>
              <w:pStyle w:val="af4"/>
              <w:jc w:val="center"/>
              <w:rPr>
                <w:rFonts w:ascii="Arial" w:hAnsi="Arial" w:cs="Arial"/>
                <w:sz w:val="20"/>
                <w:szCs w:val="20"/>
              </w:rPr>
            </w:pPr>
          </w:p>
        </w:tc>
        <w:tc>
          <w:tcPr>
            <w:tcW w:w="1260" w:type="dxa"/>
          </w:tcPr>
          <w:p w:rsidR="00750C38" w:rsidRPr="00120CEA" w:rsidRDefault="00750C38" w:rsidP="0007262B">
            <w:pPr>
              <w:pStyle w:val="af4"/>
              <w:jc w:val="center"/>
              <w:rPr>
                <w:rFonts w:ascii="Arial" w:hAnsi="Arial" w:cs="Arial"/>
                <w:sz w:val="20"/>
                <w:szCs w:val="20"/>
              </w:rPr>
            </w:pPr>
          </w:p>
        </w:tc>
      </w:tr>
    </w:tbl>
    <w:p w:rsidR="006C1FB2" w:rsidRPr="00120CEA" w:rsidRDefault="006C1FB2" w:rsidP="00750C38">
      <w:pPr>
        <w:spacing w:before="120" w:after="120"/>
        <w:jc w:val="both"/>
        <w:rPr>
          <w:rFonts w:ascii="Arial" w:hAnsi="Arial" w:cs="Arial"/>
          <w:b/>
          <w:sz w:val="24"/>
          <w:szCs w:val="24"/>
        </w:rPr>
      </w:pPr>
    </w:p>
    <w:p w:rsidR="00750C38" w:rsidRPr="00120CEA" w:rsidRDefault="00750C38" w:rsidP="00750C38">
      <w:pPr>
        <w:spacing w:before="120" w:after="120"/>
        <w:jc w:val="both"/>
        <w:rPr>
          <w:rFonts w:ascii="Arial" w:hAnsi="Arial" w:cs="Arial"/>
          <w:b/>
          <w:bCs/>
          <w:sz w:val="24"/>
          <w:szCs w:val="24"/>
        </w:rPr>
      </w:pPr>
      <w:r w:rsidRPr="00120CEA">
        <w:rPr>
          <w:rFonts w:ascii="Arial" w:hAnsi="Arial" w:cs="Arial"/>
          <w:b/>
          <w:sz w:val="24"/>
          <w:szCs w:val="24"/>
        </w:rPr>
        <w:t xml:space="preserve">13.1. </w:t>
      </w:r>
      <w:proofErr w:type="gramStart"/>
      <w:r w:rsidRPr="00120CEA">
        <w:rPr>
          <w:rFonts w:ascii="Arial" w:hAnsi="Arial" w:cs="Arial"/>
          <w:b/>
          <w:bCs/>
          <w:sz w:val="24"/>
          <w:szCs w:val="24"/>
        </w:rPr>
        <w:t>Содержание  дисциплины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6060"/>
      </w:tblGrid>
      <w:tr w:rsidR="004E6913" w:rsidRPr="00120CEA" w:rsidTr="00E16C31">
        <w:tc>
          <w:tcPr>
            <w:tcW w:w="817" w:type="dxa"/>
            <w:shd w:val="clear" w:color="auto" w:fill="auto"/>
          </w:tcPr>
          <w:p w:rsidR="004E6913" w:rsidRPr="00120CEA" w:rsidRDefault="004E6913" w:rsidP="00E16C31">
            <w:pPr>
              <w:spacing w:after="120"/>
              <w:jc w:val="both"/>
              <w:rPr>
                <w:rFonts w:ascii="Arial" w:hAnsi="Arial" w:cs="Arial"/>
                <w:bCs/>
                <w:sz w:val="18"/>
                <w:szCs w:val="18"/>
              </w:rPr>
            </w:pPr>
            <w:r w:rsidRPr="00120CEA">
              <w:rPr>
                <w:rFonts w:ascii="Arial" w:hAnsi="Arial" w:cs="Arial"/>
                <w:bCs/>
                <w:sz w:val="18"/>
                <w:szCs w:val="18"/>
              </w:rPr>
              <w:t>№ п/п</w:t>
            </w:r>
          </w:p>
        </w:tc>
        <w:tc>
          <w:tcPr>
            <w:tcW w:w="3544" w:type="dxa"/>
            <w:shd w:val="clear" w:color="auto" w:fill="auto"/>
          </w:tcPr>
          <w:p w:rsidR="004E6913" w:rsidRPr="00120CEA" w:rsidRDefault="004E6913" w:rsidP="00E16C31">
            <w:pPr>
              <w:spacing w:after="120"/>
              <w:jc w:val="both"/>
              <w:rPr>
                <w:rFonts w:ascii="Arial" w:hAnsi="Arial" w:cs="Arial"/>
                <w:bCs/>
                <w:sz w:val="18"/>
                <w:szCs w:val="18"/>
              </w:rPr>
            </w:pPr>
            <w:r w:rsidRPr="00120CEA">
              <w:rPr>
                <w:rFonts w:ascii="Arial" w:hAnsi="Arial" w:cs="Arial"/>
                <w:bCs/>
                <w:sz w:val="18"/>
                <w:szCs w:val="18"/>
              </w:rPr>
              <w:t>Наименование раздела дисциплины</w:t>
            </w:r>
          </w:p>
        </w:tc>
        <w:tc>
          <w:tcPr>
            <w:tcW w:w="6060" w:type="dxa"/>
            <w:shd w:val="clear" w:color="auto" w:fill="auto"/>
          </w:tcPr>
          <w:p w:rsidR="004E6913" w:rsidRPr="00120CEA" w:rsidRDefault="004E6913" w:rsidP="00E16C31">
            <w:pPr>
              <w:spacing w:after="120"/>
              <w:jc w:val="both"/>
              <w:rPr>
                <w:rFonts w:ascii="Arial" w:hAnsi="Arial" w:cs="Arial"/>
                <w:bCs/>
                <w:sz w:val="18"/>
                <w:szCs w:val="18"/>
              </w:rPr>
            </w:pPr>
            <w:r w:rsidRPr="00120CEA">
              <w:rPr>
                <w:rFonts w:ascii="Arial" w:hAnsi="Arial" w:cs="Arial"/>
                <w:bCs/>
                <w:sz w:val="18"/>
                <w:szCs w:val="18"/>
              </w:rPr>
              <w:t>Содержание раздела дисциплины</w:t>
            </w:r>
          </w:p>
        </w:tc>
      </w:tr>
      <w:tr w:rsidR="004E6913" w:rsidRPr="00120CEA" w:rsidTr="00E16C31">
        <w:tc>
          <w:tcPr>
            <w:tcW w:w="10421" w:type="dxa"/>
            <w:gridSpan w:val="3"/>
            <w:shd w:val="clear" w:color="auto" w:fill="auto"/>
          </w:tcPr>
          <w:p w:rsidR="004E6913" w:rsidRPr="00120CEA" w:rsidRDefault="004E6913" w:rsidP="00E16C31">
            <w:pPr>
              <w:numPr>
                <w:ilvl w:val="0"/>
                <w:numId w:val="27"/>
              </w:numPr>
              <w:spacing w:after="120"/>
              <w:jc w:val="center"/>
              <w:rPr>
                <w:rFonts w:ascii="Arial" w:hAnsi="Arial" w:cs="Arial"/>
                <w:b/>
                <w:bCs/>
                <w:sz w:val="18"/>
                <w:szCs w:val="18"/>
              </w:rPr>
            </w:pPr>
            <w:r w:rsidRPr="00120CEA">
              <w:rPr>
                <w:rFonts w:ascii="Arial" w:hAnsi="Arial" w:cs="Arial"/>
                <w:b/>
                <w:bCs/>
                <w:sz w:val="18"/>
                <w:szCs w:val="18"/>
              </w:rPr>
              <w:t>Лекции</w:t>
            </w:r>
          </w:p>
        </w:tc>
      </w:tr>
      <w:tr w:rsidR="004E6913" w:rsidRPr="00120CEA" w:rsidTr="00E16C31">
        <w:tc>
          <w:tcPr>
            <w:tcW w:w="817" w:type="dxa"/>
            <w:shd w:val="clear" w:color="auto" w:fill="auto"/>
          </w:tcPr>
          <w:p w:rsidR="004E6913" w:rsidRPr="00120CEA" w:rsidRDefault="004E6913" w:rsidP="00E16C31">
            <w:pPr>
              <w:spacing w:after="120"/>
              <w:jc w:val="both"/>
              <w:rPr>
                <w:rFonts w:ascii="Arial" w:hAnsi="Arial" w:cs="Arial"/>
                <w:bCs/>
                <w:sz w:val="18"/>
                <w:szCs w:val="18"/>
              </w:rPr>
            </w:pPr>
            <w:r w:rsidRPr="00120CEA">
              <w:rPr>
                <w:rFonts w:ascii="Arial" w:hAnsi="Arial" w:cs="Arial"/>
                <w:bCs/>
                <w:sz w:val="18"/>
                <w:szCs w:val="18"/>
              </w:rPr>
              <w:t>1.1</w:t>
            </w:r>
          </w:p>
        </w:tc>
        <w:tc>
          <w:tcPr>
            <w:tcW w:w="3544" w:type="dxa"/>
            <w:shd w:val="clear" w:color="auto" w:fill="auto"/>
          </w:tcPr>
          <w:p w:rsidR="004E6913" w:rsidRPr="00120CEA" w:rsidRDefault="00651B89" w:rsidP="00E16C31">
            <w:pPr>
              <w:spacing w:after="120"/>
              <w:jc w:val="both"/>
              <w:rPr>
                <w:rFonts w:ascii="Arial" w:hAnsi="Arial" w:cs="Arial"/>
                <w:bCs/>
                <w:sz w:val="18"/>
                <w:szCs w:val="18"/>
              </w:rPr>
            </w:pPr>
            <w:r w:rsidRPr="00120CEA">
              <w:rPr>
                <w:rFonts w:ascii="Arial" w:hAnsi="Arial" w:cs="Arial"/>
                <w:bCs/>
                <w:sz w:val="18"/>
                <w:szCs w:val="18"/>
              </w:rPr>
              <w:t>Принципы бухгалтерского учета: сущность, назначение, область применения</w:t>
            </w:r>
          </w:p>
        </w:tc>
        <w:tc>
          <w:tcPr>
            <w:tcW w:w="6060" w:type="dxa"/>
            <w:shd w:val="clear" w:color="auto" w:fill="auto"/>
          </w:tcPr>
          <w:p w:rsidR="004E6913" w:rsidRPr="00120CEA" w:rsidRDefault="00651B89" w:rsidP="00E16C31">
            <w:pPr>
              <w:spacing w:after="120"/>
              <w:jc w:val="both"/>
              <w:rPr>
                <w:rFonts w:ascii="Arial" w:hAnsi="Arial" w:cs="Arial"/>
                <w:bCs/>
                <w:sz w:val="18"/>
                <w:szCs w:val="18"/>
              </w:rPr>
            </w:pPr>
            <w:r w:rsidRPr="00120CEA">
              <w:rPr>
                <w:rFonts w:ascii="Arial" w:hAnsi="Arial" w:cs="Arial"/>
                <w:bCs/>
                <w:sz w:val="18"/>
                <w:szCs w:val="18"/>
              </w:rPr>
              <w:t>Характеристика общепринятых принципов бухгалтерского учета. Требования и допущения бухгалтерского учета. Область применения принципов, требований и допущений бухгалтерского учета</w:t>
            </w:r>
          </w:p>
        </w:tc>
      </w:tr>
      <w:tr w:rsidR="00651B89" w:rsidRPr="00120CEA" w:rsidTr="00E16C31">
        <w:tc>
          <w:tcPr>
            <w:tcW w:w="817" w:type="dxa"/>
            <w:shd w:val="clear" w:color="auto" w:fill="auto"/>
          </w:tcPr>
          <w:p w:rsidR="00651B89" w:rsidRPr="00120CEA" w:rsidRDefault="00651B89" w:rsidP="00E16C31">
            <w:pPr>
              <w:spacing w:after="120"/>
              <w:jc w:val="both"/>
              <w:rPr>
                <w:rFonts w:ascii="Arial" w:hAnsi="Arial" w:cs="Arial"/>
                <w:bCs/>
                <w:sz w:val="18"/>
                <w:szCs w:val="18"/>
              </w:rPr>
            </w:pPr>
            <w:r w:rsidRPr="00120CEA">
              <w:rPr>
                <w:rFonts w:ascii="Arial" w:hAnsi="Arial" w:cs="Arial"/>
                <w:bCs/>
                <w:sz w:val="18"/>
                <w:szCs w:val="18"/>
              </w:rPr>
              <w:t>1.2</w:t>
            </w:r>
          </w:p>
        </w:tc>
        <w:tc>
          <w:tcPr>
            <w:tcW w:w="3544" w:type="dxa"/>
            <w:shd w:val="clear" w:color="auto" w:fill="auto"/>
          </w:tcPr>
          <w:p w:rsidR="00651B89" w:rsidRPr="00120CEA" w:rsidRDefault="00651B89" w:rsidP="00E16C31">
            <w:pPr>
              <w:spacing w:after="120"/>
              <w:jc w:val="both"/>
              <w:rPr>
                <w:rFonts w:ascii="Arial" w:hAnsi="Arial" w:cs="Arial"/>
                <w:bCs/>
                <w:sz w:val="18"/>
                <w:szCs w:val="18"/>
              </w:rPr>
            </w:pPr>
            <w:r w:rsidRPr="00120CEA">
              <w:rPr>
                <w:rFonts w:ascii="Arial" w:hAnsi="Arial" w:cs="Arial"/>
                <w:bCs/>
                <w:sz w:val="18"/>
                <w:szCs w:val="18"/>
              </w:rPr>
              <w:t>Документация как элемент метода бухгалтерского учета</w:t>
            </w:r>
          </w:p>
        </w:tc>
        <w:tc>
          <w:tcPr>
            <w:tcW w:w="6060" w:type="dxa"/>
            <w:shd w:val="clear" w:color="auto" w:fill="auto"/>
          </w:tcPr>
          <w:p w:rsidR="00651B89" w:rsidRPr="00120CEA" w:rsidRDefault="00651B89" w:rsidP="00E16C31">
            <w:pPr>
              <w:spacing w:after="120"/>
              <w:jc w:val="both"/>
              <w:rPr>
                <w:rFonts w:ascii="Arial" w:hAnsi="Arial" w:cs="Arial"/>
                <w:bCs/>
                <w:sz w:val="18"/>
                <w:szCs w:val="18"/>
              </w:rPr>
            </w:pPr>
            <w:r w:rsidRPr="00120CEA">
              <w:rPr>
                <w:rFonts w:ascii="Arial" w:hAnsi="Arial" w:cs="Arial"/>
                <w:bCs/>
                <w:sz w:val="18"/>
                <w:szCs w:val="18"/>
              </w:rPr>
              <w:t>Понятие документации и документооборота. Сущность первичного учета и требования к первичным документам</w:t>
            </w:r>
          </w:p>
        </w:tc>
      </w:tr>
      <w:tr w:rsidR="00651B89" w:rsidRPr="00120CEA" w:rsidTr="00E16C31">
        <w:tc>
          <w:tcPr>
            <w:tcW w:w="817" w:type="dxa"/>
            <w:shd w:val="clear" w:color="auto" w:fill="auto"/>
          </w:tcPr>
          <w:p w:rsidR="00651B89" w:rsidRPr="00120CEA" w:rsidRDefault="00651B89" w:rsidP="00E16C31">
            <w:pPr>
              <w:spacing w:after="120"/>
              <w:jc w:val="both"/>
              <w:rPr>
                <w:rFonts w:ascii="Arial" w:hAnsi="Arial" w:cs="Arial"/>
                <w:bCs/>
                <w:sz w:val="18"/>
                <w:szCs w:val="18"/>
              </w:rPr>
            </w:pPr>
            <w:r w:rsidRPr="00120CEA">
              <w:rPr>
                <w:rFonts w:ascii="Arial" w:hAnsi="Arial" w:cs="Arial"/>
                <w:bCs/>
                <w:sz w:val="18"/>
                <w:szCs w:val="18"/>
              </w:rPr>
              <w:t>1.3</w:t>
            </w:r>
          </w:p>
        </w:tc>
        <w:tc>
          <w:tcPr>
            <w:tcW w:w="3544" w:type="dxa"/>
            <w:shd w:val="clear" w:color="auto" w:fill="auto"/>
          </w:tcPr>
          <w:p w:rsidR="00651B89" w:rsidRPr="00120CEA" w:rsidRDefault="00B41483" w:rsidP="00E16C31">
            <w:pPr>
              <w:spacing w:after="120"/>
              <w:jc w:val="both"/>
              <w:rPr>
                <w:rFonts w:ascii="Arial" w:hAnsi="Arial" w:cs="Arial"/>
                <w:bCs/>
                <w:sz w:val="18"/>
                <w:szCs w:val="18"/>
              </w:rPr>
            </w:pPr>
            <w:r w:rsidRPr="00120CEA">
              <w:rPr>
                <w:rFonts w:ascii="Arial" w:hAnsi="Arial" w:cs="Arial"/>
                <w:bCs/>
                <w:sz w:val="18"/>
                <w:szCs w:val="18"/>
              </w:rPr>
              <w:t>Инвентаризация как элемент метода бухгалтерского учета</w:t>
            </w:r>
          </w:p>
        </w:tc>
        <w:tc>
          <w:tcPr>
            <w:tcW w:w="6060" w:type="dxa"/>
            <w:shd w:val="clear" w:color="auto" w:fill="auto"/>
          </w:tcPr>
          <w:p w:rsidR="00651B89" w:rsidRPr="00120CEA" w:rsidRDefault="00B41483" w:rsidP="00E16C31">
            <w:pPr>
              <w:spacing w:after="120"/>
              <w:jc w:val="both"/>
              <w:rPr>
                <w:rFonts w:ascii="Arial" w:hAnsi="Arial" w:cs="Arial"/>
                <w:bCs/>
                <w:sz w:val="18"/>
                <w:szCs w:val="18"/>
              </w:rPr>
            </w:pPr>
            <w:r w:rsidRPr="00120CEA">
              <w:rPr>
                <w:rFonts w:ascii="Arial" w:hAnsi="Arial" w:cs="Arial"/>
                <w:bCs/>
                <w:sz w:val="18"/>
                <w:szCs w:val="18"/>
              </w:rPr>
              <w:t>Сущность инвентаризации, ее назначение, порядок проведения и отражение результатов в бухгалтерском учете</w:t>
            </w:r>
          </w:p>
        </w:tc>
      </w:tr>
      <w:tr w:rsidR="00B41483" w:rsidRPr="00120CEA" w:rsidTr="00E16C31">
        <w:tc>
          <w:tcPr>
            <w:tcW w:w="817" w:type="dxa"/>
            <w:shd w:val="clear" w:color="auto" w:fill="auto"/>
          </w:tcPr>
          <w:p w:rsidR="00B41483" w:rsidRPr="00120CEA" w:rsidRDefault="00B41483" w:rsidP="00E16C31">
            <w:pPr>
              <w:spacing w:after="120"/>
              <w:jc w:val="both"/>
              <w:rPr>
                <w:rFonts w:ascii="Arial" w:hAnsi="Arial" w:cs="Arial"/>
                <w:bCs/>
                <w:sz w:val="18"/>
                <w:szCs w:val="18"/>
              </w:rPr>
            </w:pPr>
            <w:r w:rsidRPr="00120CEA">
              <w:rPr>
                <w:rFonts w:ascii="Arial" w:hAnsi="Arial" w:cs="Arial"/>
                <w:bCs/>
                <w:sz w:val="18"/>
                <w:szCs w:val="18"/>
              </w:rPr>
              <w:t>1.4.</w:t>
            </w:r>
          </w:p>
        </w:tc>
        <w:tc>
          <w:tcPr>
            <w:tcW w:w="3544" w:type="dxa"/>
            <w:shd w:val="clear" w:color="auto" w:fill="auto"/>
          </w:tcPr>
          <w:p w:rsidR="00B41483" w:rsidRPr="00120CEA" w:rsidRDefault="00B41483" w:rsidP="00E16C31">
            <w:pPr>
              <w:spacing w:after="120"/>
              <w:jc w:val="both"/>
              <w:rPr>
                <w:rFonts w:ascii="Arial" w:hAnsi="Arial" w:cs="Arial"/>
                <w:bCs/>
                <w:sz w:val="18"/>
                <w:szCs w:val="18"/>
              </w:rPr>
            </w:pPr>
            <w:r w:rsidRPr="00120CEA">
              <w:rPr>
                <w:rFonts w:ascii="Arial" w:hAnsi="Arial" w:cs="Arial"/>
                <w:bCs/>
                <w:sz w:val="18"/>
                <w:szCs w:val="18"/>
              </w:rPr>
              <w:t>Оценка и калькуляция как элемент метода бухгалтерского учета</w:t>
            </w:r>
          </w:p>
        </w:tc>
        <w:tc>
          <w:tcPr>
            <w:tcW w:w="6060" w:type="dxa"/>
            <w:shd w:val="clear" w:color="auto" w:fill="auto"/>
          </w:tcPr>
          <w:p w:rsidR="00B41483" w:rsidRPr="00120CEA" w:rsidRDefault="00B41483" w:rsidP="00E16C31">
            <w:pPr>
              <w:spacing w:after="120"/>
              <w:jc w:val="both"/>
              <w:rPr>
                <w:rFonts w:ascii="Arial" w:hAnsi="Arial" w:cs="Arial"/>
                <w:bCs/>
                <w:sz w:val="18"/>
                <w:szCs w:val="18"/>
              </w:rPr>
            </w:pPr>
            <w:r w:rsidRPr="00120CEA">
              <w:rPr>
                <w:rFonts w:ascii="Arial" w:hAnsi="Arial" w:cs="Arial"/>
                <w:bCs/>
                <w:sz w:val="18"/>
                <w:szCs w:val="18"/>
              </w:rPr>
              <w:t>Понятие метода оценки. Способы стоимостного измерения объекта бухгалтерского учета. Основы калькулирования себестоимости активов</w:t>
            </w:r>
          </w:p>
        </w:tc>
      </w:tr>
      <w:tr w:rsidR="00B41483" w:rsidRPr="00120CEA" w:rsidTr="00E16C31">
        <w:tc>
          <w:tcPr>
            <w:tcW w:w="817" w:type="dxa"/>
            <w:shd w:val="clear" w:color="auto" w:fill="auto"/>
          </w:tcPr>
          <w:p w:rsidR="00B41483" w:rsidRPr="00120CEA" w:rsidRDefault="00B41483" w:rsidP="00E16C31">
            <w:pPr>
              <w:spacing w:after="120"/>
              <w:jc w:val="both"/>
              <w:rPr>
                <w:rFonts w:ascii="Arial" w:hAnsi="Arial" w:cs="Arial"/>
                <w:bCs/>
                <w:sz w:val="18"/>
                <w:szCs w:val="18"/>
              </w:rPr>
            </w:pPr>
            <w:r w:rsidRPr="00120CEA">
              <w:rPr>
                <w:rFonts w:ascii="Arial" w:hAnsi="Arial" w:cs="Arial"/>
                <w:bCs/>
                <w:sz w:val="18"/>
                <w:szCs w:val="18"/>
              </w:rPr>
              <w:t>1.5</w:t>
            </w:r>
          </w:p>
        </w:tc>
        <w:tc>
          <w:tcPr>
            <w:tcW w:w="3544" w:type="dxa"/>
            <w:shd w:val="clear" w:color="auto" w:fill="auto"/>
          </w:tcPr>
          <w:p w:rsidR="00B41483" w:rsidRPr="00120CEA" w:rsidRDefault="00B41483" w:rsidP="00E16C31">
            <w:pPr>
              <w:spacing w:after="120"/>
              <w:jc w:val="both"/>
              <w:rPr>
                <w:rFonts w:ascii="Arial" w:hAnsi="Arial" w:cs="Arial"/>
                <w:bCs/>
                <w:sz w:val="18"/>
                <w:szCs w:val="18"/>
              </w:rPr>
            </w:pPr>
            <w:r w:rsidRPr="00120CEA">
              <w:rPr>
                <w:rFonts w:ascii="Arial" w:hAnsi="Arial" w:cs="Arial"/>
                <w:bCs/>
                <w:sz w:val="18"/>
                <w:szCs w:val="18"/>
              </w:rPr>
              <w:t>Бухгалтерские счета и двойная запись как элементы метода бухгалтерского учета</w:t>
            </w:r>
          </w:p>
        </w:tc>
        <w:tc>
          <w:tcPr>
            <w:tcW w:w="6060" w:type="dxa"/>
            <w:shd w:val="clear" w:color="auto" w:fill="auto"/>
          </w:tcPr>
          <w:p w:rsidR="00B41483" w:rsidRPr="00120CEA" w:rsidRDefault="001D1335" w:rsidP="00E16C31">
            <w:pPr>
              <w:spacing w:after="120"/>
              <w:jc w:val="both"/>
              <w:rPr>
                <w:rFonts w:ascii="Arial" w:hAnsi="Arial" w:cs="Arial"/>
                <w:bCs/>
                <w:sz w:val="18"/>
                <w:szCs w:val="18"/>
              </w:rPr>
            </w:pPr>
            <w:r w:rsidRPr="00120CEA">
              <w:rPr>
                <w:rFonts w:ascii="Arial" w:hAnsi="Arial" w:cs="Arial"/>
                <w:bCs/>
                <w:sz w:val="18"/>
                <w:szCs w:val="18"/>
              </w:rPr>
              <w:t>Строение и структура бухгалтерского счета. Сущность метода двойной записи и ее контрольное значение. Счета синтетического и аналитического учета. Классификация бухгалтерских счетов.</w:t>
            </w:r>
          </w:p>
        </w:tc>
      </w:tr>
      <w:tr w:rsidR="001D1335" w:rsidRPr="00120CEA" w:rsidTr="00E16C31">
        <w:tc>
          <w:tcPr>
            <w:tcW w:w="817" w:type="dxa"/>
            <w:shd w:val="clear" w:color="auto" w:fill="auto"/>
          </w:tcPr>
          <w:p w:rsidR="001D1335" w:rsidRPr="00120CEA" w:rsidRDefault="001D1335" w:rsidP="00E16C31">
            <w:pPr>
              <w:spacing w:after="120"/>
              <w:jc w:val="both"/>
              <w:rPr>
                <w:rFonts w:ascii="Arial" w:hAnsi="Arial" w:cs="Arial"/>
                <w:bCs/>
                <w:sz w:val="18"/>
                <w:szCs w:val="18"/>
              </w:rPr>
            </w:pPr>
            <w:r w:rsidRPr="00120CEA">
              <w:rPr>
                <w:rFonts w:ascii="Arial" w:hAnsi="Arial" w:cs="Arial"/>
                <w:bCs/>
                <w:sz w:val="18"/>
                <w:szCs w:val="18"/>
              </w:rPr>
              <w:t>1.6</w:t>
            </w:r>
          </w:p>
        </w:tc>
        <w:tc>
          <w:tcPr>
            <w:tcW w:w="3544" w:type="dxa"/>
            <w:shd w:val="clear" w:color="auto" w:fill="auto"/>
          </w:tcPr>
          <w:p w:rsidR="001D1335" w:rsidRPr="00120CEA" w:rsidRDefault="001D1335" w:rsidP="00E16C31">
            <w:pPr>
              <w:spacing w:after="120"/>
              <w:jc w:val="both"/>
              <w:rPr>
                <w:rFonts w:ascii="Arial" w:hAnsi="Arial" w:cs="Arial"/>
                <w:bCs/>
                <w:sz w:val="18"/>
                <w:szCs w:val="18"/>
              </w:rPr>
            </w:pPr>
            <w:r w:rsidRPr="00120CEA">
              <w:rPr>
                <w:rFonts w:ascii="Arial" w:hAnsi="Arial" w:cs="Arial"/>
                <w:bCs/>
                <w:sz w:val="18"/>
                <w:szCs w:val="18"/>
              </w:rPr>
              <w:t>Балансовое обобщение и отчетность как элементы метода бухгалтерского учета</w:t>
            </w:r>
          </w:p>
        </w:tc>
        <w:tc>
          <w:tcPr>
            <w:tcW w:w="6060" w:type="dxa"/>
            <w:shd w:val="clear" w:color="auto" w:fill="auto"/>
          </w:tcPr>
          <w:p w:rsidR="001D1335" w:rsidRPr="00120CEA" w:rsidRDefault="001D1335" w:rsidP="00E16C31">
            <w:pPr>
              <w:spacing w:after="120"/>
              <w:jc w:val="both"/>
              <w:rPr>
                <w:rFonts w:ascii="Arial" w:hAnsi="Arial" w:cs="Arial"/>
                <w:bCs/>
                <w:sz w:val="18"/>
                <w:szCs w:val="18"/>
              </w:rPr>
            </w:pPr>
            <w:r w:rsidRPr="00120CEA">
              <w:rPr>
                <w:rFonts w:ascii="Arial" w:hAnsi="Arial" w:cs="Arial"/>
                <w:bCs/>
                <w:sz w:val="18"/>
                <w:szCs w:val="18"/>
              </w:rPr>
              <w:t>Сущность, назначение и содержание бухгалтерского баланса. Взаимосвязь показателей бухгалтерских счетов и баланса. Содержание и общая характеристика элементов бухгалтерской финансовой отчетности корпорации</w:t>
            </w:r>
          </w:p>
        </w:tc>
      </w:tr>
      <w:tr w:rsidR="004E6913" w:rsidRPr="00120CEA" w:rsidTr="00E16C31">
        <w:tc>
          <w:tcPr>
            <w:tcW w:w="10421" w:type="dxa"/>
            <w:gridSpan w:val="3"/>
            <w:shd w:val="clear" w:color="auto" w:fill="auto"/>
          </w:tcPr>
          <w:p w:rsidR="004E6913" w:rsidRPr="00120CEA" w:rsidRDefault="004E6913" w:rsidP="00E16C31">
            <w:pPr>
              <w:numPr>
                <w:ilvl w:val="0"/>
                <w:numId w:val="27"/>
              </w:numPr>
              <w:spacing w:after="120"/>
              <w:jc w:val="center"/>
              <w:rPr>
                <w:rFonts w:ascii="Arial" w:hAnsi="Arial" w:cs="Arial"/>
                <w:b/>
                <w:bCs/>
                <w:sz w:val="18"/>
                <w:szCs w:val="18"/>
              </w:rPr>
            </w:pPr>
            <w:r w:rsidRPr="00120CEA">
              <w:rPr>
                <w:rFonts w:ascii="Arial" w:hAnsi="Arial" w:cs="Arial"/>
                <w:b/>
                <w:bCs/>
                <w:sz w:val="18"/>
                <w:szCs w:val="18"/>
              </w:rPr>
              <w:t>Практические занятия</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2.1</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Принципы бухгалтерского учета: сущность, назначение, область применения</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Характеристика общепринятых принципов бухгалтерского учета. Требования и допущения бухгалтерского учета. Область применения принципов, требований и допущений бухгалтерского учета</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2.2</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Документация как элемент метода бухгалтерского учета</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Понятие документации и документооборота. Сущность первичного учета и требования к первичным документам</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2.3</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Инвентаризация как элемент метода бухгалтерского учета</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Сущность инвентаризации, ее назначение, порядок проведения и отражение результатов в бухгалтерском учете</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2.4</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Оценка и калькуляция как элемент метода бухгалтерского учета</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Понятие метода оценки. Способы стоимостного измерения объекта бухгалтерского учета. Основы калькулирования себестоимости активов</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2.5</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Бухгалтерские счета и двойная запись как элементы метода бухгалтерского учета</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Строение и структура бухгалтерского счета. Сущность метода двойной записи и ее контрольное значение. Счета синтетического и аналитического учета. Классификация бухгалтерских счетов.</w:t>
            </w:r>
          </w:p>
        </w:tc>
      </w:tr>
      <w:tr w:rsidR="001D1335" w:rsidRPr="00120CEA" w:rsidTr="00E16C31">
        <w:tc>
          <w:tcPr>
            <w:tcW w:w="817"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2.6</w:t>
            </w:r>
          </w:p>
        </w:tc>
        <w:tc>
          <w:tcPr>
            <w:tcW w:w="3544"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Балансовое обобщение и отчетность как элементы метода бухгалтерского учета</w:t>
            </w:r>
          </w:p>
        </w:tc>
        <w:tc>
          <w:tcPr>
            <w:tcW w:w="6060" w:type="dxa"/>
            <w:shd w:val="clear" w:color="auto" w:fill="auto"/>
          </w:tcPr>
          <w:p w:rsidR="001D1335" w:rsidRPr="00120CEA" w:rsidRDefault="001D1335" w:rsidP="001D1335">
            <w:pPr>
              <w:spacing w:after="120"/>
              <w:jc w:val="both"/>
              <w:rPr>
                <w:rFonts w:ascii="Arial" w:hAnsi="Arial" w:cs="Arial"/>
                <w:bCs/>
                <w:sz w:val="18"/>
                <w:szCs w:val="18"/>
              </w:rPr>
            </w:pPr>
            <w:r w:rsidRPr="00120CEA">
              <w:rPr>
                <w:rFonts w:ascii="Arial" w:hAnsi="Arial" w:cs="Arial"/>
                <w:bCs/>
                <w:sz w:val="18"/>
                <w:szCs w:val="18"/>
              </w:rPr>
              <w:t>Сущность, назначение и содержание бухгалтерского баланса. Взаимосвязь показателей бухгалтерских счетов и баланса. Содержание и общая характеристика элементов бухгалтерской финансовой отчетности корпорации</w:t>
            </w:r>
          </w:p>
        </w:tc>
      </w:tr>
      <w:tr w:rsidR="004E6913" w:rsidRPr="00120CEA" w:rsidTr="00E16C31">
        <w:tc>
          <w:tcPr>
            <w:tcW w:w="10421" w:type="dxa"/>
            <w:gridSpan w:val="3"/>
            <w:shd w:val="clear" w:color="auto" w:fill="auto"/>
          </w:tcPr>
          <w:p w:rsidR="004E6913" w:rsidRPr="00120CEA" w:rsidRDefault="004E6913" w:rsidP="00E16C31">
            <w:pPr>
              <w:numPr>
                <w:ilvl w:val="0"/>
                <w:numId w:val="27"/>
              </w:numPr>
              <w:spacing w:after="120"/>
              <w:jc w:val="center"/>
              <w:rPr>
                <w:rFonts w:ascii="Arial" w:hAnsi="Arial" w:cs="Arial"/>
                <w:b/>
                <w:bCs/>
                <w:sz w:val="18"/>
                <w:szCs w:val="18"/>
              </w:rPr>
            </w:pPr>
            <w:r w:rsidRPr="00120CEA">
              <w:rPr>
                <w:rFonts w:ascii="Arial" w:hAnsi="Arial" w:cs="Arial"/>
                <w:b/>
                <w:bCs/>
                <w:sz w:val="18"/>
                <w:szCs w:val="18"/>
              </w:rPr>
              <w:t>Лабораторные работы</w:t>
            </w:r>
          </w:p>
        </w:tc>
      </w:tr>
      <w:tr w:rsidR="004E6913" w:rsidRPr="00120CEA" w:rsidTr="00E16C31">
        <w:tc>
          <w:tcPr>
            <w:tcW w:w="817" w:type="dxa"/>
            <w:shd w:val="clear" w:color="auto" w:fill="auto"/>
          </w:tcPr>
          <w:p w:rsidR="004E6913" w:rsidRPr="00120CEA" w:rsidRDefault="004E6913" w:rsidP="00E16C31">
            <w:pPr>
              <w:spacing w:after="120"/>
              <w:jc w:val="both"/>
              <w:rPr>
                <w:rFonts w:ascii="Arial" w:hAnsi="Arial" w:cs="Arial"/>
                <w:bCs/>
                <w:sz w:val="18"/>
                <w:szCs w:val="18"/>
              </w:rPr>
            </w:pPr>
          </w:p>
        </w:tc>
        <w:tc>
          <w:tcPr>
            <w:tcW w:w="3544" w:type="dxa"/>
            <w:shd w:val="clear" w:color="auto" w:fill="auto"/>
          </w:tcPr>
          <w:p w:rsidR="004E6913" w:rsidRPr="00120CEA" w:rsidRDefault="004E6913" w:rsidP="00E16C31">
            <w:pPr>
              <w:spacing w:after="120"/>
              <w:jc w:val="both"/>
              <w:rPr>
                <w:rFonts w:ascii="Arial" w:hAnsi="Arial" w:cs="Arial"/>
                <w:bCs/>
                <w:sz w:val="18"/>
                <w:szCs w:val="18"/>
              </w:rPr>
            </w:pPr>
          </w:p>
        </w:tc>
        <w:tc>
          <w:tcPr>
            <w:tcW w:w="6060" w:type="dxa"/>
            <w:shd w:val="clear" w:color="auto" w:fill="auto"/>
          </w:tcPr>
          <w:p w:rsidR="004E6913" w:rsidRPr="00120CEA" w:rsidRDefault="004E6913" w:rsidP="00E16C31">
            <w:pPr>
              <w:spacing w:after="120"/>
              <w:jc w:val="both"/>
              <w:rPr>
                <w:rFonts w:ascii="Arial" w:hAnsi="Arial" w:cs="Arial"/>
                <w:bCs/>
                <w:sz w:val="18"/>
                <w:szCs w:val="18"/>
              </w:rPr>
            </w:pPr>
          </w:p>
        </w:tc>
      </w:tr>
    </w:tbl>
    <w:p w:rsidR="004E6913" w:rsidRPr="00120CEA" w:rsidRDefault="004E6913" w:rsidP="00750C38">
      <w:pPr>
        <w:spacing w:before="120" w:after="120"/>
        <w:jc w:val="both"/>
        <w:rPr>
          <w:rFonts w:ascii="Arial" w:hAnsi="Arial" w:cs="Arial"/>
          <w:bCs/>
          <w:sz w:val="24"/>
          <w:szCs w:val="24"/>
        </w:rPr>
      </w:pPr>
    </w:p>
    <w:p w:rsidR="00D848FB" w:rsidRPr="00120CEA" w:rsidRDefault="001D1335" w:rsidP="00750C38">
      <w:pPr>
        <w:spacing w:before="120" w:after="120"/>
        <w:jc w:val="both"/>
        <w:rPr>
          <w:rFonts w:ascii="Arial" w:hAnsi="Arial" w:cs="Arial"/>
          <w:b/>
          <w:sz w:val="24"/>
          <w:szCs w:val="24"/>
        </w:rPr>
      </w:pPr>
      <w:r w:rsidRPr="00120CEA">
        <w:rPr>
          <w:rFonts w:ascii="Arial" w:hAnsi="Arial" w:cs="Arial"/>
          <w:b/>
          <w:sz w:val="24"/>
          <w:szCs w:val="24"/>
        </w:rPr>
        <w:br w:type="page"/>
      </w:r>
    </w:p>
    <w:p w:rsidR="00750C38" w:rsidRPr="00120CEA" w:rsidRDefault="00750C38" w:rsidP="00750C38">
      <w:pPr>
        <w:spacing w:before="120" w:after="120"/>
        <w:jc w:val="both"/>
        <w:rPr>
          <w:rFonts w:ascii="Arial" w:hAnsi="Arial" w:cs="Arial"/>
          <w:b/>
          <w:bCs/>
          <w:sz w:val="24"/>
          <w:szCs w:val="24"/>
        </w:rPr>
      </w:pPr>
      <w:r w:rsidRPr="00120CEA">
        <w:rPr>
          <w:rFonts w:ascii="Arial" w:hAnsi="Arial" w:cs="Arial"/>
          <w:b/>
          <w:sz w:val="24"/>
          <w:szCs w:val="24"/>
        </w:rPr>
        <w:t>13.2. Темы (разделы)</w:t>
      </w:r>
      <w:r w:rsidRPr="00120CEA">
        <w:rPr>
          <w:rFonts w:ascii="Arial" w:hAnsi="Arial" w:cs="Arial"/>
          <w:b/>
          <w:bCs/>
          <w:sz w:val="24"/>
          <w:szCs w:val="24"/>
        </w:rPr>
        <w:t xml:space="preserve"> дисциплины и виды занятий</w:t>
      </w:r>
    </w:p>
    <w:tbl>
      <w:tblPr>
        <w:tblW w:w="4962" w:type="pct"/>
        <w:tblLayout w:type="fixed"/>
        <w:tblLook w:val="0000" w:firstRow="0" w:lastRow="0" w:firstColumn="0" w:lastColumn="0" w:noHBand="0" w:noVBand="0"/>
      </w:tblPr>
      <w:tblGrid>
        <w:gridCol w:w="509"/>
        <w:gridCol w:w="3096"/>
        <w:gridCol w:w="898"/>
        <w:gridCol w:w="1558"/>
        <w:gridCol w:w="1702"/>
        <w:gridCol w:w="1756"/>
        <w:gridCol w:w="823"/>
      </w:tblGrid>
      <w:tr w:rsidR="00750C38" w:rsidRPr="00120CEA" w:rsidTr="008E1E43">
        <w:tc>
          <w:tcPr>
            <w:tcW w:w="246" w:type="pct"/>
            <w:vMerge w:val="restart"/>
            <w:tcBorders>
              <w:top w:val="single" w:sz="4" w:space="0" w:color="000000"/>
              <w:left w:val="single" w:sz="4" w:space="0" w:color="000000"/>
            </w:tcBorders>
            <w:vAlign w:val="center"/>
          </w:tcPr>
          <w:p w:rsidR="00750C38" w:rsidRPr="00120CEA" w:rsidRDefault="00750C38" w:rsidP="0007262B">
            <w:pPr>
              <w:snapToGrid w:val="0"/>
              <w:jc w:val="center"/>
              <w:rPr>
                <w:rFonts w:ascii="Arial" w:hAnsi="Arial" w:cs="Arial"/>
              </w:rPr>
            </w:pPr>
            <w:r w:rsidRPr="00120CEA">
              <w:rPr>
                <w:rFonts w:ascii="Arial" w:hAnsi="Arial" w:cs="Arial"/>
              </w:rPr>
              <w:t>№ п/п</w:t>
            </w:r>
          </w:p>
        </w:tc>
        <w:tc>
          <w:tcPr>
            <w:tcW w:w="1497" w:type="pct"/>
            <w:vMerge w:val="restart"/>
            <w:tcBorders>
              <w:top w:val="single" w:sz="4" w:space="0" w:color="000000"/>
              <w:left w:val="single" w:sz="4" w:space="0" w:color="000000"/>
            </w:tcBorders>
            <w:vAlign w:val="center"/>
          </w:tcPr>
          <w:p w:rsidR="00750C38" w:rsidRPr="00120CEA" w:rsidRDefault="00750C38" w:rsidP="0007262B">
            <w:pPr>
              <w:snapToGrid w:val="0"/>
              <w:jc w:val="center"/>
              <w:rPr>
                <w:rFonts w:ascii="Arial" w:hAnsi="Arial" w:cs="Arial"/>
              </w:rPr>
            </w:pPr>
            <w:r w:rsidRPr="00120CEA">
              <w:rPr>
                <w:rFonts w:ascii="Arial" w:hAnsi="Arial" w:cs="Arial"/>
              </w:rPr>
              <w:t>Наименование темы</w:t>
            </w:r>
            <w:r w:rsidRPr="00120CEA">
              <w:rPr>
                <w:rFonts w:ascii="Arial" w:hAnsi="Arial" w:cs="Arial"/>
              </w:rPr>
              <w:br/>
              <w:t xml:space="preserve"> (раздела) дисциплины</w:t>
            </w:r>
          </w:p>
        </w:tc>
        <w:tc>
          <w:tcPr>
            <w:tcW w:w="3257" w:type="pct"/>
            <w:gridSpan w:val="5"/>
            <w:tcBorders>
              <w:top w:val="single" w:sz="4" w:space="0" w:color="000000"/>
              <w:left w:val="single" w:sz="4" w:space="0" w:color="000000"/>
              <w:bottom w:val="single" w:sz="4" w:space="0" w:color="000000"/>
              <w:right w:val="single" w:sz="4" w:space="0" w:color="000000"/>
            </w:tcBorders>
            <w:vAlign w:val="center"/>
          </w:tcPr>
          <w:p w:rsidR="00750C38" w:rsidRPr="00120CEA" w:rsidRDefault="00750C38" w:rsidP="0007262B">
            <w:pPr>
              <w:snapToGrid w:val="0"/>
              <w:jc w:val="center"/>
              <w:rPr>
                <w:rFonts w:ascii="Arial" w:hAnsi="Arial" w:cs="Arial"/>
              </w:rPr>
            </w:pPr>
            <w:r w:rsidRPr="00120CEA">
              <w:rPr>
                <w:rFonts w:ascii="Arial" w:hAnsi="Arial" w:cs="Arial"/>
              </w:rPr>
              <w:t>Виды занятий (часов)</w:t>
            </w:r>
          </w:p>
        </w:tc>
      </w:tr>
      <w:tr w:rsidR="008E1E43" w:rsidRPr="00120CEA" w:rsidTr="008E1E43">
        <w:tc>
          <w:tcPr>
            <w:tcW w:w="246" w:type="pct"/>
            <w:vMerge/>
            <w:tcBorders>
              <w:left w:val="single" w:sz="4" w:space="0" w:color="000000"/>
              <w:bottom w:val="single" w:sz="2" w:space="0" w:color="auto"/>
            </w:tcBorders>
            <w:vAlign w:val="center"/>
          </w:tcPr>
          <w:p w:rsidR="00750C38" w:rsidRPr="00120CEA" w:rsidRDefault="00750C38" w:rsidP="0007262B">
            <w:pPr>
              <w:snapToGrid w:val="0"/>
              <w:jc w:val="center"/>
              <w:rPr>
                <w:rFonts w:ascii="Arial" w:hAnsi="Arial" w:cs="Arial"/>
              </w:rPr>
            </w:pPr>
          </w:p>
        </w:tc>
        <w:tc>
          <w:tcPr>
            <w:tcW w:w="1497" w:type="pct"/>
            <w:vMerge/>
            <w:tcBorders>
              <w:left w:val="single" w:sz="4" w:space="0" w:color="000000"/>
              <w:bottom w:val="single" w:sz="2" w:space="0" w:color="auto"/>
            </w:tcBorders>
            <w:vAlign w:val="center"/>
          </w:tcPr>
          <w:p w:rsidR="00750C38" w:rsidRPr="00120CEA" w:rsidRDefault="00750C38" w:rsidP="0007262B">
            <w:pPr>
              <w:snapToGrid w:val="0"/>
              <w:jc w:val="center"/>
              <w:rPr>
                <w:rFonts w:ascii="Arial" w:hAnsi="Arial" w:cs="Arial"/>
              </w:rPr>
            </w:pPr>
          </w:p>
        </w:tc>
        <w:tc>
          <w:tcPr>
            <w:tcW w:w="434" w:type="pct"/>
            <w:tcBorders>
              <w:top w:val="single" w:sz="4" w:space="0" w:color="000000"/>
              <w:left w:val="single" w:sz="4" w:space="0" w:color="000000"/>
              <w:bottom w:val="single" w:sz="4" w:space="0" w:color="000000"/>
            </w:tcBorders>
            <w:vAlign w:val="center"/>
          </w:tcPr>
          <w:p w:rsidR="00750C38" w:rsidRPr="00120CEA" w:rsidRDefault="00750C38" w:rsidP="0007262B">
            <w:pPr>
              <w:snapToGrid w:val="0"/>
              <w:rPr>
                <w:rFonts w:ascii="Arial" w:hAnsi="Arial" w:cs="Arial"/>
              </w:rPr>
            </w:pPr>
            <w:r w:rsidRPr="00120CEA">
              <w:rPr>
                <w:rFonts w:ascii="Arial" w:hAnsi="Arial" w:cs="Arial"/>
              </w:rPr>
              <w:t>Лекции</w:t>
            </w:r>
          </w:p>
        </w:tc>
        <w:tc>
          <w:tcPr>
            <w:tcW w:w="753" w:type="pct"/>
            <w:tcBorders>
              <w:top w:val="single" w:sz="4" w:space="0" w:color="000000"/>
              <w:left w:val="single" w:sz="4" w:space="0" w:color="000000"/>
              <w:bottom w:val="single" w:sz="4" w:space="0" w:color="000000"/>
              <w:right w:val="single" w:sz="4" w:space="0" w:color="auto"/>
            </w:tcBorders>
            <w:vAlign w:val="center"/>
          </w:tcPr>
          <w:p w:rsidR="00750C38" w:rsidRPr="00120CEA" w:rsidRDefault="00750C38" w:rsidP="0007262B">
            <w:pPr>
              <w:snapToGrid w:val="0"/>
              <w:rPr>
                <w:rFonts w:ascii="Arial" w:hAnsi="Arial" w:cs="Arial"/>
              </w:rPr>
            </w:pPr>
            <w:r w:rsidRPr="00120CEA">
              <w:rPr>
                <w:rFonts w:ascii="Arial" w:hAnsi="Arial" w:cs="Arial"/>
              </w:rPr>
              <w:t>Практич</w:t>
            </w:r>
            <w:r w:rsidRPr="00120CEA">
              <w:rPr>
                <w:rFonts w:ascii="Arial" w:hAnsi="Arial" w:cs="Arial"/>
              </w:rPr>
              <w:t>е</w:t>
            </w:r>
            <w:r w:rsidRPr="00120CEA">
              <w:rPr>
                <w:rFonts w:ascii="Arial" w:hAnsi="Arial" w:cs="Arial"/>
              </w:rPr>
              <w:t>ские</w:t>
            </w:r>
          </w:p>
        </w:tc>
        <w:tc>
          <w:tcPr>
            <w:tcW w:w="823" w:type="pct"/>
            <w:tcBorders>
              <w:top w:val="single" w:sz="4" w:space="0" w:color="000000"/>
              <w:left w:val="single" w:sz="4" w:space="0" w:color="auto"/>
              <w:bottom w:val="single" w:sz="4" w:space="0" w:color="000000"/>
            </w:tcBorders>
            <w:vAlign w:val="center"/>
          </w:tcPr>
          <w:p w:rsidR="00750C38" w:rsidRPr="00120CEA" w:rsidRDefault="00750C38" w:rsidP="0007262B">
            <w:pPr>
              <w:snapToGrid w:val="0"/>
              <w:rPr>
                <w:rFonts w:ascii="Arial" w:hAnsi="Arial" w:cs="Arial"/>
              </w:rPr>
            </w:pPr>
            <w:r w:rsidRPr="00120CEA">
              <w:rPr>
                <w:rFonts w:ascii="Arial" w:hAnsi="Arial" w:cs="Arial"/>
              </w:rPr>
              <w:t>Лаборато</w:t>
            </w:r>
            <w:r w:rsidRPr="00120CEA">
              <w:rPr>
                <w:rFonts w:ascii="Arial" w:hAnsi="Arial" w:cs="Arial"/>
              </w:rPr>
              <w:t>р</w:t>
            </w:r>
            <w:r w:rsidRPr="00120CEA">
              <w:rPr>
                <w:rFonts w:ascii="Arial" w:hAnsi="Arial" w:cs="Arial"/>
              </w:rPr>
              <w:t>ные</w:t>
            </w:r>
          </w:p>
        </w:tc>
        <w:tc>
          <w:tcPr>
            <w:tcW w:w="849" w:type="pct"/>
            <w:tcBorders>
              <w:top w:val="single" w:sz="4" w:space="0" w:color="000000"/>
              <w:left w:val="single" w:sz="4" w:space="0" w:color="000000"/>
              <w:bottom w:val="single" w:sz="4" w:space="0" w:color="000000"/>
            </w:tcBorders>
            <w:vAlign w:val="center"/>
          </w:tcPr>
          <w:p w:rsidR="00750C38" w:rsidRPr="00120CEA" w:rsidRDefault="00750C38" w:rsidP="0007262B">
            <w:pPr>
              <w:snapToGrid w:val="0"/>
              <w:ind w:left="-168" w:right="-110"/>
              <w:jc w:val="center"/>
              <w:rPr>
                <w:rFonts w:ascii="Arial" w:hAnsi="Arial" w:cs="Arial"/>
              </w:rPr>
            </w:pPr>
            <w:r w:rsidRPr="00120CEA">
              <w:rPr>
                <w:rFonts w:ascii="Arial" w:hAnsi="Arial" w:cs="Arial"/>
              </w:rPr>
              <w:t>Самостоятельная работа</w:t>
            </w:r>
          </w:p>
        </w:tc>
        <w:tc>
          <w:tcPr>
            <w:tcW w:w="398" w:type="pct"/>
            <w:tcBorders>
              <w:top w:val="single" w:sz="4" w:space="0" w:color="000000"/>
              <w:left w:val="single" w:sz="4" w:space="0" w:color="000000"/>
              <w:bottom w:val="single" w:sz="4" w:space="0" w:color="000000"/>
              <w:right w:val="single" w:sz="4" w:space="0" w:color="000000"/>
            </w:tcBorders>
            <w:vAlign w:val="center"/>
          </w:tcPr>
          <w:p w:rsidR="00750C38" w:rsidRPr="00120CEA" w:rsidRDefault="00750C38" w:rsidP="0007262B">
            <w:pPr>
              <w:snapToGrid w:val="0"/>
              <w:jc w:val="center"/>
              <w:rPr>
                <w:rFonts w:ascii="Arial" w:hAnsi="Arial" w:cs="Arial"/>
              </w:rPr>
            </w:pPr>
            <w:r w:rsidRPr="00120CEA">
              <w:rPr>
                <w:rFonts w:ascii="Arial" w:hAnsi="Arial" w:cs="Arial"/>
              </w:rPr>
              <w:t>Всего</w:t>
            </w:r>
          </w:p>
        </w:tc>
      </w:tr>
      <w:tr w:rsidR="0077160A" w:rsidRPr="00120CEA" w:rsidTr="0077160A">
        <w:tc>
          <w:tcPr>
            <w:tcW w:w="246" w:type="pct"/>
            <w:tcBorders>
              <w:top w:val="single" w:sz="2" w:space="0" w:color="auto"/>
              <w:left w:val="single" w:sz="2" w:space="0" w:color="auto"/>
              <w:bottom w:val="single" w:sz="2"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1</w:t>
            </w:r>
          </w:p>
        </w:tc>
        <w:tc>
          <w:tcPr>
            <w:tcW w:w="1497" w:type="pct"/>
            <w:tcBorders>
              <w:top w:val="single" w:sz="2" w:space="0" w:color="auto"/>
              <w:left w:val="single" w:sz="2" w:space="0" w:color="auto"/>
              <w:bottom w:val="single" w:sz="2"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Принципы бухгалтерского учета: сущность, назначение, область применения</w:t>
            </w:r>
          </w:p>
        </w:tc>
        <w:tc>
          <w:tcPr>
            <w:tcW w:w="434" w:type="pct"/>
            <w:tcBorders>
              <w:top w:val="single" w:sz="4" w:space="0" w:color="000000"/>
              <w:left w:val="single" w:sz="2" w:space="0" w:color="auto"/>
              <w:bottom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6</w:t>
            </w:r>
          </w:p>
        </w:tc>
        <w:tc>
          <w:tcPr>
            <w:tcW w:w="753" w:type="pct"/>
            <w:tcBorders>
              <w:top w:val="single" w:sz="4" w:space="0" w:color="000000"/>
              <w:left w:val="single" w:sz="4" w:space="0" w:color="000000"/>
              <w:bottom w:val="single" w:sz="4" w:space="0" w:color="000000"/>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6</w:t>
            </w:r>
          </w:p>
        </w:tc>
        <w:tc>
          <w:tcPr>
            <w:tcW w:w="823" w:type="pct"/>
            <w:tcBorders>
              <w:top w:val="single" w:sz="4" w:space="0" w:color="000000"/>
              <w:left w:val="single" w:sz="4" w:space="0" w:color="auto"/>
              <w:bottom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6</w:t>
            </w:r>
          </w:p>
        </w:tc>
        <w:tc>
          <w:tcPr>
            <w:tcW w:w="398" w:type="pct"/>
            <w:tcBorders>
              <w:top w:val="single" w:sz="4" w:space="0" w:color="000000"/>
              <w:left w:val="single" w:sz="4" w:space="0" w:color="000000"/>
              <w:bottom w:val="single" w:sz="4" w:space="0" w:color="000000"/>
              <w:right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18</w:t>
            </w:r>
          </w:p>
        </w:tc>
      </w:tr>
      <w:tr w:rsidR="0077160A" w:rsidRPr="00120CEA" w:rsidTr="0077160A">
        <w:tc>
          <w:tcPr>
            <w:tcW w:w="246" w:type="pct"/>
            <w:tcBorders>
              <w:top w:val="single" w:sz="2" w:space="0" w:color="auto"/>
              <w:left w:val="single" w:sz="2" w:space="0" w:color="auto"/>
              <w:bottom w:val="single" w:sz="4"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2</w:t>
            </w:r>
          </w:p>
        </w:tc>
        <w:tc>
          <w:tcPr>
            <w:tcW w:w="1497" w:type="pct"/>
            <w:tcBorders>
              <w:top w:val="single" w:sz="2" w:space="0" w:color="auto"/>
              <w:left w:val="single" w:sz="2" w:space="0" w:color="auto"/>
              <w:bottom w:val="single" w:sz="4"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Документация как элемент метода бухгалтерского учета</w:t>
            </w:r>
          </w:p>
        </w:tc>
        <w:tc>
          <w:tcPr>
            <w:tcW w:w="434" w:type="pct"/>
            <w:tcBorders>
              <w:top w:val="single" w:sz="4" w:space="0" w:color="000000"/>
              <w:left w:val="single" w:sz="2"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4</w:t>
            </w:r>
          </w:p>
        </w:tc>
        <w:tc>
          <w:tcPr>
            <w:tcW w:w="823" w:type="pct"/>
            <w:tcBorders>
              <w:top w:val="single" w:sz="4" w:space="0" w:color="000000"/>
              <w:left w:val="single" w:sz="4"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2</w:t>
            </w:r>
          </w:p>
        </w:tc>
        <w:tc>
          <w:tcPr>
            <w:tcW w:w="398" w:type="pct"/>
            <w:tcBorders>
              <w:top w:val="single" w:sz="4" w:space="0" w:color="000000"/>
              <w:left w:val="single" w:sz="4" w:space="0" w:color="000000"/>
              <w:bottom w:val="single" w:sz="4" w:space="0" w:color="auto"/>
              <w:right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8</w:t>
            </w:r>
          </w:p>
        </w:tc>
      </w:tr>
      <w:tr w:rsidR="0077160A" w:rsidRPr="00120CEA" w:rsidTr="0077160A">
        <w:tc>
          <w:tcPr>
            <w:tcW w:w="246" w:type="pct"/>
            <w:tcBorders>
              <w:top w:val="single" w:sz="2" w:space="0" w:color="auto"/>
              <w:left w:val="single" w:sz="2" w:space="0" w:color="auto"/>
              <w:bottom w:val="single" w:sz="4"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3</w:t>
            </w:r>
          </w:p>
        </w:tc>
        <w:tc>
          <w:tcPr>
            <w:tcW w:w="1497" w:type="pct"/>
            <w:tcBorders>
              <w:top w:val="single" w:sz="2" w:space="0" w:color="auto"/>
              <w:left w:val="single" w:sz="2" w:space="0" w:color="auto"/>
              <w:bottom w:val="single" w:sz="4"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Инвентаризация как элемент метода бухгалтерского учета</w:t>
            </w:r>
          </w:p>
        </w:tc>
        <w:tc>
          <w:tcPr>
            <w:tcW w:w="434" w:type="pct"/>
            <w:tcBorders>
              <w:top w:val="single" w:sz="4" w:space="0" w:color="000000"/>
              <w:left w:val="single" w:sz="2"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4</w:t>
            </w:r>
          </w:p>
        </w:tc>
        <w:tc>
          <w:tcPr>
            <w:tcW w:w="823" w:type="pct"/>
            <w:tcBorders>
              <w:top w:val="single" w:sz="4" w:space="0" w:color="000000"/>
              <w:left w:val="single" w:sz="4"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398" w:type="pct"/>
            <w:tcBorders>
              <w:top w:val="single" w:sz="4" w:space="0" w:color="000000"/>
              <w:left w:val="single" w:sz="4" w:space="0" w:color="000000"/>
              <w:bottom w:val="single" w:sz="4" w:space="0" w:color="auto"/>
              <w:right w:val="single" w:sz="4" w:space="0" w:color="000000"/>
            </w:tcBorders>
            <w:vAlign w:val="center"/>
          </w:tcPr>
          <w:p w:rsidR="0077160A" w:rsidRPr="00120CEA" w:rsidRDefault="0077160A" w:rsidP="0077160A">
            <w:pPr>
              <w:snapToGrid w:val="0"/>
              <w:jc w:val="center"/>
              <w:rPr>
                <w:rFonts w:ascii="Arial" w:hAnsi="Arial" w:cs="Arial"/>
              </w:rPr>
            </w:pPr>
            <w:r w:rsidRPr="00120CEA">
              <w:rPr>
                <w:rFonts w:ascii="Arial" w:hAnsi="Arial" w:cs="Arial"/>
              </w:rPr>
              <w:t>8</w:t>
            </w:r>
          </w:p>
        </w:tc>
      </w:tr>
      <w:tr w:rsidR="0077160A" w:rsidRPr="00120CEA" w:rsidTr="0077160A">
        <w:tc>
          <w:tcPr>
            <w:tcW w:w="246" w:type="pct"/>
            <w:tcBorders>
              <w:top w:val="single" w:sz="2" w:space="0" w:color="auto"/>
              <w:left w:val="single" w:sz="2" w:space="0" w:color="auto"/>
              <w:bottom w:val="single" w:sz="4"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4</w:t>
            </w:r>
          </w:p>
        </w:tc>
        <w:tc>
          <w:tcPr>
            <w:tcW w:w="1497" w:type="pct"/>
            <w:tcBorders>
              <w:top w:val="single" w:sz="2" w:space="0" w:color="auto"/>
              <w:left w:val="single" w:sz="2" w:space="0" w:color="auto"/>
              <w:bottom w:val="single" w:sz="4"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Оценка и калькуляция как элемент метода бухгалтерского учета</w:t>
            </w:r>
          </w:p>
        </w:tc>
        <w:tc>
          <w:tcPr>
            <w:tcW w:w="434" w:type="pct"/>
            <w:tcBorders>
              <w:top w:val="single" w:sz="4" w:space="0" w:color="000000"/>
              <w:left w:val="single" w:sz="2"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6</w:t>
            </w:r>
          </w:p>
        </w:tc>
        <w:tc>
          <w:tcPr>
            <w:tcW w:w="823" w:type="pct"/>
            <w:tcBorders>
              <w:top w:val="single" w:sz="4" w:space="0" w:color="000000"/>
              <w:left w:val="single" w:sz="4"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398" w:type="pct"/>
            <w:tcBorders>
              <w:top w:val="single" w:sz="4" w:space="0" w:color="000000"/>
              <w:left w:val="single" w:sz="4" w:space="0" w:color="000000"/>
              <w:bottom w:val="single" w:sz="4" w:space="0" w:color="auto"/>
              <w:right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10</w:t>
            </w:r>
          </w:p>
        </w:tc>
      </w:tr>
      <w:tr w:rsidR="0077160A" w:rsidRPr="00120CEA" w:rsidTr="0077160A">
        <w:tc>
          <w:tcPr>
            <w:tcW w:w="246" w:type="pct"/>
            <w:tcBorders>
              <w:top w:val="single" w:sz="2" w:space="0" w:color="auto"/>
              <w:left w:val="single" w:sz="2" w:space="0" w:color="auto"/>
              <w:bottom w:val="single" w:sz="4"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5</w:t>
            </w:r>
          </w:p>
        </w:tc>
        <w:tc>
          <w:tcPr>
            <w:tcW w:w="1497" w:type="pct"/>
            <w:tcBorders>
              <w:top w:val="single" w:sz="2" w:space="0" w:color="auto"/>
              <w:left w:val="single" w:sz="2" w:space="0" w:color="auto"/>
              <w:bottom w:val="single" w:sz="4"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Бухгалтерские счета и двойная запись как элементы метода бухгалтерского учета</w:t>
            </w:r>
          </w:p>
        </w:tc>
        <w:tc>
          <w:tcPr>
            <w:tcW w:w="434" w:type="pct"/>
            <w:tcBorders>
              <w:top w:val="single" w:sz="4" w:space="0" w:color="000000"/>
              <w:left w:val="single" w:sz="2"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8</w:t>
            </w:r>
          </w:p>
        </w:tc>
        <w:tc>
          <w:tcPr>
            <w:tcW w:w="823" w:type="pct"/>
            <w:tcBorders>
              <w:top w:val="single" w:sz="4" w:space="0" w:color="000000"/>
              <w:left w:val="single" w:sz="4"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2</w:t>
            </w:r>
          </w:p>
        </w:tc>
        <w:tc>
          <w:tcPr>
            <w:tcW w:w="398" w:type="pct"/>
            <w:tcBorders>
              <w:top w:val="single" w:sz="4" w:space="0" w:color="000000"/>
              <w:left w:val="single" w:sz="4" w:space="0" w:color="000000"/>
              <w:bottom w:val="single" w:sz="4" w:space="0" w:color="auto"/>
              <w:right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12</w:t>
            </w:r>
          </w:p>
        </w:tc>
      </w:tr>
      <w:tr w:rsidR="0077160A" w:rsidRPr="00120CEA" w:rsidTr="0077160A">
        <w:tc>
          <w:tcPr>
            <w:tcW w:w="246" w:type="pct"/>
            <w:tcBorders>
              <w:top w:val="single" w:sz="2" w:space="0" w:color="auto"/>
              <w:left w:val="single" w:sz="2" w:space="0" w:color="auto"/>
              <w:bottom w:val="single" w:sz="4" w:space="0" w:color="auto"/>
              <w:right w:val="single" w:sz="2"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6</w:t>
            </w:r>
          </w:p>
        </w:tc>
        <w:tc>
          <w:tcPr>
            <w:tcW w:w="1497" w:type="pct"/>
            <w:tcBorders>
              <w:top w:val="single" w:sz="2" w:space="0" w:color="auto"/>
              <w:left w:val="single" w:sz="2" w:space="0" w:color="auto"/>
              <w:bottom w:val="single" w:sz="4" w:space="0" w:color="auto"/>
              <w:right w:val="single" w:sz="2" w:space="0" w:color="auto"/>
            </w:tcBorders>
          </w:tcPr>
          <w:p w:rsidR="0077160A" w:rsidRPr="00120CEA" w:rsidRDefault="001D1335" w:rsidP="0077160A">
            <w:pPr>
              <w:spacing w:after="120"/>
              <w:jc w:val="both"/>
              <w:rPr>
                <w:rFonts w:ascii="Arial" w:hAnsi="Arial" w:cs="Arial"/>
                <w:bCs/>
                <w:sz w:val="18"/>
                <w:szCs w:val="18"/>
              </w:rPr>
            </w:pPr>
            <w:r w:rsidRPr="00120CEA">
              <w:rPr>
                <w:rFonts w:ascii="Arial" w:hAnsi="Arial" w:cs="Arial"/>
                <w:bCs/>
                <w:sz w:val="18"/>
                <w:szCs w:val="18"/>
              </w:rPr>
              <w:t>Балансовое обобщение и отчетность как элементы метода бухгалтерского учета</w:t>
            </w:r>
          </w:p>
        </w:tc>
        <w:tc>
          <w:tcPr>
            <w:tcW w:w="434" w:type="pct"/>
            <w:tcBorders>
              <w:top w:val="single" w:sz="4" w:space="0" w:color="000000"/>
              <w:left w:val="single" w:sz="2"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4</w:t>
            </w:r>
          </w:p>
        </w:tc>
        <w:tc>
          <w:tcPr>
            <w:tcW w:w="753" w:type="pct"/>
            <w:tcBorders>
              <w:top w:val="single" w:sz="4" w:space="0" w:color="000000"/>
              <w:left w:val="single" w:sz="4" w:space="0" w:color="000000"/>
              <w:bottom w:val="single" w:sz="4" w:space="0" w:color="auto"/>
              <w:right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8</w:t>
            </w:r>
          </w:p>
        </w:tc>
        <w:tc>
          <w:tcPr>
            <w:tcW w:w="823" w:type="pct"/>
            <w:tcBorders>
              <w:top w:val="single" w:sz="4" w:space="0" w:color="000000"/>
              <w:left w:val="single" w:sz="4" w:space="0" w:color="auto"/>
              <w:bottom w:val="single" w:sz="4" w:space="0" w:color="auto"/>
            </w:tcBorders>
            <w:vAlign w:val="center"/>
          </w:tcPr>
          <w:p w:rsidR="0077160A" w:rsidRPr="00120CEA" w:rsidRDefault="001D1335" w:rsidP="0077160A">
            <w:pPr>
              <w:snapToGrid w:val="0"/>
              <w:jc w:val="center"/>
              <w:rPr>
                <w:rFonts w:ascii="Arial" w:hAnsi="Arial" w:cs="Arial"/>
              </w:rPr>
            </w:pPr>
            <w:r w:rsidRPr="00120CEA">
              <w:rPr>
                <w:rFonts w:ascii="Arial" w:hAnsi="Arial" w:cs="Arial"/>
              </w:rPr>
              <w:t>-</w:t>
            </w:r>
          </w:p>
        </w:tc>
        <w:tc>
          <w:tcPr>
            <w:tcW w:w="849" w:type="pct"/>
            <w:tcBorders>
              <w:top w:val="single" w:sz="4" w:space="0" w:color="000000"/>
              <w:left w:val="single" w:sz="4" w:space="0" w:color="000000"/>
              <w:bottom w:val="single" w:sz="4" w:space="0" w:color="auto"/>
            </w:tcBorders>
            <w:vAlign w:val="center"/>
          </w:tcPr>
          <w:p w:rsidR="0077160A" w:rsidRPr="00120CEA" w:rsidRDefault="0077160A" w:rsidP="0077160A">
            <w:pPr>
              <w:snapToGrid w:val="0"/>
              <w:jc w:val="center"/>
              <w:rPr>
                <w:rFonts w:ascii="Arial" w:hAnsi="Arial" w:cs="Arial"/>
              </w:rPr>
            </w:pPr>
            <w:r w:rsidRPr="00120CEA">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77160A" w:rsidRPr="00120CEA" w:rsidRDefault="001D1335" w:rsidP="0077160A">
            <w:pPr>
              <w:snapToGrid w:val="0"/>
              <w:jc w:val="center"/>
              <w:rPr>
                <w:rFonts w:ascii="Arial" w:hAnsi="Arial" w:cs="Arial"/>
              </w:rPr>
            </w:pPr>
            <w:r w:rsidRPr="00120CEA">
              <w:rPr>
                <w:rFonts w:ascii="Arial" w:hAnsi="Arial" w:cs="Arial"/>
              </w:rPr>
              <w:t>16</w:t>
            </w:r>
          </w:p>
        </w:tc>
      </w:tr>
      <w:tr w:rsidR="008E1E43" w:rsidRPr="00120CEA" w:rsidTr="008E1E43">
        <w:tc>
          <w:tcPr>
            <w:tcW w:w="246" w:type="pct"/>
            <w:tcBorders>
              <w:top w:val="single" w:sz="4" w:space="0" w:color="auto"/>
              <w:left w:val="single" w:sz="4" w:space="0" w:color="auto"/>
              <w:bottom w:val="single" w:sz="4" w:space="0" w:color="auto"/>
              <w:right w:val="single" w:sz="4" w:space="0" w:color="auto"/>
            </w:tcBorders>
            <w:vAlign w:val="center"/>
          </w:tcPr>
          <w:p w:rsidR="00750C38" w:rsidRPr="00120CEA" w:rsidRDefault="00750C38" w:rsidP="0007262B">
            <w:pPr>
              <w:snapToGrid w:val="0"/>
              <w:jc w:val="center"/>
              <w:rPr>
                <w:rFonts w:ascii="Arial" w:hAnsi="Arial" w:cs="Arial"/>
              </w:rPr>
            </w:pPr>
          </w:p>
        </w:tc>
        <w:tc>
          <w:tcPr>
            <w:tcW w:w="1497" w:type="pct"/>
            <w:tcBorders>
              <w:top w:val="single" w:sz="4" w:space="0" w:color="auto"/>
              <w:left w:val="single" w:sz="4" w:space="0" w:color="auto"/>
              <w:bottom w:val="single" w:sz="4" w:space="0" w:color="auto"/>
              <w:right w:val="single" w:sz="4" w:space="0" w:color="auto"/>
            </w:tcBorders>
            <w:vAlign w:val="center"/>
          </w:tcPr>
          <w:p w:rsidR="00750C38" w:rsidRPr="00120CEA" w:rsidRDefault="00750C38" w:rsidP="0007262B">
            <w:pPr>
              <w:snapToGrid w:val="0"/>
              <w:rPr>
                <w:rFonts w:ascii="Arial" w:hAnsi="Arial" w:cs="Arial"/>
              </w:rPr>
            </w:pPr>
            <w:r w:rsidRPr="00120CEA">
              <w:rPr>
                <w:rFonts w:ascii="Arial" w:hAnsi="Arial" w:cs="Arial"/>
              </w:rPr>
              <w:t>Итого:</w:t>
            </w:r>
          </w:p>
        </w:tc>
        <w:tc>
          <w:tcPr>
            <w:tcW w:w="434" w:type="pct"/>
            <w:tcBorders>
              <w:top w:val="single" w:sz="4" w:space="0" w:color="auto"/>
              <w:left w:val="single" w:sz="4" w:space="0" w:color="auto"/>
              <w:bottom w:val="single" w:sz="4" w:space="0" w:color="auto"/>
              <w:right w:val="single" w:sz="4" w:space="0" w:color="auto"/>
            </w:tcBorders>
            <w:vAlign w:val="center"/>
          </w:tcPr>
          <w:p w:rsidR="00750C38" w:rsidRPr="00120CEA" w:rsidRDefault="001D1335" w:rsidP="0007262B">
            <w:pPr>
              <w:snapToGrid w:val="0"/>
              <w:jc w:val="center"/>
              <w:rPr>
                <w:rFonts w:ascii="Arial" w:hAnsi="Arial" w:cs="Arial"/>
              </w:rPr>
            </w:pPr>
            <w:r w:rsidRPr="00120CEA">
              <w:rPr>
                <w:rFonts w:ascii="Arial" w:hAnsi="Arial" w:cs="Arial"/>
              </w:rPr>
              <w:t>18</w:t>
            </w:r>
          </w:p>
        </w:tc>
        <w:tc>
          <w:tcPr>
            <w:tcW w:w="753" w:type="pct"/>
            <w:tcBorders>
              <w:top w:val="single" w:sz="4" w:space="0" w:color="auto"/>
              <w:left w:val="single" w:sz="4" w:space="0" w:color="auto"/>
              <w:bottom w:val="single" w:sz="4" w:space="0" w:color="auto"/>
              <w:right w:val="single" w:sz="4" w:space="0" w:color="auto"/>
            </w:tcBorders>
            <w:vAlign w:val="center"/>
          </w:tcPr>
          <w:p w:rsidR="00750C38" w:rsidRPr="00120CEA" w:rsidRDefault="001D1335" w:rsidP="0007262B">
            <w:pPr>
              <w:snapToGrid w:val="0"/>
              <w:jc w:val="center"/>
              <w:rPr>
                <w:rFonts w:ascii="Arial" w:hAnsi="Arial" w:cs="Arial"/>
              </w:rPr>
            </w:pPr>
            <w:r w:rsidRPr="00120CEA">
              <w:rPr>
                <w:rFonts w:ascii="Arial" w:hAnsi="Arial" w:cs="Arial"/>
              </w:rPr>
              <w:t>36</w:t>
            </w:r>
          </w:p>
        </w:tc>
        <w:tc>
          <w:tcPr>
            <w:tcW w:w="823" w:type="pct"/>
            <w:tcBorders>
              <w:top w:val="single" w:sz="4" w:space="0" w:color="auto"/>
              <w:left w:val="single" w:sz="4" w:space="0" w:color="auto"/>
              <w:bottom w:val="single" w:sz="4" w:space="0" w:color="auto"/>
              <w:right w:val="single" w:sz="4" w:space="0" w:color="auto"/>
            </w:tcBorders>
            <w:vAlign w:val="center"/>
          </w:tcPr>
          <w:p w:rsidR="00750C38" w:rsidRPr="00120CEA" w:rsidRDefault="001D1335" w:rsidP="0007262B">
            <w:pPr>
              <w:snapToGrid w:val="0"/>
              <w:jc w:val="center"/>
              <w:rPr>
                <w:rFonts w:ascii="Arial" w:hAnsi="Arial" w:cs="Arial"/>
              </w:rPr>
            </w:pPr>
            <w:r w:rsidRPr="00120CEA">
              <w:rPr>
                <w:rFonts w:ascii="Arial" w:hAnsi="Arial" w:cs="Arial"/>
              </w:rPr>
              <w:t>-</w:t>
            </w:r>
          </w:p>
        </w:tc>
        <w:tc>
          <w:tcPr>
            <w:tcW w:w="849" w:type="pct"/>
            <w:tcBorders>
              <w:top w:val="single" w:sz="4" w:space="0" w:color="auto"/>
              <w:left w:val="single" w:sz="4" w:space="0" w:color="auto"/>
              <w:bottom w:val="single" w:sz="4" w:space="0" w:color="auto"/>
              <w:right w:val="single" w:sz="4" w:space="0" w:color="auto"/>
            </w:tcBorders>
            <w:vAlign w:val="center"/>
          </w:tcPr>
          <w:p w:rsidR="00750C38" w:rsidRPr="00120CEA" w:rsidRDefault="001D1335" w:rsidP="0007262B">
            <w:pPr>
              <w:snapToGrid w:val="0"/>
              <w:jc w:val="center"/>
              <w:rPr>
                <w:rFonts w:ascii="Arial" w:hAnsi="Arial" w:cs="Arial"/>
              </w:rPr>
            </w:pPr>
            <w:r w:rsidRPr="00120CEA">
              <w:rPr>
                <w:rFonts w:ascii="Arial" w:hAnsi="Arial" w:cs="Arial"/>
              </w:rPr>
              <w:t>1</w:t>
            </w:r>
            <w:r w:rsidR="0077160A" w:rsidRPr="00120CEA">
              <w:rPr>
                <w:rFonts w:ascii="Arial" w:hAnsi="Arial" w:cs="Arial"/>
              </w:rPr>
              <w:t>8</w:t>
            </w:r>
          </w:p>
        </w:tc>
        <w:tc>
          <w:tcPr>
            <w:tcW w:w="398" w:type="pct"/>
            <w:tcBorders>
              <w:top w:val="single" w:sz="4" w:space="0" w:color="auto"/>
              <w:left w:val="single" w:sz="4" w:space="0" w:color="auto"/>
              <w:bottom w:val="single" w:sz="4" w:space="0" w:color="auto"/>
              <w:right w:val="single" w:sz="4" w:space="0" w:color="auto"/>
            </w:tcBorders>
            <w:vAlign w:val="center"/>
          </w:tcPr>
          <w:p w:rsidR="00750C38" w:rsidRPr="00120CEA" w:rsidRDefault="0077160A" w:rsidP="0007262B">
            <w:pPr>
              <w:snapToGrid w:val="0"/>
              <w:jc w:val="center"/>
              <w:rPr>
                <w:rFonts w:ascii="Arial" w:hAnsi="Arial" w:cs="Arial"/>
              </w:rPr>
            </w:pPr>
            <w:r w:rsidRPr="00120CEA">
              <w:rPr>
                <w:rFonts w:ascii="Arial" w:hAnsi="Arial" w:cs="Arial"/>
              </w:rPr>
              <w:t>72</w:t>
            </w:r>
          </w:p>
        </w:tc>
      </w:tr>
    </w:tbl>
    <w:p w:rsidR="00750C38" w:rsidRPr="00120CEA" w:rsidRDefault="00750C38" w:rsidP="00750C38">
      <w:pPr>
        <w:rPr>
          <w:rFonts w:ascii="Arial" w:hAnsi="Arial" w:cs="Arial"/>
          <w:sz w:val="24"/>
          <w:szCs w:val="24"/>
        </w:rPr>
      </w:pPr>
    </w:p>
    <w:p w:rsidR="00A30204" w:rsidRPr="00120CEA" w:rsidRDefault="00750C38" w:rsidP="00A30204">
      <w:pPr>
        <w:rPr>
          <w:rFonts w:ascii="Arial" w:hAnsi="Arial" w:cs="Arial"/>
          <w:b/>
          <w:sz w:val="24"/>
          <w:szCs w:val="24"/>
        </w:rPr>
      </w:pPr>
      <w:r w:rsidRPr="00120CEA">
        <w:rPr>
          <w:rFonts w:ascii="Arial" w:hAnsi="Arial" w:cs="Arial"/>
          <w:b/>
          <w:sz w:val="24"/>
          <w:szCs w:val="24"/>
        </w:rPr>
        <w:t xml:space="preserve">14. </w:t>
      </w:r>
      <w:r w:rsidR="00A30204" w:rsidRPr="00120CEA">
        <w:rPr>
          <w:rFonts w:ascii="Arial" w:hAnsi="Arial" w:cs="Arial"/>
          <w:b/>
          <w:sz w:val="24"/>
          <w:szCs w:val="24"/>
        </w:rPr>
        <w:t>Методические указания для обучающихся по освоению дисциплины</w:t>
      </w:r>
    </w:p>
    <w:p w:rsidR="00A30204" w:rsidRPr="00120CEA" w:rsidRDefault="00A30204" w:rsidP="00A30204">
      <w:pPr>
        <w:rPr>
          <w:rFonts w:ascii="Arial" w:hAnsi="Arial" w:cs="Arial"/>
          <w:i/>
        </w:rPr>
      </w:pPr>
      <w:r w:rsidRPr="00120CEA">
        <w:rPr>
          <w:rFonts w:ascii="Arial" w:hAnsi="Arial" w:cs="Arial"/>
          <w:i/>
        </w:rPr>
        <w:t>(рекомендации обучающимся по освоению дисциплины: работа с конспектами лекций, презентац</w:t>
      </w:r>
      <w:r w:rsidRPr="00120CEA">
        <w:rPr>
          <w:rFonts w:ascii="Arial" w:hAnsi="Arial" w:cs="Arial"/>
          <w:i/>
        </w:rPr>
        <w:t>и</w:t>
      </w:r>
      <w:r w:rsidRPr="00120CEA">
        <w:rPr>
          <w:rFonts w:ascii="Arial" w:hAnsi="Arial" w:cs="Arial"/>
          <w:i/>
        </w:rPr>
        <w:t>онным материалом, выполнение практических заданий, тестов, заданий текущей аттестации и т.д.)</w:t>
      </w:r>
    </w:p>
    <w:p w:rsidR="0070715A" w:rsidRPr="00120CEA" w:rsidRDefault="00EB6734" w:rsidP="00502B2F">
      <w:pPr>
        <w:jc w:val="both"/>
        <w:rPr>
          <w:rFonts w:ascii="Arial" w:hAnsi="Arial" w:cs="Arial"/>
        </w:rPr>
      </w:pPr>
      <w:r w:rsidRPr="00120CEA">
        <w:rPr>
          <w:rFonts w:ascii="Arial" w:hAnsi="Arial" w:cs="Arial"/>
        </w:rPr>
        <w:tab/>
        <w:t xml:space="preserve">Обучающиеся для успешного освоения дисциплины должны посещать аудиторные занятия и выполнять задания для самостоятельной работы. В процессе посещения аудиторных занятий студенты </w:t>
      </w:r>
      <w:r w:rsidR="00B14572" w:rsidRPr="00120CEA">
        <w:rPr>
          <w:rFonts w:ascii="Arial" w:hAnsi="Arial" w:cs="Arial"/>
        </w:rPr>
        <w:t xml:space="preserve">слушают лекционные материалы и </w:t>
      </w:r>
      <w:r w:rsidRPr="00120CEA">
        <w:rPr>
          <w:rFonts w:ascii="Arial" w:hAnsi="Arial" w:cs="Arial"/>
        </w:rPr>
        <w:t xml:space="preserve">выполняют </w:t>
      </w:r>
      <w:r w:rsidR="00B14572" w:rsidRPr="00120CEA">
        <w:rPr>
          <w:rFonts w:ascii="Arial" w:hAnsi="Arial" w:cs="Arial"/>
        </w:rPr>
        <w:t>практически</w:t>
      </w:r>
      <w:r w:rsidRPr="00120CEA">
        <w:rPr>
          <w:rFonts w:ascii="Arial" w:hAnsi="Arial" w:cs="Arial"/>
        </w:rPr>
        <w:t xml:space="preserve">е занятия по разделам учебной дисциплины. Самостоятельная работа обучающихся направлена на изучение ими отдельных вопросов учебной дисциплины. Самостоятельная работа является обязательной для каждого обучающегося, ее объем определяется учебным планом. Самостоятельная работа по дисциплине предполагает работу с информационными справочными системами, с учебной литературой, выполнение </w:t>
      </w:r>
      <w:r w:rsidR="006A10B6" w:rsidRPr="00120CEA">
        <w:rPr>
          <w:rFonts w:ascii="Arial" w:hAnsi="Arial" w:cs="Arial"/>
        </w:rPr>
        <w:t>тестовых заданий.</w:t>
      </w:r>
    </w:p>
    <w:p w:rsidR="0070715A" w:rsidRPr="00120CEA" w:rsidRDefault="0070715A" w:rsidP="00A30204">
      <w:pPr>
        <w:rPr>
          <w:rFonts w:ascii="Arial" w:hAnsi="Arial" w:cs="Arial"/>
          <w:i/>
        </w:rPr>
      </w:pPr>
    </w:p>
    <w:p w:rsidR="00692991" w:rsidRPr="00120CEA" w:rsidRDefault="0070715A" w:rsidP="00692991">
      <w:pPr>
        <w:jc w:val="both"/>
        <w:rPr>
          <w:rFonts w:ascii="Arial" w:hAnsi="Arial" w:cs="Arial"/>
          <w:b/>
          <w:sz w:val="24"/>
          <w:szCs w:val="24"/>
        </w:rPr>
      </w:pPr>
      <w:r w:rsidRPr="00120CEA">
        <w:rPr>
          <w:rFonts w:ascii="Arial" w:hAnsi="Arial" w:cs="Arial"/>
          <w:b/>
          <w:sz w:val="24"/>
          <w:szCs w:val="24"/>
        </w:rPr>
        <w:t xml:space="preserve">15. </w:t>
      </w:r>
      <w:r w:rsidR="00692991" w:rsidRPr="00120CEA">
        <w:rPr>
          <w:rFonts w:ascii="Arial" w:hAnsi="Arial" w:cs="Arial"/>
          <w:b/>
          <w:sz w:val="24"/>
          <w:szCs w:val="24"/>
        </w:rPr>
        <w:t xml:space="preserve">Перечень основной и дополнительной литературы, ресурсов интернет, необходимых для освоения дисциплины </w:t>
      </w:r>
      <w:r w:rsidR="00692991" w:rsidRPr="00120CEA">
        <w:rPr>
          <w:i/>
        </w:rPr>
        <w:t>(</w:t>
      </w:r>
      <w:r w:rsidR="00692991" w:rsidRPr="00120CEA">
        <w:rPr>
          <w:rFonts w:ascii="Arial" w:hAnsi="Arial" w:cs="Arial"/>
          <w:i/>
        </w:rPr>
        <w:t>список литературы оформляется в соответс</w:t>
      </w:r>
      <w:r w:rsidR="00692991" w:rsidRPr="00120CEA">
        <w:rPr>
          <w:rFonts w:ascii="Arial" w:hAnsi="Arial" w:cs="Arial"/>
          <w:i/>
        </w:rPr>
        <w:t>т</w:t>
      </w:r>
      <w:r w:rsidR="00692991" w:rsidRPr="00120CEA">
        <w:rPr>
          <w:rFonts w:ascii="Arial" w:hAnsi="Arial" w:cs="Arial"/>
          <w:i/>
        </w:rPr>
        <w:t>вии с требованиями ГОСТ и используется общая сквозная нумерация для всех видов</w:t>
      </w:r>
      <w:r w:rsidR="00692991" w:rsidRPr="00120CEA">
        <w:rPr>
          <w:i/>
        </w:rPr>
        <w:t xml:space="preserve"> </w:t>
      </w:r>
      <w:r w:rsidR="00692991" w:rsidRPr="00120CEA">
        <w:rPr>
          <w:rFonts w:ascii="Arial" w:hAnsi="Arial" w:cs="Arial"/>
          <w:i/>
        </w:rPr>
        <w:t>источников)</w:t>
      </w:r>
    </w:p>
    <w:p w:rsidR="00692991" w:rsidRPr="00120CEA" w:rsidRDefault="00692991" w:rsidP="00692991">
      <w:pPr>
        <w:rPr>
          <w:rStyle w:val="af2"/>
          <w:rFonts w:ascii="Arial" w:hAnsi="Arial" w:cs="Arial"/>
          <w:b w:val="0"/>
          <w:iCs/>
        </w:rPr>
      </w:pPr>
      <w:r w:rsidRPr="00120CEA">
        <w:rPr>
          <w:rStyle w:val="af2"/>
          <w:rFonts w:ascii="Arial" w:hAnsi="Arial" w:cs="Arial"/>
          <w:b w:val="0"/>
          <w:iCs/>
        </w:rPr>
        <w:t>а) основная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120CEA"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Источник</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r w:rsidRPr="00120CEA">
              <w:rPr>
                <w:rFonts w:ascii="Arial" w:hAnsi="Arial" w:cs="Arial"/>
              </w:rPr>
              <w:t xml:space="preserve">26 положений по бухгалтерскому </w:t>
            </w:r>
            <w:proofErr w:type="gramStart"/>
            <w:r w:rsidRPr="00120CEA">
              <w:rPr>
                <w:rFonts w:ascii="Arial" w:hAnsi="Arial" w:cs="Arial"/>
              </w:rPr>
              <w:t>учету :</w:t>
            </w:r>
            <w:proofErr w:type="gramEnd"/>
            <w:r w:rsidRPr="00120CEA">
              <w:rPr>
                <w:rFonts w:ascii="Arial" w:hAnsi="Arial" w:cs="Arial"/>
              </w:rPr>
              <w:t xml:space="preserve"> сб. док. – М.: Изд-во «Омега-Л», </w:t>
            </w:r>
            <w:proofErr w:type="gramStart"/>
            <w:r w:rsidRPr="00120CEA">
              <w:rPr>
                <w:rFonts w:ascii="Arial" w:hAnsi="Arial" w:cs="Arial"/>
              </w:rPr>
              <w:t>2015 .</w:t>
            </w:r>
            <w:proofErr w:type="gramEnd"/>
            <w:r w:rsidRPr="00120CEA">
              <w:rPr>
                <w:rFonts w:ascii="Arial" w:hAnsi="Arial" w:cs="Arial"/>
              </w:rPr>
              <w:t>— 416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6A10B6" w:rsidP="00E16C31">
            <w:pPr>
              <w:rPr>
                <w:rFonts w:ascii="Arial" w:eastAsia="MS Mincho" w:hAnsi="Arial" w:cs="Arial"/>
              </w:rPr>
            </w:pPr>
            <w:r w:rsidRPr="00120CEA">
              <w:rPr>
                <w:rFonts w:ascii="Arial" w:eastAsia="MS Mincho" w:hAnsi="Arial" w:cs="Arial"/>
              </w:rPr>
              <w:t>Федеральный закон «О бухгалтерском учете» от 06.12.2011г. №402-фз</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r w:rsidRPr="00120CEA">
              <w:rPr>
                <w:rFonts w:ascii="Arial" w:eastAsia="MS Mincho" w:hAnsi="Arial" w:cs="Arial"/>
              </w:rPr>
              <w:t xml:space="preserve">Бухгалтерский учет и отчетность: </w:t>
            </w:r>
            <w:proofErr w:type="spellStart"/>
            <w:r w:rsidRPr="00120CEA">
              <w:rPr>
                <w:rFonts w:ascii="Arial" w:eastAsia="MS Mincho" w:hAnsi="Arial" w:cs="Arial"/>
              </w:rPr>
              <w:t>учеб.пособие</w:t>
            </w:r>
            <w:proofErr w:type="spellEnd"/>
            <w:r w:rsidRPr="00120CEA">
              <w:rPr>
                <w:rFonts w:ascii="Arial" w:eastAsia="MS Mincho" w:hAnsi="Arial" w:cs="Arial"/>
              </w:rPr>
              <w:t xml:space="preserve"> / коллектив авторов под ред. Д.А. </w:t>
            </w:r>
            <w:proofErr w:type="spellStart"/>
            <w:r w:rsidRPr="00120CEA">
              <w:rPr>
                <w:rFonts w:ascii="Arial" w:eastAsia="MS Mincho" w:hAnsi="Arial" w:cs="Arial"/>
              </w:rPr>
              <w:t>Ендовицкого</w:t>
            </w:r>
            <w:proofErr w:type="spellEnd"/>
            <w:r w:rsidRPr="00120CEA">
              <w:rPr>
                <w:rFonts w:ascii="Arial" w:eastAsia="MS Mincho" w:hAnsi="Arial" w:cs="Arial"/>
              </w:rPr>
              <w:t>. – М.: КНОРУС, 2015. – 360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4</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r w:rsidRPr="00120CEA">
              <w:rPr>
                <w:rFonts w:ascii="Arial" w:eastAsia="MS Mincho" w:hAnsi="Arial" w:cs="Arial"/>
              </w:rPr>
              <w:t>Булгакова С.В., Сапожникова Н.Г Теория бухгалтерского учета. – Воронеж, Издательский дом Воронежского госуниверситета, 2015. – 267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5</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r w:rsidRPr="00120CEA">
              <w:rPr>
                <w:rFonts w:ascii="Arial" w:eastAsia="MS Mincho" w:hAnsi="Arial" w:cs="Arial"/>
              </w:rPr>
              <w:t xml:space="preserve">Бухгалтерский финансовый </w:t>
            </w:r>
            <w:proofErr w:type="gramStart"/>
            <w:r w:rsidRPr="00120CEA">
              <w:rPr>
                <w:rFonts w:ascii="Arial" w:eastAsia="MS Mincho" w:hAnsi="Arial" w:cs="Arial"/>
              </w:rPr>
              <w:t>учет :</w:t>
            </w:r>
            <w:proofErr w:type="gramEnd"/>
            <w:r w:rsidRPr="00120CEA">
              <w:rPr>
                <w:rFonts w:ascii="Arial" w:eastAsia="MS Mincho" w:hAnsi="Arial" w:cs="Arial"/>
              </w:rPr>
              <w:t xml:space="preserve"> учебник / </w:t>
            </w:r>
            <w:proofErr w:type="spellStart"/>
            <w:r w:rsidRPr="00120CEA">
              <w:rPr>
                <w:rFonts w:ascii="Arial" w:eastAsia="MS Mincho" w:hAnsi="Arial" w:cs="Arial"/>
              </w:rPr>
              <w:t>Бахтурина</w:t>
            </w:r>
            <w:proofErr w:type="spellEnd"/>
            <w:r w:rsidRPr="00120CEA">
              <w:rPr>
                <w:rFonts w:ascii="Arial" w:eastAsia="MS Mincho" w:hAnsi="Arial" w:cs="Arial"/>
              </w:rPr>
              <w:t xml:space="preserve"> Ю.И. [и др.] ; под ред. Н.Г. Сапожниковой. – </w:t>
            </w:r>
            <w:proofErr w:type="gramStart"/>
            <w:r w:rsidRPr="00120CEA">
              <w:rPr>
                <w:rFonts w:ascii="Arial" w:eastAsia="MS Mincho" w:hAnsi="Arial" w:cs="Arial"/>
              </w:rPr>
              <w:t>Москва :</w:t>
            </w:r>
            <w:proofErr w:type="gramEnd"/>
            <w:r w:rsidRPr="00120CEA">
              <w:rPr>
                <w:rFonts w:ascii="Arial" w:eastAsia="MS Mincho" w:hAnsi="Arial" w:cs="Arial"/>
              </w:rPr>
              <w:t xml:space="preserve"> ИНФРА-М, 2017. – 505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6</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proofErr w:type="spellStart"/>
            <w:r w:rsidRPr="00120CEA">
              <w:rPr>
                <w:rFonts w:ascii="Arial" w:hAnsi="Arial" w:cs="Arial"/>
              </w:rPr>
              <w:t>Кеворкова</w:t>
            </w:r>
            <w:proofErr w:type="spellEnd"/>
            <w:r w:rsidRPr="00120CEA">
              <w:rPr>
                <w:rFonts w:ascii="Arial" w:hAnsi="Arial" w:cs="Arial"/>
              </w:rPr>
              <w:t xml:space="preserve"> Ж.А. План и корреспонденция счетов бухгалтерского учета. Более 10000 проводок</w:t>
            </w:r>
            <w:proofErr w:type="gramStart"/>
            <w:r w:rsidRPr="00120CEA">
              <w:rPr>
                <w:rFonts w:ascii="Arial" w:hAnsi="Arial" w:cs="Arial"/>
              </w:rPr>
              <w:t>. :</w:t>
            </w:r>
            <w:proofErr w:type="gramEnd"/>
            <w:r w:rsidRPr="00120CEA">
              <w:rPr>
                <w:rFonts w:ascii="Arial" w:hAnsi="Arial" w:cs="Arial"/>
              </w:rPr>
              <w:t xml:space="preserve"> практическое пособие / Ж.А. </w:t>
            </w:r>
            <w:proofErr w:type="spellStart"/>
            <w:r w:rsidRPr="00120CEA">
              <w:rPr>
                <w:rFonts w:ascii="Arial" w:hAnsi="Arial" w:cs="Arial"/>
              </w:rPr>
              <w:t>Кеворкова</w:t>
            </w:r>
            <w:proofErr w:type="spellEnd"/>
            <w:r w:rsidRPr="00120CEA">
              <w:rPr>
                <w:rFonts w:ascii="Arial" w:hAnsi="Arial" w:cs="Arial"/>
              </w:rPr>
              <w:t xml:space="preserve">, Н.Г. Сапожникова, А.А. Савин. — 3-е </w:t>
            </w:r>
            <w:proofErr w:type="gramStart"/>
            <w:r w:rsidRPr="00120CEA">
              <w:rPr>
                <w:rFonts w:ascii="Arial" w:hAnsi="Arial" w:cs="Arial"/>
              </w:rPr>
              <w:t>издание .</w:t>
            </w:r>
            <w:proofErr w:type="gramEnd"/>
            <w:r w:rsidRPr="00120CEA">
              <w:rPr>
                <w:rFonts w:ascii="Arial" w:hAnsi="Arial" w:cs="Arial"/>
              </w:rPr>
              <w:t>— Москва : Проспект, 2015 .— 592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7</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eastAsia="MS Mincho" w:hAnsi="Arial" w:cs="Arial"/>
              </w:rPr>
            </w:pPr>
            <w:r w:rsidRPr="00120CEA">
              <w:rPr>
                <w:rFonts w:ascii="Arial" w:hAnsi="Arial" w:cs="Arial"/>
              </w:rPr>
              <w:t xml:space="preserve">Сапожникова Н.Г. Бухгалтерский </w:t>
            </w:r>
            <w:proofErr w:type="gramStart"/>
            <w:r w:rsidRPr="00120CEA">
              <w:rPr>
                <w:rFonts w:ascii="Arial" w:hAnsi="Arial" w:cs="Arial"/>
              </w:rPr>
              <w:t>учет :</w:t>
            </w:r>
            <w:proofErr w:type="gramEnd"/>
            <w:r w:rsidRPr="00120CEA">
              <w:rPr>
                <w:rFonts w:ascii="Arial" w:hAnsi="Arial" w:cs="Arial"/>
              </w:rPr>
              <w:t xml:space="preserve"> учебник для студентов вузов, обучающихся по специальности "Менеджмент организации" / Н.Г. Сапожникова .— 6-е изд., </w:t>
            </w:r>
            <w:proofErr w:type="spellStart"/>
            <w:r w:rsidRPr="00120CEA">
              <w:rPr>
                <w:rFonts w:ascii="Arial" w:hAnsi="Arial" w:cs="Arial"/>
              </w:rPr>
              <w:t>перераб</w:t>
            </w:r>
            <w:proofErr w:type="spellEnd"/>
            <w:r w:rsidRPr="00120CEA">
              <w:rPr>
                <w:rFonts w:ascii="Arial" w:hAnsi="Arial" w:cs="Arial"/>
              </w:rPr>
              <w:t xml:space="preserve">. и доп. — Москва : </w:t>
            </w:r>
            <w:proofErr w:type="spellStart"/>
            <w:r w:rsidRPr="00120CEA">
              <w:rPr>
                <w:rFonts w:ascii="Arial" w:hAnsi="Arial" w:cs="Arial"/>
              </w:rPr>
              <w:t>КноРус</w:t>
            </w:r>
            <w:proofErr w:type="spellEnd"/>
            <w:r w:rsidRPr="00120CEA">
              <w:rPr>
                <w:rFonts w:ascii="Arial" w:hAnsi="Arial" w:cs="Arial"/>
              </w:rPr>
              <w:t>, 201</w:t>
            </w:r>
            <w:r w:rsidR="006A10B6" w:rsidRPr="00120CEA">
              <w:rPr>
                <w:rFonts w:ascii="Arial" w:hAnsi="Arial" w:cs="Arial"/>
              </w:rPr>
              <w:t>6</w:t>
            </w:r>
            <w:r w:rsidRPr="00120CEA">
              <w:rPr>
                <w:rFonts w:ascii="Arial" w:hAnsi="Arial" w:cs="Arial"/>
              </w:rPr>
              <w:t xml:space="preserve"> .— 456 c. </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8</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rPr>
                <w:rFonts w:ascii="Arial" w:hAnsi="Arial" w:cs="Arial"/>
              </w:rPr>
            </w:pPr>
            <w:r w:rsidRPr="00120CEA">
              <w:rPr>
                <w:rFonts w:ascii="Arial" w:hAnsi="Arial" w:cs="Arial"/>
              </w:rPr>
              <w:t xml:space="preserve">Сапожникова Н.Г., </w:t>
            </w:r>
            <w:proofErr w:type="spellStart"/>
            <w:r w:rsidRPr="00120CEA">
              <w:rPr>
                <w:rFonts w:ascii="Arial" w:hAnsi="Arial" w:cs="Arial"/>
              </w:rPr>
              <w:t>Поправко</w:t>
            </w:r>
            <w:proofErr w:type="spellEnd"/>
            <w:r w:rsidRPr="00120CEA">
              <w:rPr>
                <w:rFonts w:ascii="Arial" w:hAnsi="Arial" w:cs="Arial"/>
              </w:rPr>
              <w:t xml:space="preserve"> И.Н. Лабораторный практикум по бухгалтерскому учету</w:t>
            </w:r>
          </w:p>
        </w:tc>
      </w:tr>
    </w:tbl>
    <w:p w:rsidR="0059164D" w:rsidRPr="00120CEA" w:rsidRDefault="0059164D" w:rsidP="0059164D">
      <w:pPr>
        <w:rPr>
          <w:rFonts w:ascii="Arial" w:hAnsi="Arial" w:cs="Arial"/>
          <w:sz w:val="24"/>
          <w:szCs w:val="24"/>
        </w:rPr>
      </w:pPr>
      <w:r w:rsidRPr="00120CEA">
        <w:rPr>
          <w:rStyle w:val="af2"/>
          <w:rFonts w:ascii="Arial" w:hAnsi="Arial" w:cs="Arial"/>
          <w:b w:val="0"/>
          <w:iCs/>
          <w:sz w:val="18"/>
          <w:szCs w:val="18"/>
        </w:rPr>
        <w:t>б) дополнительная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120CEA"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Источник</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9</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i w:val="0"/>
                <w:sz w:val="20"/>
                <w:szCs w:val="20"/>
                <w:lang w:eastAsia="ru-RU"/>
              </w:rPr>
            </w:pPr>
            <w:r w:rsidRPr="00120CEA">
              <w:rPr>
                <w:rFonts w:ascii="Arial" w:hAnsi="Arial" w:cs="Arial"/>
                <w:i w:val="0"/>
                <w:sz w:val="20"/>
                <w:szCs w:val="20"/>
              </w:rPr>
              <w:t>Сапожникова Н.Г., Забродин И.П. Бухгалтерский учет в корпорациях: практикум. – Воронеж, Издательский дом ВГУ, 2015. – 194 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10</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i w:val="0"/>
                <w:sz w:val="20"/>
                <w:szCs w:val="20"/>
              </w:rPr>
            </w:pPr>
            <w:r w:rsidRPr="00120CEA">
              <w:rPr>
                <w:rFonts w:ascii="Arial" w:hAnsi="Arial" w:cs="Arial"/>
                <w:i w:val="0"/>
                <w:sz w:val="20"/>
                <w:szCs w:val="20"/>
              </w:rPr>
              <w:t>Сапожникова Н.Г., Лаврухина Т.А. Отчетность организаций: учебник. – Воронеж: Издательский дом ВГУ, 2016. – 340 с.</w:t>
            </w:r>
          </w:p>
        </w:tc>
      </w:tr>
    </w:tbl>
    <w:p w:rsidR="0059164D" w:rsidRPr="00120CEA" w:rsidRDefault="0059164D" w:rsidP="0059164D">
      <w:pPr>
        <w:rPr>
          <w:rFonts w:ascii="Arial" w:hAnsi="Arial" w:cs="Arial"/>
          <w:sz w:val="18"/>
          <w:szCs w:val="18"/>
        </w:rPr>
      </w:pPr>
      <w:r w:rsidRPr="00120CEA">
        <w:rPr>
          <w:rFonts w:ascii="Arial" w:hAnsi="Arial" w:cs="Arial"/>
          <w:sz w:val="18"/>
          <w:szCs w:val="18"/>
        </w:rPr>
        <w:lastRenderedPageBreak/>
        <w:t>В) информационные электронно-образовательные ресурсы (официальные ресурсы интернет):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120CEA"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jc w:val="center"/>
              <w:rPr>
                <w:rFonts w:ascii="Arial" w:hAnsi="Arial" w:cs="Arial"/>
                <w:sz w:val="18"/>
                <w:szCs w:val="18"/>
              </w:rPr>
            </w:pPr>
            <w:r w:rsidRPr="00120CEA">
              <w:rPr>
                <w:rFonts w:ascii="Arial" w:hAnsi="Arial" w:cs="Arial"/>
                <w:sz w:val="18"/>
                <w:szCs w:val="18"/>
              </w:rPr>
              <w:t>Ресурс</w:t>
            </w:r>
          </w:p>
        </w:tc>
      </w:tr>
      <w:tr w:rsidR="0059164D" w:rsidRPr="00120CEA"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szCs w:val="18"/>
                <w:lang w:eastAsia="ru-RU"/>
              </w:rPr>
            </w:pPr>
            <w:r w:rsidRPr="00120CEA">
              <w:rPr>
                <w:rFonts w:ascii="Arial" w:hAnsi="Arial" w:cs="Arial"/>
                <w:szCs w:val="18"/>
                <w:lang w:eastAsia="ru-RU"/>
              </w:rPr>
              <w:t>11</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120CEA" w:rsidRDefault="0059164D" w:rsidP="00E16C31">
            <w:pPr>
              <w:pStyle w:val="afb"/>
              <w:rPr>
                <w:rFonts w:ascii="Arial" w:hAnsi="Arial" w:cs="Arial"/>
                <w:i w:val="0"/>
                <w:sz w:val="20"/>
                <w:szCs w:val="20"/>
                <w:lang w:eastAsia="ru-RU"/>
              </w:rPr>
            </w:pPr>
            <w:r w:rsidRPr="00120CEA">
              <w:rPr>
                <w:rFonts w:ascii="Arial" w:hAnsi="Arial" w:cs="Arial"/>
                <w:i w:val="0"/>
                <w:sz w:val="20"/>
                <w:szCs w:val="20"/>
                <w:lang w:eastAsia="ru-RU"/>
              </w:rPr>
              <w:t xml:space="preserve">Специальная Интернет-версия справочной правовой системы КонсультантПлюс. – </w:t>
            </w:r>
            <w:r w:rsidRPr="00120CEA">
              <w:rPr>
                <w:rFonts w:ascii="Arial" w:hAnsi="Arial" w:cs="Arial"/>
                <w:i w:val="0"/>
                <w:sz w:val="20"/>
                <w:szCs w:val="20"/>
                <w:lang w:val="en-US" w:eastAsia="ru-RU"/>
              </w:rPr>
              <w:t>URL</w:t>
            </w:r>
            <w:r w:rsidRPr="00120CEA">
              <w:rPr>
                <w:rFonts w:ascii="Arial" w:hAnsi="Arial" w:cs="Arial"/>
                <w:i w:val="0"/>
                <w:sz w:val="20"/>
                <w:szCs w:val="20"/>
                <w:lang w:eastAsia="ru-RU"/>
              </w:rPr>
              <w:t xml:space="preserve">: </w:t>
            </w:r>
            <w:r w:rsidRPr="00120CEA">
              <w:rPr>
                <w:rFonts w:ascii="Arial" w:hAnsi="Arial" w:cs="Arial"/>
                <w:i w:val="0"/>
                <w:sz w:val="20"/>
                <w:szCs w:val="20"/>
                <w:lang w:val="en-US" w:eastAsia="ru-RU"/>
              </w:rPr>
              <w:t>http</w:t>
            </w:r>
            <w:r w:rsidRPr="00120CEA">
              <w:rPr>
                <w:rFonts w:ascii="Arial" w:hAnsi="Arial" w:cs="Arial"/>
                <w:i w:val="0"/>
                <w:sz w:val="20"/>
                <w:szCs w:val="20"/>
                <w:lang w:eastAsia="ru-RU"/>
              </w:rPr>
              <w:t>://base.consultant.ru/</w:t>
            </w:r>
            <w:proofErr w:type="spellStart"/>
            <w:r w:rsidRPr="00120CEA">
              <w:rPr>
                <w:rFonts w:ascii="Arial" w:hAnsi="Arial" w:cs="Arial"/>
                <w:i w:val="0"/>
                <w:sz w:val="20"/>
                <w:szCs w:val="20"/>
                <w:lang w:eastAsia="ru-RU"/>
              </w:rPr>
              <w:t>cons</w:t>
            </w:r>
            <w:proofErr w:type="spellEnd"/>
            <w:r w:rsidRPr="00120CEA">
              <w:rPr>
                <w:rFonts w:ascii="Arial" w:hAnsi="Arial" w:cs="Arial"/>
                <w:i w:val="0"/>
                <w:sz w:val="20"/>
                <w:szCs w:val="20"/>
                <w:lang w:eastAsia="ru-RU"/>
              </w:rPr>
              <w:t>/</w:t>
            </w:r>
            <w:proofErr w:type="spellStart"/>
            <w:r w:rsidRPr="00120CEA">
              <w:rPr>
                <w:rFonts w:ascii="Arial" w:hAnsi="Arial" w:cs="Arial"/>
                <w:i w:val="0"/>
                <w:sz w:val="20"/>
                <w:szCs w:val="20"/>
                <w:lang w:val="en-US" w:eastAsia="ru-RU"/>
              </w:rPr>
              <w:t>cgi</w:t>
            </w:r>
            <w:proofErr w:type="spellEnd"/>
            <w:r w:rsidRPr="00120CEA">
              <w:rPr>
                <w:rFonts w:ascii="Arial" w:hAnsi="Arial" w:cs="Arial"/>
                <w:i w:val="0"/>
                <w:sz w:val="20"/>
                <w:szCs w:val="20"/>
                <w:lang w:eastAsia="ru-RU"/>
              </w:rPr>
              <w:t>/</w:t>
            </w:r>
            <w:r w:rsidRPr="00120CEA">
              <w:rPr>
                <w:rFonts w:ascii="Arial" w:hAnsi="Arial" w:cs="Arial"/>
                <w:i w:val="0"/>
                <w:sz w:val="20"/>
                <w:szCs w:val="20"/>
                <w:lang w:val="en-US" w:eastAsia="ru-RU"/>
              </w:rPr>
              <w:t>online</w:t>
            </w:r>
            <w:r w:rsidRPr="00120CEA">
              <w:rPr>
                <w:rFonts w:ascii="Arial" w:hAnsi="Arial" w:cs="Arial"/>
                <w:i w:val="0"/>
                <w:sz w:val="20"/>
                <w:szCs w:val="20"/>
                <w:lang w:eastAsia="ru-RU"/>
              </w:rPr>
              <w:t>.</w:t>
            </w:r>
            <w:proofErr w:type="spellStart"/>
            <w:r w:rsidRPr="00120CEA">
              <w:rPr>
                <w:rFonts w:ascii="Arial" w:hAnsi="Arial" w:cs="Arial"/>
                <w:i w:val="0"/>
                <w:sz w:val="20"/>
                <w:szCs w:val="20"/>
                <w:lang w:val="en-US" w:eastAsia="ru-RU"/>
              </w:rPr>
              <w:t>cgi</w:t>
            </w:r>
            <w:proofErr w:type="spellEnd"/>
            <w:r w:rsidRPr="00120CEA">
              <w:rPr>
                <w:rFonts w:ascii="Arial" w:hAnsi="Arial" w:cs="Arial"/>
                <w:i w:val="0"/>
                <w:sz w:val="20"/>
                <w:szCs w:val="20"/>
                <w:lang w:eastAsia="ru-RU"/>
              </w:rPr>
              <w:t>?</w:t>
            </w:r>
            <w:proofErr w:type="spellStart"/>
            <w:r w:rsidRPr="00120CEA">
              <w:rPr>
                <w:rFonts w:ascii="Arial" w:hAnsi="Arial" w:cs="Arial"/>
                <w:i w:val="0"/>
                <w:sz w:val="20"/>
                <w:szCs w:val="20"/>
                <w:lang w:val="en-US" w:eastAsia="ru-RU"/>
              </w:rPr>
              <w:t>reg</w:t>
            </w:r>
            <w:proofErr w:type="spellEnd"/>
            <w:r w:rsidRPr="00120CEA">
              <w:rPr>
                <w:rFonts w:ascii="Arial" w:hAnsi="Arial" w:cs="Arial"/>
                <w:i w:val="0"/>
                <w:sz w:val="20"/>
                <w:szCs w:val="20"/>
                <w:lang w:eastAsia="ru-RU"/>
              </w:rPr>
              <w:t>=</w:t>
            </w:r>
            <w:r w:rsidRPr="00120CEA">
              <w:rPr>
                <w:rFonts w:ascii="Arial" w:hAnsi="Arial" w:cs="Arial"/>
                <w:i w:val="0"/>
                <w:sz w:val="20"/>
                <w:szCs w:val="20"/>
                <w:lang w:val="en-US" w:eastAsia="ru-RU"/>
              </w:rPr>
              <w:t>home</w:t>
            </w:r>
            <w:r w:rsidRPr="00120CEA">
              <w:rPr>
                <w:rFonts w:ascii="Arial" w:hAnsi="Arial" w:cs="Arial"/>
                <w:i w:val="0"/>
                <w:sz w:val="20"/>
                <w:szCs w:val="20"/>
                <w:lang w:eastAsia="ru-RU"/>
              </w:rPr>
              <w:t>.</w:t>
            </w:r>
          </w:p>
        </w:tc>
      </w:tr>
    </w:tbl>
    <w:p w:rsidR="00692991" w:rsidRPr="00120CEA" w:rsidRDefault="00F636C2" w:rsidP="00750C38">
      <w:pPr>
        <w:keepNext/>
        <w:spacing w:before="120"/>
        <w:jc w:val="both"/>
        <w:rPr>
          <w:rFonts w:ascii="Arial" w:hAnsi="Arial" w:cs="Arial"/>
          <w:b/>
          <w:sz w:val="24"/>
          <w:szCs w:val="24"/>
        </w:rPr>
      </w:pPr>
      <w:r w:rsidRPr="00120CEA">
        <w:rPr>
          <w:rFonts w:ascii="Arial" w:hAnsi="Arial" w:cs="Arial"/>
          <w:szCs w:val="18"/>
        </w:rPr>
        <w:t>* Вначале указываются ЭБС, с которыми имеются договора у ВГУ, затем открытые электронно-образовательные ресурсы</w:t>
      </w:r>
    </w:p>
    <w:p w:rsidR="00750C38" w:rsidRPr="00120CEA" w:rsidRDefault="00692991" w:rsidP="00750C38">
      <w:pPr>
        <w:keepNext/>
        <w:spacing w:before="120"/>
        <w:jc w:val="both"/>
        <w:rPr>
          <w:rFonts w:ascii="Arial" w:hAnsi="Arial" w:cs="Arial"/>
          <w:b/>
          <w:sz w:val="24"/>
          <w:szCs w:val="24"/>
        </w:rPr>
      </w:pPr>
      <w:r w:rsidRPr="00120CEA">
        <w:rPr>
          <w:rFonts w:ascii="Arial" w:hAnsi="Arial" w:cs="Arial"/>
          <w:b/>
          <w:sz w:val="24"/>
          <w:szCs w:val="24"/>
        </w:rPr>
        <w:t>1</w:t>
      </w:r>
      <w:r w:rsidR="0070715A" w:rsidRPr="00120CEA">
        <w:rPr>
          <w:rFonts w:ascii="Arial" w:hAnsi="Arial" w:cs="Arial"/>
          <w:b/>
          <w:sz w:val="24"/>
          <w:szCs w:val="24"/>
        </w:rPr>
        <w:t>6</w:t>
      </w:r>
      <w:r w:rsidRPr="00120CEA">
        <w:rPr>
          <w:rFonts w:ascii="Arial" w:hAnsi="Arial" w:cs="Arial"/>
          <w:b/>
          <w:sz w:val="24"/>
          <w:szCs w:val="24"/>
        </w:rPr>
        <w:t xml:space="preserve">. </w:t>
      </w:r>
      <w:r w:rsidR="00750C38" w:rsidRPr="00120CEA">
        <w:rPr>
          <w:rFonts w:ascii="Arial" w:hAnsi="Arial" w:cs="Arial"/>
          <w:b/>
          <w:sz w:val="24"/>
          <w:szCs w:val="24"/>
        </w:rPr>
        <w:t xml:space="preserve">Перечень учебно-методического обеспечения для самостоятельной работы </w:t>
      </w:r>
      <w:r w:rsidR="00750C38" w:rsidRPr="00120CEA">
        <w:rPr>
          <w:rFonts w:ascii="Arial" w:hAnsi="Arial" w:cs="Arial"/>
          <w:i/>
        </w:rPr>
        <w:t>(учебно-методические рекомендации, пособия, задачники, методические указания по выполнению практических (контрольных) работ и др.)</w:t>
      </w:r>
    </w:p>
    <w:p w:rsidR="00750C38" w:rsidRPr="00120CEA" w:rsidRDefault="00750C38" w:rsidP="00750C38">
      <w:pPr>
        <w:keepNext/>
        <w:jc w:val="both"/>
        <w:rPr>
          <w:rFonts w:ascii="Arial" w:hAnsi="Arial" w:cs="Arial"/>
          <w:b/>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750C38" w:rsidRPr="00120CEA" w:rsidTr="0007262B">
        <w:trPr>
          <w:jc w:val="center"/>
        </w:trPr>
        <w:tc>
          <w:tcPr>
            <w:tcW w:w="829" w:type="dxa"/>
            <w:vAlign w:val="center"/>
          </w:tcPr>
          <w:p w:rsidR="00750C38" w:rsidRPr="00120CEA" w:rsidRDefault="00750C38" w:rsidP="0007262B">
            <w:pPr>
              <w:jc w:val="center"/>
              <w:rPr>
                <w:rFonts w:ascii="Arial" w:hAnsi="Arial" w:cs="Arial"/>
              </w:rPr>
            </w:pPr>
            <w:r w:rsidRPr="00120CEA">
              <w:rPr>
                <w:rFonts w:ascii="Arial" w:hAnsi="Arial" w:cs="Arial"/>
              </w:rPr>
              <w:t>№ п/п</w:t>
            </w:r>
          </w:p>
        </w:tc>
        <w:tc>
          <w:tcPr>
            <w:tcW w:w="8742" w:type="dxa"/>
            <w:vAlign w:val="center"/>
          </w:tcPr>
          <w:p w:rsidR="00750C38" w:rsidRPr="00120CEA" w:rsidRDefault="00750C38" w:rsidP="0007262B">
            <w:pPr>
              <w:jc w:val="center"/>
              <w:rPr>
                <w:rFonts w:ascii="Arial" w:hAnsi="Arial" w:cs="Arial"/>
              </w:rPr>
            </w:pPr>
            <w:r w:rsidRPr="00120CEA">
              <w:rPr>
                <w:rFonts w:ascii="Arial" w:hAnsi="Arial" w:cs="Arial"/>
              </w:rPr>
              <w:t>Источник</w:t>
            </w:r>
          </w:p>
        </w:tc>
      </w:tr>
      <w:tr w:rsidR="00750C38" w:rsidRPr="00120CEA" w:rsidTr="0007262B">
        <w:trPr>
          <w:trHeight w:val="116"/>
          <w:jc w:val="center"/>
        </w:trPr>
        <w:tc>
          <w:tcPr>
            <w:tcW w:w="829" w:type="dxa"/>
            <w:tcBorders>
              <w:bottom w:val="single" w:sz="4" w:space="0" w:color="auto"/>
            </w:tcBorders>
            <w:vAlign w:val="center"/>
          </w:tcPr>
          <w:p w:rsidR="00750C38" w:rsidRPr="00120CEA" w:rsidRDefault="006A10B6" w:rsidP="0007262B">
            <w:pPr>
              <w:pStyle w:val="12"/>
              <w:rPr>
                <w:rFonts w:ascii="Arial" w:hAnsi="Arial" w:cs="Arial"/>
                <w:i w:val="0"/>
                <w:sz w:val="20"/>
                <w:szCs w:val="20"/>
                <w:lang w:eastAsia="ru-RU"/>
              </w:rPr>
            </w:pPr>
            <w:r w:rsidRPr="00120CEA">
              <w:rPr>
                <w:rFonts w:ascii="Arial" w:hAnsi="Arial" w:cs="Arial"/>
                <w:i w:val="0"/>
                <w:sz w:val="20"/>
                <w:szCs w:val="20"/>
                <w:lang w:eastAsia="ru-RU"/>
              </w:rPr>
              <w:t>1</w:t>
            </w:r>
          </w:p>
        </w:tc>
        <w:tc>
          <w:tcPr>
            <w:tcW w:w="8742" w:type="dxa"/>
            <w:tcBorders>
              <w:bottom w:val="single" w:sz="4" w:space="0" w:color="auto"/>
            </w:tcBorders>
            <w:shd w:val="clear" w:color="auto" w:fill="auto"/>
            <w:vAlign w:val="center"/>
          </w:tcPr>
          <w:p w:rsidR="00750C38" w:rsidRPr="00120CEA" w:rsidRDefault="006A10B6" w:rsidP="0007262B">
            <w:pPr>
              <w:pStyle w:val="12"/>
              <w:rPr>
                <w:rFonts w:ascii="Arial" w:hAnsi="Arial" w:cs="Arial"/>
                <w:i w:val="0"/>
                <w:sz w:val="20"/>
                <w:szCs w:val="20"/>
                <w:lang w:eastAsia="ru-RU"/>
              </w:rPr>
            </w:pPr>
            <w:r w:rsidRPr="00120CEA">
              <w:rPr>
                <w:rFonts w:ascii="Arial" w:hAnsi="Arial" w:cs="Arial"/>
                <w:i w:val="0"/>
                <w:sz w:val="20"/>
                <w:szCs w:val="20"/>
              </w:rPr>
              <w:t>Сапожникова Н.Г., Забродин И.П. Бухгалтерский учет в корпорациях: практикум. – Воронеж, Издательский дом ВГУ, 2015. – 194 с.</w:t>
            </w:r>
          </w:p>
        </w:tc>
      </w:tr>
      <w:tr w:rsidR="00750C38" w:rsidRPr="00120CEA" w:rsidTr="0007262B">
        <w:trPr>
          <w:trHeight w:val="116"/>
          <w:jc w:val="center"/>
        </w:trPr>
        <w:tc>
          <w:tcPr>
            <w:tcW w:w="829" w:type="dxa"/>
            <w:tcBorders>
              <w:bottom w:val="single" w:sz="4" w:space="0" w:color="auto"/>
            </w:tcBorders>
            <w:vAlign w:val="center"/>
          </w:tcPr>
          <w:p w:rsidR="00750C38" w:rsidRPr="00120CEA" w:rsidRDefault="00750C38" w:rsidP="0007262B">
            <w:pPr>
              <w:pStyle w:val="12"/>
              <w:rPr>
                <w:rFonts w:ascii="Arial" w:hAnsi="Arial" w:cs="Arial"/>
                <w:sz w:val="20"/>
                <w:szCs w:val="20"/>
                <w:lang w:eastAsia="ru-RU"/>
              </w:rPr>
            </w:pPr>
          </w:p>
        </w:tc>
        <w:tc>
          <w:tcPr>
            <w:tcW w:w="8742" w:type="dxa"/>
            <w:tcBorders>
              <w:bottom w:val="single" w:sz="4" w:space="0" w:color="auto"/>
            </w:tcBorders>
            <w:shd w:val="clear" w:color="auto" w:fill="auto"/>
            <w:vAlign w:val="center"/>
          </w:tcPr>
          <w:p w:rsidR="00750C38" w:rsidRPr="00120CEA" w:rsidRDefault="00750C38" w:rsidP="0007262B">
            <w:pPr>
              <w:pStyle w:val="12"/>
              <w:rPr>
                <w:rFonts w:ascii="Arial" w:hAnsi="Arial" w:cs="Arial"/>
                <w:sz w:val="20"/>
                <w:szCs w:val="20"/>
                <w:lang w:eastAsia="ru-RU"/>
              </w:rPr>
            </w:pPr>
          </w:p>
        </w:tc>
      </w:tr>
    </w:tbl>
    <w:p w:rsidR="002700E2" w:rsidRPr="00120CEA" w:rsidRDefault="002700E2" w:rsidP="00750C38">
      <w:pPr>
        <w:rPr>
          <w:rFonts w:ascii="Arial" w:hAnsi="Arial" w:cs="Arial"/>
          <w:b/>
          <w:sz w:val="24"/>
          <w:szCs w:val="24"/>
        </w:rPr>
      </w:pPr>
    </w:p>
    <w:p w:rsidR="00750C38" w:rsidRPr="00120CEA" w:rsidRDefault="00750C38" w:rsidP="00750C38">
      <w:pPr>
        <w:rPr>
          <w:rFonts w:ascii="Arial" w:hAnsi="Arial" w:cs="Arial"/>
          <w:i/>
        </w:rPr>
      </w:pPr>
    </w:p>
    <w:p w:rsidR="00750C38" w:rsidRPr="00120CEA" w:rsidRDefault="00750C38" w:rsidP="0059164D">
      <w:pPr>
        <w:pBdr>
          <w:bottom w:val="single" w:sz="12" w:space="1" w:color="auto"/>
        </w:pBdr>
        <w:rPr>
          <w:rFonts w:ascii="Arial" w:hAnsi="Arial" w:cs="Arial"/>
          <w:b/>
          <w:sz w:val="24"/>
          <w:szCs w:val="24"/>
        </w:rPr>
      </w:pPr>
      <w:r w:rsidRPr="00120CEA">
        <w:rPr>
          <w:rFonts w:ascii="Arial" w:hAnsi="Arial" w:cs="Arial"/>
          <w:b/>
          <w:sz w:val="24"/>
          <w:szCs w:val="24"/>
        </w:rPr>
        <w:t>17. Информационные технологии, используемые для реализации учебной дисциплины, включая программное обеспечение и информационно-справоч</w:t>
      </w:r>
      <w:r w:rsidR="0059164D" w:rsidRPr="00120CEA">
        <w:rPr>
          <w:rFonts w:ascii="Arial" w:hAnsi="Arial" w:cs="Arial"/>
          <w:b/>
          <w:sz w:val="24"/>
          <w:szCs w:val="24"/>
        </w:rPr>
        <w:t>ные системы (при необходимости)</w:t>
      </w:r>
    </w:p>
    <w:p w:rsidR="006A10B6" w:rsidRPr="00120CEA" w:rsidRDefault="006A10B6" w:rsidP="00B14572">
      <w:pPr>
        <w:pBdr>
          <w:bottom w:val="single" w:sz="12" w:space="1" w:color="auto"/>
        </w:pBdr>
        <w:ind w:firstLine="708"/>
        <w:rPr>
          <w:rFonts w:ascii="Arial" w:hAnsi="Arial" w:cs="Arial"/>
          <w:sz w:val="24"/>
          <w:szCs w:val="24"/>
        </w:rPr>
      </w:pPr>
      <w:r w:rsidRPr="00120CEA">
        <w:rPr>
          <w:rFonts w:ascii="Arial" w:hAnsi="Arial" w:cs="Arial"/>
          <w:sz w:val="24"/>
          <w:szCs w:val="24"/>
        </w:rPr>
        <w:t xml:space="preserve">Для организации учебных занятий </w:t>
      </w:r>
      <w:r w:rsidR="00B14572" w:rsidRPr="00120CEA">
        <w:rPr>
          <w:rFonts w:ascii="Arial" w:hAnsi="Arial" w:cs="Arial"/>
          <w:sz w:val="24"/>
          <w:szCs w:val="24"/>
        </w:rPr>
        <w:t>использование информационных технологий не требуются.</w:t>
      </w:r>
    </w:p>
    <w:p w:rsidR="0059164D" w:rsidRPr="00120CEA" w:rsidRDefault="0059164D" w:rsidP="0059164D">
      <w:pPr>
        <w:pBdr>
          <w:bottom w:val="single" w:sz="12" w:space="1" w:color="auto"/>
        </w:pBdr>
        <w:rPr>
          <w:rFonts w:ascii="Arial" w:hAnsi="Arial" w:cs="Arial"/>
          <w:sz w:val="24"/>
          <w:szCs w:val="24"/>
          <w:u w:val="single"/>
        </w:rPr>
      </w:pPr>
    </w:p>
    <w:p w:rsidR="00750C38" w:rsidRPr="00120CEA" w:rsidRDefault="00750C38" w:rsidP="00750C38">
      <w:pPr>
        <w:pBdr>
          <w:bottom w:val="single" w:sz="12" w:space="1" w:color="auto"/>
        </w:pBdr>
        <w:jc w:val="both"/>
        <w:rPr>
          <w:rFonts w:ascii="Arial" w:hAnsi="Arial" w:cs="Arial"/>
          <w:b/>
          <w:bCs/>
          <w:sz w:val="24"/>
          <w:szCs w:val="24"/>
        </w:rPr>
      </w:pPr>
      <w:r w:rsidRPr="00120CEA">
        <w:rPr>
          <w:rFonts w:ascii="Arial" w:hAnsi="Arial" w:cs="Arial"/>
          <w:b/>
          <w:bCs/>
          <w:sz w:val="24"/>
          <w:szCs w:val="24"/>
        </w:rPr>
        <w:t>18. Материально-техническое обеспечение дисциплины:</w:t>
      </w:r>
    </w:p>
    <w:p w:rsidR="00DE1E15" w:rsidRPr="00120CEA" w:rsidRDefault="00B14572" w:rsidP="00DE1E15">
      <w:pPr>
        <w:pBdr>
          <w:bottom w:val="single" w:sz="12" w:space="1" w:color="auto"/>
        </w:pBdr>
        <w:tabs>
          <w:tab w:val="left" w:pos="7440"/>
        </w:tabs>
        <w:jc w:val="both"/>
        <w:rPr>
          <w:rFonts w:ascii="Arial" w:hAnsi="Arial" w:cs="Arial"/>
          <w:bCs/>
          <w:sz w:val="24"/>
          <w:szCs w:val="24"/>
        </w:rPr>
      </w:pPr>
      <w:r w:rsidRPr="00120CEA">
        <w:rPr>
          <w:rFonts w:ascii="Arial" w:hAnsi="Arial" w:cs="Arial"/>
          <w:bCs/>
          <w:sz w:val="24"/>
          <w:szCs w:val="24"/>
        </w:rPr>
        <w:t>Типовое оборудование аудиторий, компьютерные распечатки материалов</w:t>
      </w:r>
    </w:p>
    <w:p w:rsidR="00DE1E15" w:rsidRPr="00120CEA" w:rsidRDefault="00DE1E15" w:rsidP="00DE1E15">
      <w:pPr>
        <w:pBdr>
          <w:bottom w:val="single" w:sz="12" w:space="1" w:color="auto"/>
        </w:pBdr>
        <w:tabs>
          <w:tab w:val="left" w:pos="7440"/>
        </w:tabs>
        <w:jc w:val="both"/>
        <w:rPr>
          <w:rFonts w:ascii="Arial" w:hAnsi="Arial" w:cs="Arial"/>
          <w:bCs/>
          <w:sz w:val="24"/>
          <w:szCs w:val="24"/>
          <w:u w:val="single"/>
        </w:rPr>
      </w:pPr>
    </w:p>
    <w:p w:rsidR="00750C38" w:rsidRPr="00120CEA" w:rsidRDefault="00750C38" w:rsidP="00DE1E15">
      <w:pPr>
        <w:pBdr>
          <w:bottom w:val="single" w:sz="12" w:space="1" w:color="auto"/>
        </w:pBdr>
        <w:tabs>
          <w:tab w:val="left" w:pos="7440"/>
        </w:tabs>
        <w:jc w:val="both"/>
        <w:rPr>
          <w:rFonts w:ascii="Arial" w:hAnsi="Arial" w:cs="Arial"/>
          <w:b/>
          <w:sz w:val="24"/>
          <w:szCs w:val="24"/>
        </w:rPr>
      </w:pPr>
      <w:r w:rsidRPr="00120CEA">
        <w:rPr>
          <w:rFonts w:ascii="Arial" w:hAnsi="Arial" w:cs="Arial"/>
          <w:b/>
          <w:sz w:val="24"/>
          <w:szCs w:val="24"/>
        </w:rPr>
        <w:t>19. Фонд оценочных средств:</w:t>
      </w:r>
    </w:p>
    <w:p w:rsidR="00750C38" w:rsidRPr="00120CEA" w:rsidRDefault="00750C38" w:rsidP="00750C38">
      <w:pPr>
        <w:numPr>
          <w:ilvl w:val="1"/>
          <w:numId w:val="21"/>
        </w:numPr>
        <w:tabs>
          <w:tab w:val="left" w:pos="426"/>
        </w:tabs>
        <w:ind w:firstLine="0"/>
        <w:rPr>
          <w:rFonts w:ascii="Arial" w:hAnsi="Arial" w:cs="Arial"/>
          <w:b/>
          <w:sz w:val="22"/>
          <w:szCs w:val="28"/>
          <w:lang w:eastAsia="en-US"/>
        </w:rPr>
      </w:pPr>
      <w:r w:rsidRPr="00120CEA">
        <w:rPr>
          <w:rFonts w:ascii="Arial" w:hAnsi="Arial" w:cs="Arial"/>
          <w:b/>
          <w:sz w:val="22"/>
          <w:szCs w:val="28"/>
          <w:lang w:eastAsia="en-US"/>
        </w:rPr>
        <w:t>Перечень компетенций с указанием этапов формирования и</w:t>
      </w:r>
    </w:p>
    <w:p w:rsidR="00750C38" w:rsidRPr="00120CEA" w:rsidRDefault="00750C38" w:rsidP="00750C38">
      <w:pPr>
        <w:tabs>
          <w:tab w:val="left" w:pos="426"/>
        </w:tabs>
        <w:ind w:left="502"/>
        <w:jc w:val="center"/>
        <w:rPr>
          <w:rFonts w:ascii="Arial" w:hAnsi="Arial" w:cs="Arial"/>
          <w:b/>
          <w:sz w:val="22"/>
          <w:szCs w:val="28"/>
          <w:lang w:eastAsia="en-US"/>
        </w:rPr>
      </w:pPr>
      <w:r w:rsidRPr="00120CEA">
        <w:rPr>
          <w:rFonts w:ascii="Arial" w:hAnsi="Arial" w:cs="Arial"/>
          <w:b/>
          <w:sz w:val="22"/>
          <w:szCs w:val="28"/>
          <w:lang w:eastAsia="en-US"/>
        </w:rPr>
        <w:t>планируемых результатов обучения</w:t>
      </w:r>
    </w:p>
    <w:p w:rsidR="00750C38" w:rsidRPr="00120CEA" w:rsidRDefault="00750C38" w:rsidP="00750C38">
      <w:pPr>
        <w:tabs>
          <w:tab w:val="left" w:pos="426"/>
        </w:tabs>
        <w:ind w:left="142"/>
        <w:rPr>
          <w:rFonts w:ascii="Arial" w:hAnsi="Arial" w:cs="Arial"/>
          <w:b/>
          <w:sz w:val="22"/>
          <w:szCs w:val="28"/>
          <w:lang w:eastAsia="en-US"/>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3402"/>
        <w:gridCol w:w="2977"/>
        <w:gridCol w:w="1985"/>
      </w:tblGrid>
      <w:tr w:rsidR="00750C38" w:rsidRPr="00120CEA" w:rsidTr="00DE1E15">
        <w:tc>
          <w:tcPr>
            <w:tcW w:w="1667" w:type="dxa"/>
          </w:tcPr>
          <w:p w:rsidR="00750C38" w:rsidRPr="00120CEA" w:rsidRDefault="00750C38" w:rsidP="0007262B">
            <w:pPr>
              <w:tabs>
                <w:tab w:val="left" w:pos="426"/>
              </w:tabs>
              <w:jc w:val="center"/>
              <w:rPr>
                <w:rFonts w:ascii="Arial" w:hAnsi="Arial" w:cs="Arial"/>
                <w:lang w:eastAsia="en-US"/>
              </w:rPr>
            </w:pPr>
            <w:r w:rsidRPr="00120CEA">
              <w:rPr>
                <w:rFonts w:ascii="Arial" w:hAnsi="Arial" w:cs="Arial"/>
                <w:lang w:eastAsia="en-US"/>
              </w:rPr>
              <w:t>Код и содержание комп</w:t>
            </w:r>
            <w:r w:rsidRPr="00120CEA">
              <w:rPr>
                <w:rFonts w:ascii="Arial" w:hAnsi="Arial" w:cs="Arial"/>
                <w:lang w:eastAsia="en-US"/>
              </w:rPr>
              <w:t>е</w:t>
            </w:r>
            <w:r w:rsidRPr="00120CEA">
              <w:rPr>
                <w:rFonts w:ascii="Arial" w:hAnsi="Arial" w:cs="Arial"/>
                <w:lang w:eastAsia="en-US"/>
              </w:rPr>
              <w:t>тенции (или ее части)</w:t>
            </w:r>
          </w:p>
        </w:tc>
        <w:tc>
          <w:tcPr>
            <w:tcW w:w="3402" w:type="dxa"/>
          </w:tcPr>
          <w:p w:rsidR="00750C38" w:rsidRPr="00120CEA" w:rsidRDefault="00750C38" w:rsidP="0007262B">
            <w:pPr>
              <w:tabs>
                <w:tab w:val="left" w:pos="426"/>
              </w:tabs>
              <w:jc w:val="center"/>
              <w:rPr>
                <w:rFonts w:ascii="Arial" w:hAnsi="Arial" w:cs="Arial"/>
                <w:lang w:eastAsia="en-US"/>
              </w:rPr>
            </w:pPr>
            <w:r w:rsidRPr="00120CEA">
              <w:rPr>
                <w:rFonts w:ascii="Arial" w:hAnsi="Arial" w:cs="Arial"/>
                <w:lang w:eastAsia="en-US"/>
              </w:rPr>
              <w:t>Планируемые результаты обучения</w:t>
            </w:r>
            <w:r w:rsidR="00795257" w:rsidRPr="00120CEA">
              <w:rPr>
                <w:rFonts w:ascii="Arial" w:hAnsi="Arial" w:cs="Arial"/>
                <w:lang w:eastAsia="en-US"/>
              </w:rPr>
              <w:t xml:space="preserve"> </w:t>
            </w:r>
            <w:r w:rsidRPr="00120CEA">
              <w:rPr>
                <w:rFonts w:ascii="Arial" w:hAnsi="Arial" w:cs="Arial"/>
              </w:rPr>
              <w:t>(показатели достижения заданного уровня освоения компетенции посредством формирования</w:t>
            </w:r>
            <w:r w:rsidRPr="00120CEA">
              <w:rPr>
                <w:rFonts w:ascii="Arial" w:hAnsi="Arial" w:cs="Arial"/>
                <w:bCs/>
                <w:spacing w:val="-3"/>
              </w:rPr>
              <w:t xml:space="preserve"> знаний, умений, нав</w:t>
            </w:r>
            <w:r w:rsidRPr="00120CEA">
              <w:rPr>
                <w:rFonts w:ascii="Arial" w:hAnsi="Arial" w:cs="Arial"/>
                <w:bCs/>
                <w:spacing w:val="-3"/>
              </w:rPr>
              <w:t>ы</w:t>
            </w:r>
            <w:r w:rsidRPr="00120CEA">
              <w:rPr>
                <w:rFonts w:ascii="Arial" w:hAnsi="Arial" w:cs="Arial"/>
                <w:bCs/>
                <w:spacing w:val="-3"/>
              </w:rPr>
              <w:t>ков)</w:t>
            </w:r>
          </w:p>
        </w:tc>
        <w:tc>
          <w:tcPr>
            <w:tcW w:w="2977" w:type="dxa"/>
          </w:tcPr>
          <w:p w:rsidR="00750C38" w:rsidRPr="00120CEA" w:rsidRDefault="00750C38" w:rsidP="0007262B">
            <w:pPr>
              <w:tabs>
                <w:tab w:val="left" w:pos="426"/>
              </w:tabs>
              <w:jc w:val="center"/>
              <w:rPr>
                <w:rFonts w:ascii="Arial" w:hAnsi="Arial" w:cs="Arial"/>
                <w:lang w:eastAsia="en-US"/>
              </w:rPr>
            </w:pPr>
            <w:r w:rsidRPr="00120CEA">
              <w:rPr>
                <w:rFonts w:ascii="Arial" w:hAnsi="Arial" w:cs="Arial"/>
                <w:lang w:eastAsia="en-US"/>
              </w:rPr>
              <w:t>Этапы формирования компетенции (разделы (темы) дисциплины или модуля и их наим</w:t>
            </w:r>
            <w:r w:rsidRPr="00120CEA">
              <w:rPr>
                <w:rFonts w:ascii="Arial" w:hAnsi="Arial" w:cs="Arial"/>
                <w:lang w:eastAsia="en-US"/>
              </w:rPr>
              <w:t>е</w:t>
            </w:r>
            <w:r w:rsidRPr="00120CEA">
              <w:rPr>
                <w:rFonts w:ascii="Arial" w:hAnsi="Arial" w:cs="Arial"/>
                <w:lang w:eastAsia="en-US"/>
              </w:rPr>
              <w:t>нование)</w:t>
            </w:r>
          </w:p>
        </w:tc>
        <w:tc>
          <w:tcPr>
            <w:tcW w:w="1985" w:type="dxa"/>
          </w:tcPr>
          <w:p w:rsidR="00750C38" w:rsidRPr="00120CEA" w:rsidRDefault="00750C38" w:rsidP="0007262B">
            <w:pPr>
              <w:tabs>
                <w:tab w:val="left" w:pos="426"/>
              </w:tabs>
              <w:jc w:val="center"/>
              <w:rPr>
                <w:rFonts w:ascii="Arial" w:hAnsi="Arial" w:cs="Arial"/>
                <w:lang w:eastAsia="en-US"/>
              </w:rPr>
            </w:pPr>
          </w:p>
          <w:p w:rsidR="00750C38" w:rsidRPr="00120CEA" w:rsidRDefault="00750C38" w:rsidP="0007262B">
            <w:pPr>
              <w:tabs>
                <w:tab w:val="left" w:pos="426"/>
              </w:tabs>
              <w:jc w:val="center"/>
              <w:rPr>
                <w:rFonts w:ascii="Arial" w:hAnsi="Arial" w:cs="Arial"/>
                <w:lang w:eastAsia="en-US"/>
              </w:rPr>
            </w:pPr>
            <w:r w:rsidRPr="00120CEA">
              <w:rPr>
                <w:rFonts w:ascii="Arial" w:hAnsi="Arial" w:cs="Arial"/>
                <w:lang w:eastAsia="en-US"/>
              </w:rPr>
              <w:t xml:space="preserve">ФОС* </w:t>
            </w:r>
          </w:p>
          <w:p w:rsidR="00750C38" w:rsidRPr="00120CEA" w:rsidRDefault="00750C38" w:rsidP="0007262B">
            <w:pPr>
              <w:tabs>
                <w:tab w:val="left" w:pos="426"/>
              </w:tabs>
              <w:jc w:val="center"/>
              <w:rPr>
                <w:rFonts w:ascii="Arial" w:hAnsi="Arial" w:cs="Arial"/>
                <w:lang w:eastAsia="en-US"/>
              </w:rPr>
            </w:pPr>
            <w:r w:rsidRPr="00120CEA">
              <w:rPr>
                <w:rFonts w:ascii="Arial" w:hAnsi="Arial" w:cs="Arial"/>
                <w:lang w:eastAsia="en-US"/>
              </w:rPr>
              <w:t>(средства оцен</w:t>
            </w:r>
            <w:r w:rsidRPr="00120CEA">
              <w:rPr>
                <w:rFonts w:ascii="Arial" w:hAnsi="Arial" w:cs="Arial"/>
                <w:lang w:eastAsia="en-US"/>
              </w:rPr>
              <w:t>и</w:t>
            </w:r>
            <w:r w:rsidRPr="00120CEA">
              <w:rPr>
                <w:rFonts w:ascii="Arial" w:hAnsi="Arial" w:cs="Arial"/>
                <w:lang w:eastAsia="en-US"/>
              </w:rPr>
              <w:t>вания)</w:t>
            </w:r>
          </w:p>
        </w:tc>
      </w:tr>
      <w:tr w:rsidR="00DE1E15" w:rsidRPr="00120CEA" w:rsidTr="00DE1E15">
        <w:trPr>
          <w:trHeight w:val="280"/>
        </w:trPr>
        <w:tc>
          <w:tcPr>
            <w:tcW w:w="1667" w:type="dxa"/>
            <w:vMerge w:val="restart"/>
          </w:tcPr>
          <w:p w:rsidR="00DE1E15" w:rsidRPr="00120CEA" w:rsidRDefault="00DE1E15" w:rsidP="00DE1E15">
            <w:pPr>
              <w:rPr>
                <w:rFonts w:ascii="Arial" w:hAnsi="Arial" w:cs="Arial"/>
                <w:sz w:val="18"/>
                <w:szCs w:val="18"/>
              </w:rPr>
            </w:pPr>
            <w:r w:rsidRPr="00120CEA">
              <w:rPr>
                <w:rFonts w:ascii="Arial" w:hAnsi="Arial" w:cs="Arial"/>
                <w:sz w:val="18"/>
                <w:szCs w:val="18"/>
              </w:rPr>
              <w:t>ПК 15 Способность формировать бухгалтерские проводки по учету источников и итогам инвентаризации и финансовых обязательств организации</w:t>
            </w:r>
          </w:p>
        </w:tc>
        <w:tc>
          <w:tcPr>
            <w:tcW w:w="3402" w:type="dxa"/>
          </w:tcPr>
          <w:p w:rsidR="00DE1E15" w:rsidRPr="00120CEA" w:rsidRDefault="00DE1E15" w:rsidP="00DE1E15">
            <w:pPr>
              <w:jc w:val="both"/>
              <w:outlineLvl w:val="1"/>
              <w:rPr>
                <w:rFonts w:ascii="Arial" w:hAnsi="Arial" w:cs="Arial"/>
                <w:sz w:val="18"/>
                <w:szCs w:val="18"/>
              </w:rPr>
            </w:pPr>
            <w:r w:rsidRPr="00120CEA">
              <w:rPr>
                <w:rFonts w:ascii="Arial" w:hAnsi="Arial" w:cs="Arial"/>
                <w:sz w:val="18"/>
                <w:szCs w:val="18"/>
              </w:rPr>
              <w:t xml:space="preserve">Знать: понятие и виды </w:t>
            </w:r>
            <w:r w:rsidR="009A5420" w:rsidRPr="00120CEA">
              <w:rPr>
                <w:rFonts w:ascii="Arial" w:hAnsi="Arial" w:cs="Arial"/>
                <w:sz w:val="18"/>
                <w:szCs w:val="18"/>
              </w:rPr>
              <w:t>принципов</w:t>
            </w:r>
            <w:r w:rsidRPr="00120CEA">
              <w:rPr>
                <w:rFonts w:ascii="Arial" w:hAnsi="Arial" w:cs="Arial"/>
                <w:sz w:val="18"/>
                <w:szCs w:val="18"/>
              </w:rPr>
              <w:t xml:space="preserve"> бухгалтерского учета</w:t>
            </w:r>
          </w:p>
        </w:tc>
        <w:tc>
          <w:tcPr>
            <w:tcW w:w="2977" w:type="dxa"/>
            <w:vMerge w:val="restart"/>
            <w:vAlign w:val="center"/>
          </w:tcPr>
          <w:p w:rsidR="00DE1E15" w:rsidRPr="00120CEA" w:rsidRDefault="009A5420" w:rsidP="00DE1E15">
            <w:pPr>
              <w:jc w:val="both"/>
              <w:rPr>
                <w:rFonts w:ascii="Arial" w:hAnsi="Arial" w:cs="Arial"/>
                <w:sz w:val="18"/>
                <w:szCs w:val="18"/>
                <w:lang w:eastAsia="en-US"/>
              </w:rPr>
            </w:pPr>
            <w:r w:rsidRPr="00120CEA">
              <w:rPr>
                <w:rFonts w:ascii="Arial" w:hAnsi="Arial" w:cs="Arial"/>
                <w:b/>
                <w:sz w:val="18"/>
                <w:szCs w:val="18"/>
              </w:rPr>
              <w:t>Темы 1-6</w:t>
            </w:r>
            <w:r w:rsidR="00DE1E15" w:rsidRPr="00120CEA">
              <w:rPr>
                <w:rFonts w:ascii="Arial" w:hAnsi="Arial" w:cs="Arial"/>
                <w:b/>
                <w:sz w:val="18"/>
                <w:szCs w:val="18"/>
              </w:rPr>
              <w:t>.</w:t>
            </w:r>
            <w:r w:rsidR="00DE1E15" w:rsidRPr="00120CEA">
              <w:rPr>
                <w:rFonts w:ascii="Arial" w:hAnsi="Arial" w:cs="Arial"/>
                <w:sz w:val="18"/>
                <w:szCs w:val="18"/>
              </w:rPr>
              <w:t xml:space="preserve"> </w:t>
            </w:r>
            <w:r w:rsidRPr="00120CEA">
              <w:rPr>
                <w:rFonts w:ascii="Arial" w:hAnsi="Arial" w:cs="Arial"/>
                <w:bCs/>
                <w:sz w:val="18"/>
                <w:szCs w:val="18"/>
              </w:rPr>
              <w:t>Принципы бухгалтерского учета: сущность, назначение, область применения. Документация как элемент метода бухгалтерского учета. Инвентаризация как элемент метода бухгалтерского учета. Оценка и калькуляция как элемент метода бухгалтерского учета. Бухгалтерские счета и двойная запись как элементы метода бухгалтерского учета. Балансовое обобщение и отчетность как элементы метода бухгалтерского учета</w:t>
            </w:r>
          </w:p>
        </w:tc>
        <w:tc>
          <w:tcPr>
            <w:tcW w:w="1985" w:type="dxa"/>
            <w:vMerge w:val="restart"/>
          </w:tcPr>
          <w:p w:rsidR="00DE1E15" w:rsidRPr="00120CEA" w:rsidRDefault="00DE1E15" w:rsidP="00DE1E15">
            <w:pPr>
              <w:rPr>
                <w:rFonts w:ascii="Arial" w:hAnsi="Arial" w:cs="Arial"/>
                <w:sz w:val="18"/>
                <w:szCs w:val="18"/>
              </w:rPr>
            </w:pPr>
            <w:r w:rsidRPr="00120CEA">
              <w:rPr>
                <w:rFonts w:ascii="Arial" w:hAnsi="Arial" w:cs="Arial"/>
                <w:lang w:eastAsia="en-US"/>
              </w:rPr>
              <w:t>Комплект тестов №1</w:t>
            </w:r>
          </w:p>
        </w:tc>
      </w:tr>
      <w:tr w:rsidR="00DE1E15" w:rsidRPr="00120CEA" w:rsidTr="00DE1E15">
        <w:trPr>
          <w:trHeight w:val="280"/>
        </w:trPr>
        <w:tc>
          <w:tcPr>
            <w:tcW w:w="1667" w:type="dxa"/>
            <w:vMerge/>
          </w:tcPr>
          <w:p w:rsidR="00DE1E15" w:rsidRPr="00120CEA" w:rsidRDefault="00DE1E15" w:rsidP="00DE1E15">
            <w:pPr>
              <w:rPr>
                <w:rFonts w:ascii="Arial" w:hAnsi="Arial" w:cs="Arial"/>
              </w:rPr>
            </w:pPr>
          </w:p>
        </w:tc>
        <w:tc>
          <w:tcPr>
            <w:tcW w:w="3402" w:type="dxa"/>
          </w:tcPr>
          <w:p w:rsidR="00DE1E15" w:rsidRPr="00120CEA" w:rsidRDefault="00DE1E15" w:rsidP="00DE1E15">
            <w:pPr>
              <w:rPr>
                <w:rFonts w:ascii="Arial" w:hAnsi="Arial" w:cs="Arial"/>
              </w:rPr>
            </w:pPr>
            <w:r w:rsidRPr="00120CEA">
              <w:rPr>
                <w:rFonts w:ascii="Arial" w:hAnsi="Arial" w:cs="Arial"/>
              </w:rPr>
              <w:t>Уметь:</w:t>
            </w:r>
            <w:r w:rsidRPr="00120CEA">
              <w:rPr>
                <w:rFonts w:ascii="Arial" w:hAnsi="Arial" w:cs="Arial"/>
                <w:sz w:val="24"/>
                <w:szCs w:val="24"/>
              </w:rPr>
              <w:t xml:space="preserve"> </w:t>
            </w:r>
            <w:r w:rsidRPr="00120CEA">
              <w:rPr>
                <w:rFonts w:ascii="Arial" w:hAnsi="Arial" w:cs="Arial"/>
                <w:sz w:val="18"/>
                <w:szCs w:val="18"/>
              </w:rPr>
              <w:t>формировать бухгалтерские проводки по учету источников и итогам инвентаризации и финансовых обязательств организации</w:t>
            </w:r>
          </w:p>
        </w:tc>
        <w:tc>
          <w:tcPr>
            <w:tcW w:w="2977" w:type="dxa"/>
            <w:vMerge/>
          </w:tcPr>
          <w:p w:rsidR="00DE1E15" w:rsidRPr="00120CEA" w:rsidRDefault="00DE1E15" w:rsidP="00DE1E15">
            <w:pPr>
              <w:rPr>
                <w:rFonts w:ascii="Arial" w:hAnsi="Arial" w:cs="Arial"/>
              </w:rPr>
            </w:pPr>
          </w:p>
        </w:tc>
        <w:tc>
          <w:tcPr>
            <w:tcW w:w="1985" w:type="dxa"/>
            <w:vMerge/>
          </w:tcPr>
          <w:p w:rsidR="00DE1E15" w:rsidRPr="00120CEA" w:rsidRDefault="00DE1E15" w:rsidP="00DE1E15">
            <w:pPr>
              <w:rPr>
                <w:rFonts w:ascii="Arial" w:hAnsi="Arial" w:cs="Arial"/>
              </w:rPr>
            </w:pPr>
          </w:p>
        </w:tc>
      </w:tr>
      <w:tr w:rsidR="00DE1E15" w:rsidRPr="00120CEA" w:rsidTr="00DE1E15">
        <w:trPr>
          <w:trHeight w:val="280"/>
        </w:trPr>
        <w:tc>
          <w:tcPr>
            <w:tcW w:w="1667" w:type="dxa"/>
            <w:vMerge/>
          </w:tcPr>
          <w:p w:rsidR="00DE1E15" w:rsidRPr="00120CEA" w:rsidRDefault="00DE1E15" w:rsidP="00DE1E15">
            <w:pPr>
              <w:rPr>
                <w:rFonts w:ascii="Arial" w:hAnsi="Arial" w:cs="Arial"/>
              </w:rPr>
            </w:pPr>
          </w:p>
        </w:tc>
        <w:tc>
          <w:tcPr>
            <w:tcW w:w="3402" w:type="dxa"/>
          </w:tcPr>
          <w:p w:rsidR="00DE1E15" w:rsidRPr="00120CEA" w:rsidRDefault="00DE1E15" w:rsidP="00DE1E15">
            <w:pPr>
              <w:rPr>
                <w:rFonts w:ascii="Arial" w:hAnsi="Arial" w:cs="Arial"/>
              </w:rPr>
            </w:pPr>
            <w:r w:rsidRPr="00120CEA">
              <w:rPr>
                <w:rFonts w:ascii="Arial" w:hAnsi="Arial" w:cs="Arial"/>
              </w:rPr>
              <w:t>Владеть:</w:t>
            </w:r>
            <w:r w:rsidRPr="00120CEA">
              <w:rPr>
                <w:rFonts w:ascii="Arial" w:hAnsi="Arial" w:cs="Arial"/>
                <w:sz w:val="24"/>
                <w:szCs w:val="24"/>
              </w:rPr>
              <w:t xml:space="preserve"> </w:t>
            </w:r>
            <w:r w:rsidRPr="00120CEA">
              <w:rPr>
                <w:rFonts w:ascii="Arial" w:hAnsi="Arial" w:cs="Arial"/>
                <w:sz w:val="18"/>
                <w:szCs w:val="18"/>
              </w:rPr>
              <w:t>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2977" w:type="dxa"/>
            <w:vMerge/>
          </w:tcPr>
          <w:p w:rsidR="00DE1E15" w:rsidRPr="00120CEA" w:rsidRDefault="00DE1E15" w:rsidP="00DE1E15">
            <w:pPr>
              <w:rPr>
                <w:rFonts w:ascii="Arial" w:hAnsi="Arial" w:cs="Arial"/>
              </w:rPr>
            </w:pPr>
          </w:p>
        </w:tc>
        <w:tc>
          <w:tcPr>
            <w:tcW w:w="1985" w:type="dxa"/>
            <w:vMerge/>
          </w:tcPr>
          <w:p w:rsidR="00DE1E15" w:rsidRPr="00120CEA" w:rsidRDefault="00DE1E15" w:rsidP="00DE1E15">
            <w:pPr>
              <w:rPr>
                <w:rFonts w:ascii="Arial" w:hAnsi="Arial" w:cs="Arial"/>
              </w:rPr>
            </w:pPr>
          </w:p>
        </w:tc>
      </w:tr>
      <w:tr w:rsidR="0099111B" w:rsidRPr="00120CEA" w:rsidTr="0099111B">
        <w:trPr>
          <w:trHeight w:val="1310"/>
        </w:trPr>
        <w:tc>
          <w:tcPr>
            <w:tcW w:w="1667" w:type="dxa"/>
            <w:vMerge w:val="restart"/>
          </w:tcPr>
          <w:p w:rsidR="0099111B" w:rsidRPr="00120CEA" w:rsidRDefault="0099111B" w:rsidP="00E16C31">
            <w:pPr>
              <w:rPr>
                <w:rFonts w:ascii="Arial" w:hAnsi="Arial" w:cs="Arial"/>
                <w:sz w:val="18"/>
                <w:szCs w:val="18"/>
              </w:rPr>
            </w:pPr>
            <w:r w:rsidRPr="00120CEA">
              <w:rPr>
                <w:rFonts w:ascii="Arial" w:hAnsi="Arial" w:cs="Arial"/>
                <w:sz w:val="18"/>
                <w:szCs w:val="18"/>
              </w:rPr>
              <w:t xml:space="preserve">ПК 16 Способность оформлять платежные документы и формировать бухгалтерские проводки по начислению и перечислению налогов и сборов в </w:t>
            </w:r>
            <w:r w:rsidRPr="00120CEA">
              <w:rPr>
                <w:rFonts w:ascii="Arial" w:hAnsi="Arial" w:cs="Arial"/>
                <w:sz w:val="18"/>
                <w:szCs w:val="18"/>
              </w:rPr>
              <w:lastRenderedPageBreak/>
              <w:t>бюджеты различных уровней, страховых взносов – во внебюджетные фонды</w:t>
            </w:r>
          </w:p>
        </w:tc>
        <w:tc>
          <w:tcPr>
            <w:tcW w:w="3402" w:type="dxa"/>
          </w:tcPr>
          <w:p w:rsidR="0099111B" w:rsidRPr="00120CEA" w:rsidRDefault="0099111B" w:rsidP="00E16C31">
            <w:pPr>
              <w:jc w:val="both"/>
              <w:outlineLvl w:val="1"/>
              <w:rPr>
                <w:rFonts w:ascii="Arial" w:hAnsi="Arial" w:cs="Arial"/>
                <w:sz w:val="18"/>
                <w:szCs w:val="18"/>
              </w:rPr>
            </w:pPr>
            <w:r w:rsidRPr="00120CEA">
              <w:rPr>
                <w:rFonts w:ascii="Arial" w:hAnsi="Arial" w:cs="Arial"/>
                <w:sz w:val="18"/>
                <w:szCs w:val="18"/>
              </w:rPr>
              <w:lastRenderedPageBreak/>
              <w:t xml:space="preserve">Знать: назначение и содержание </w:t>
            </w:r>
            <w:r w:rsidR="009A5420" w:rsidRPr="00120CEA">
              <w:rPr>
                <w:rFonts w:ascii="Arial" w:hAnsi="Arial" w:cs="Arial"/>
                <w:sz w:val="18"/>
                <w:szCs w:val="18"/>
              </w:rPr>
              <w:t>методов бухгалтерского учета</w:t>
            </w:r>
          </w:p>
        </w:tc>
        <w:tc>
          <w:tcPr>
            <w:tcW w:w="2977" w:type="dxa"/>
            <w:vMerge w:val="restart"/>
            <w:vAlign w:val="center"/>
          </w:tcPr>
          <w:p w:rsidR="0099111B" w:rsidRPr="00120CEA" w:rsidRDefault="0099111B" w:rsidP="00E16C31">
            <w:pPr>
              <w:jc w:val="both"/>
              <w:rPr>
                <w:rFonts w:ascii="Arial" w:hAnsi="Arial" w:cs="Arial"/>
                <w:sz w:val="18"/>
                <w:szCs w:val="18"/>
                <w:lang w:eastAsia="en-US"/>
              </w:rPr>
            </w:pPr>
            <w:r w:rsidRPr="00120CEA">
              <w:rPr>
                <w:rFonts w:ascii="Arial" w:hAnsi="Arial" w:cs="Arial"/>
                <w:b/>
                <w:lang w:eastAsia="en-US"/>
              </w:rPr>
              <w:t xml:space="preserve">Темы </w:t>
            </w:r>
            <w:r w:rsidR="009A5420" w:rsidRPr="00120CEA">
              <w:rPr>
                <w:rFonts w:ascii="Arial" w:hAnsi="Arial" w:cs="Arial"/>
                <w:b/>
                <w:lang w:eastAsia="en-US"/>
              </w:rPr>
              <w:t>1-</w:t>
            </w:r>
            <w:r w:rsidRPr="00120CEA">
              <w:rPr>
                <w:rFonts w:ascii="Arial" w:hAnsi="Arial" w:cs="Arial"/>
                <w:b/>
                <w:lang w:eastAsia="en-US"/>
              </w:rPr>
              <w:t>6.</w:t>
            </w:r>
            <w:r w:rsidRPr="00120CEA">
              <w:rPr>
                <w:rFonts w:ascii="Arial" w:hAnsi="Arial" w:cs="Arial"/>
                <w:lang w:eastAsia="en-US"/>
              </w:rPr>
              <w:t xml:space="preserve"> </w:t>
            </w:r>
            <w:r w:rsidR="009A5420" w:rsidRPr="00120CEA">
              <w:rPr>
                <w:rFonts w:ascii="Arial" w:hAnsi="Arial" w:cs="Arial"/>
                <w:bCs/>
                <w:sz w:val="18"/>
                <w:szCs w:val="18"/>
              </w:rPr>
              <w:t xml:space="preserve">Принципы бухгалтерского учета: сущность, назначение, область применения. Документация как элемент метода бухгалтерского учета. Инвентаризация как элемент метода бухгалтерского учета. Оценка и калькуляция как элемент метода бухгалтерского учета. Бухгалтерские счета и двойная запись как элементы метода бухгалтерского учета. </w:t>
            </w:r>
            <w:r w:rsidR="009A5420" w:rsidRPr="00120CEA">
              <w:rPr>
                <w:rFonts w:ascii="Arial" w:hAnsi="Arial" w:cs="Arial"/>
                <w:bCs/>
                <w:sz w:val="18"/>
                <w:szCs w:val="18"/>
              </w:rPr>
              <w:lastRenderedPageBreak/>
              <w:t>Балансовое обобщение и отчетность как элементы метода бухгалтерского учета</w:t>
            </w:r>
          </w:p>
        </w:tc>
        <w:tc>
          <w:tcPr>
            <w:tcW w:w="1985" w:type="dxa"/>
            <w:vMerge w:val="restart"/>
          </w:tcPr>
          <w:p w:rsidR="0099111B" w:rsidRPr="00120CEA" w:rsidRDefault="0099111B" w:rsidP="00E16C31">
            <w:pPr>
              <w:rPr>
                <w:rFonts w:ascii="Arial" w:hAnsi="Arial" w:cs="Arial"/>
                <w:sz w:val="18"/>
                <w:szCs w:val="18"/>
              </w:rPr>
            </w:pPr>
            <w:r w:rsidRPr="00120CEA">
              <w:rPr>
                <w:rFonts w:ascii="Arial" w:hAnsi="Arial" w:cs="Arial"/>
                <w:lang w:eastAsia="en-US"/>
              </w:rPr>
              <w:lastRenderedPageBreak/>
              <w:t>Комплект тестов №2</w:t>
            </w:r>
          </w:p>
        </w:tc>
      </w:tr>
      <w:tr w:rsidR="0099111B" w:rsidRPr="00120CEA" w:rsidTr="00E16C31">
        <w:trPr>
          <w:trHeight w:val="1310"/>
        </w:trPr>
        <w:tc>
          <w:tcPr>
            <w:tcW w:w="1667" w:type="dxa"/>
            <w:vMerge/>
          </w:tcPr>
          <w:p w:rsidR="0099111B" w:rsidRPr="00120CEA" w:rsidRDefault="0099111B" w:rsidP="00E16C31">
            <w:pPr>
              <w:rPr>
                <w:rFonts w:ascii="Arial" w:hAnsi="Arial" w:cs="Arial"/>
                <w:sz w:val="18"/>
                <w:szCs w:val="18"/>
              </w:rPr>
            </w:pPr>
          </w:p>
        </w:tc>
        <w:tc>
          <w:tcPr>
            <w:tcW w:w="3402" w:type="dxa"/>
          </w:tcPr>
          <w:p w:rsidR="0099111B" w:rsidRPr="00120CEA" w:rsidRDefault="0099111B" w:rsidP="00E16C31">
            <w:pPr>
              <w:jc w:val="both"/>
              <w:outlineLvl w:val="1"/>
              <w:rPr>
                <w:rFonts w:ascii="Arial" w:hAnsi="Arial" w:cs="Arial"/>
                <w:sz w:val="18"/>
                <w:szCs w:val="18"/>
              </w:rPr>
            </w:pPr>
            <w:r w:rsidRPr="00120CEA">
              <w:rPr>
                <w:rFonts w:ascii="Arial" w:hAnsi="Arial" w:cs="Arial"/>
              </w:rPr>
              <w:t>Уметь:</w:t>
            </w:r>
            <w:r w:rsidRPr="00120CEA">
              <w:rPr>
                <w:rFonts w:ascii="Arial" w:hAnsi="Arial" w:cs="Arial"/>
                <w:sz w:val="24"/>
                <w:szCs w:val="24"/>
              </w:rPr>
              <w:t xml:space="preserve"> </w:t>
            </w:r>
            <w:r w:rsidRPr="00120CEA">
              <w:rPr>
                <w:rFonts w:ascii="Arial" w:hAnsi="Arial" w:cs="Arial"/>
                <w:sz w:val="18"/>
                <w:szCs w:val="18"/>
              </w:rPr>
              <w:t xml:space="preserve">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w:t>
            </w:r>
            <w:r w:rsidRPr="00120CEA">
              <w:rPr>
                <w:rFonts w:ascii="Arial" w:hAnsi="Arial" w:cs="Arial"/>
                <w:sz w:val="18"/>
                <w:szCs w:val="18"/>
              </w:rPr>
              <w:lastRenderedPageBreak/>
              <w:t>внебюджетные фонды</w:t>
            </w:r>
          </w:p>
        </w:tc>
        <w:tc>
          <w:tcPr>
            <w:tcW w:w="2977" w:type="dxa"/>
            <w:vMerge/>
            <w:vAlign w:val="center"/>
          </w:tcPr>
          <w:p w:rsidR="0099111B" w:rsidRPr="00120CEA" w:rsidRDefault="0099111B" w:rsidP="00E16C31">
            <w:pPr>
              <w:jc w:val="both"/>
              <w:rPr>
                <w:rFonts w:ascii="Arial" w:hAnsi="Arial" w:cs="Arial"/>
                <w:b/>
                <w:sz w:val="18"/>
                <w:szCs w:val="18"/>
              </w:rPr>
            </w:pPr>
          </w:p>
        </w:tc>
        <w:tc>
          <w:tcPr>
            <w:tcW w:w="1985" w:type="dxa"/>
            <w:vMerge/>
          </w:tcPr>
          <w:p w:rsidR="0099111B" w:rsidRPr="00120CEA" w:rsidRDefault="0099111B" w:rsidP="00E16C31">
            <w:pPr>
              <w:rPr>
                <w:rFonts w:ascii="Arial" w:hAnsi="Arial" w:cs="Arial"/>
                <w:lang w:eastAsia="en-US"/>
              </w:rPr>
            </w:pPr>
          </w:p>
        </w:tc>
      </w:tr>
      <w:tr w:rsidR="0099111B" w:rsidRPr="00120CEA" w:rsidTr="00E16C31">
        <w:trPr>
          <w:trHeight w:val="1310"/>
        </w:trPr>
        <w:tc>
          <w:tcPr>
            <w:tcW w:w="1667" w:type="dxa"/>
            <w:vMerge/>
          </w:tcPr>
          <w:p w:rsidR="0099111B" w:rsidRPr="00120CEA" w:rsidRDefault="0099111B" w:rsidP="00E16C31">
            <w:pPr>
              <w:rPr>
                <w:rFonts w:ascii="Arial" w:hAnsi="Arial" w:cs="Arial"/>
                <w:sz w:val="18"/>
                <w:szCs w:val="18"/>
              </w:rPr>
            </w:pPr>
          </w:p>
        </w:tc>
        <w:tc>
          <w:tcPr>
            <w:tcW w:w="3402" w:type="dxa"/>
          </w:tcPr>
          <w:p w:rsidR="0099111B" w:rsidRPr="00120CEA" w:rsidRDefault="0099111B" w:rsidP="00E16C31">
            <w:pPr>
              <w:jc w:val="both"/>
              <w:outlineLvl w:val="1"/>
              <w:rPr>
                <w:rFonts w:ascii="Arial" w:hAnsi="Arial" w:cs="Arial"/>
                <w:sz w:val="18"/>
                <w:szCs w:val="18"/>
              </w:rPr>
            </w:pPr>
            <w:r w:rsidRPr="00120CEA">
              <w:rPr>
                <w:rFonts w:ascii="Arial" w:hAnsi="Arial" w:cs="Arial"/>
              </w:rPr>
              <w:t>Владеть:</w:t>
            </w:r>
            <w:r w:rsidRPr="00120CEA">
              <w:rPr>
                <w:rFonts w:ascii="Arial" w:hAnsi="Arial" w:cs="Arial"/>
                <w:sz w:val="24"/>
                <w:szCs w:val="24"/>
              </w:rPr>
              <w:t xml:space="preserve"> </w:t>
            </w:r>
            <w:r w:rsidRPr="00120CEA">
              <w:rPr>
                <w:rFonts w:ascii="Arial" w:hAnsi="Arial" w:cs="Arial"/>
                <w:sz w:val="18"/>
                <w:szCs w:val="18"/>
              </w:rPr>
              <w:t>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2977" w:type="dxa"/>
            <w:vMerge/>
            <w:vAlign w:val="center"/>
          </w:tcPr>
          <w:p w:rsidR="0099111B" w:rsidRPr="00120CEA" w:rsidRDefault="0099111B" w:rsidP="00E16C31">
            <w:pPr>
              <w:jc w:val="both"/>
              <w:rPr>
                <w:rFonts w:ascii="Arial" w:hAnsi="Arial" w:cs="Arial"/>
                <w:b/>
                <w:sz w:val="18"/>
                <w:szCs w:val="18"/>
              </w:rPr>
            </w:pPr>
          </w:p>
        </w:tc>
        <w:tc>
          <w:tcPr>
            <w:tcW w:w="1985" w:type="dxa"/>
            <w:vMerge/>
          </w:tcPr>
          <w:p w:rsidR="0099111B" w:rsidRPr="00120CEA" w:rsidRDefault="0099111B" w:rsidP="00E16C31">
            <w:pPr>
              <w:rPr>
                <w:rFonts w:ascii="Arial" w:hAnsi="Arial" w:cs="Arial"/>
                <w:lang w:eastAsia="en-US"/>
              </w:rPr>
            </w:pPr>
          </w:p>
        </w:tc>
      </w:tr>
      <w:tr w:rsidR="00DE1E15" w:rsidRPr="00120CEA" w:rsidTr="0007262B">
        <w:trPr>
          <w:trHeight w:val="134"/>
        </w:trPr>
        <w:tc>
          <w:tcPr>
            <w:tcW w:w="8046" w:type="dxa"/>
            <w:gridSpan w:val="3"/>
          </w:tcPr>
          <w:p w:rsidR="00DE1E15" w:rsidRPr="00120CEA" w:rsidRDefault="00DE1E15" w:rsidP="00DE1E15">
            <w:pPr>
              <w:rPr>
                <w:rFonts w:ascii="Arial" w:hAnsi="Arial" w:cs="Arial"/>
              </w:rPr>
            </w:pPr>
          </w:p>
          <w:p w:rsidR="00DE1E15" w:rsidRPr="00120CEA" w:rsidRDefault="00DE1E15" w:rsidP="00DE1E15">
            <w:pPr>
              <w:rPr>
                <w:rFonts w:ascii="Arial" w:hAnsi="Arial" w:cs="Arial"/>
                <w:b/>
              </w:rPr>
            </w:pPr>
            <w:r w:rsidRPr="00120CEA">
              <w:rPr>
                <w:rFonts w:ascii="Arial" w:hAnsi="Arial" w:cs="Arial"/>
                <w:b/>
              </w:rPr>
              <w:t>Промежуточная аттестация</w:t>
            </w:r>
          </w:p>
        </w:tc>
        <w:tc>
          <w:tcPr>
            <w:tcW w:w="1985" w:type="dxa"/>
          </w:tcPr>
          <w:p w:rsidR="00DE1E15" w:rsidRPr="00120CEA" w:rsidRDefault="00DE1E15" w:rsidP="00DE1E15">
            <w:pPr>
              <w:rPr>
                <w:rFonts w:ascii="Arial" w:hAnsi="Arial" w:cs="Arial"/>
              </w:rPr>
            </w:pPr>
          </w:p>
          <w:p w:rsidR="00DE1E15" w:rsidRPr="00120CEA" w:rsidRDefault="000B776C" w:rsidP="00DE1E15">
            <w:pPr>
              <w:jc w:val="center"/>
              <w:rPr>
                <w:rFonts w:ascii="Arial" w:hAnsi="Arial" w:cs="Arial"/>
              </w:rPr>
            </w:pPr>
            <w:r w:rsidRPr="00120CEA">
              <w:rPr>
                <w:rFonts w:ascii="Arial" w:hAnsi="Arial" w:cs="Arial"/>
              </w:rPr>
              <w:t xml:space="preserve">Комплект </w:t>
            </w:r>
            <w:r w:rsidR="00DE1E15" w:rsidRPr="00120CEA">
              <w:rPr>
                <w:rFonts w:ascii="Arial" w:hAnsi="Arial" w:cs="Arial"/>
              </w:rPr>
              <w:t>КИМ</w:t>
            </w:r>
          </w:p>
        </w:tc>
      </w:tr>
    </w:tbl>
    <w:p w:rsidR="00750C38" w:rsidRPr="00120CEA" w:rsidRDefault="00750C38" w:rsidP="00750C38">
      <w:pPr>
        <w:tabs>
          <w:tab w:val="left" w:pos="426"/>
        </w:tabs>
        <w:ind w:left="142"/>
        <w:rPr>
          <w:rFonts w:ascii="Arial" w:hAnsi="Arial" w:cs="Arial"/>
          <w:lang w:eastAsia="en-US"/>
        </w:rPr>
      </w:pPr>
    </w:p>
    <w:p w:rsidR="00750C38" w:rsidRPr="00120CEA" w:rsidRDefault="00750C38" w:rsidP="00750C38">
      <w:pPr>
        <w:jc w:val="both"/>
        <w:rPr>
          <w:rFonts w:ascii="Arial" w:hAnsi="Arial" w:cs="Arial"/>
          <w:sz w:val="22"/>
          <w:szCs w:val="22"/>
          <w:lang w:eastAsia="en-US"/>
        </w:rPr>
      </w:pPr>
      <w:r w:rsidRPr="00120CEA">
        <w:rPr>
          <w:rFonts w:ascii="Arial" w:hAnsi="Arial" w:cs="Arial"/>
          <w:sz w:val="22"/>
          <w:szCs w:val="22"/>
          <w:lang w:eastAsia="en-US"/>
        </w:rPr>
        <w:t xml:space="preserve">* </w:t>
      </w:r>
      <w:proofErr w:type="gramStart"/>
      <w:r w:rsidRPr="00120CEA">
        <w:rPr>
          <w:rFonts w:ascii="Arial" w:hAnsi="Arial" w:cs="Arial"/>
          <w:sz w:val="22"/>
          <w:szCs w:val="22"/>
          <w:lang w:eastAsia="en-US"/>
        </w:rPr>
        <w:t>В</w:t>
      </w:r>
      <w:proofErr w:type="gramEnd"/>
      <w:r w:rsidRPr="00120CEA">
        <w:rPr>
          <w:rFonts w:ascii="Arial" w:hAnsi="Arial" w:cs="Arial"/>
          <w:sz w:val="22"/>
          <w:szCs w:val="22"/>
          <w:lang w:eastAsia="en-US"/>
        </w:rPr>
        <w:t xml:space="preserve"> графе «ФОС» в обязательном порядке перечисляются оценочные средства текущей и промежуточной аттестаций. </w:t>
      </w:r>
    </w:p>
    <w:p w:rsidR="00674CE3" w:rsidRPr="00120CEA" w:rsidRDefault="00674CE3" w:rsidP="00750C38">
      <w:pPr>
        <w:jc w:val="both"/>
        <w:rPr>
          <w:rFonts w:ascii="Arial" w:hAnsi="Arial" w:cs="Arial"/>
          <w:sz w:val="22"/>
          <w:szCs w:val="22"/>
          <w:lang w:eastAsia="en-US"/>
        </w:rPr>
      </w:pPr>
    </w:p>
    <w:p w:rsidR="00750C38" w:rsidRPr="00120CEA" w:rsidRDefault="00750C38" w:rsidP="00750C38">
      <w:pPr>
        <w:jc w:val="both"/>
        <w:rPr>
          <w:rFonts w:ascii="Arial" w:hAnsi="Arial" w:cs="Arial"/>
          <w:b/>
          <w:sz w:val="22"/>
          <w:szCs w:val="22"/>
          <w:lang w:eastAsia="en-US"/>
        </w:rPr>
      </w:pPr>
      <w:r w:rsidRPr="00120CEA">
        <w:rPr>
          <w:rFonts w:ascii="Arial" w:hAnsi="Arial" w:cs="Arial"/>
          <w:b/>
          <w:sz w:val="22"/>
          <w:szCs w:val="22"/>
          <w:lang w:eastAsia="en-US"/>
        </w:rPr>
        <w:t xml:space="preserve">19.2 Описание критериев </w:t>
      </w:r>
      <w:r w:rsidR="009F5163" w:rsidRPr="00120CEA">
        <w:rPr>
          <w:rFonts w:ascii="Arial" w:hAnsi="Arial" w:cs="Arial"/>
          <w:b/>
          <w:sz w:val="22"/>
          <w:szCs w:val="22"/>
          <w:lang w:eastAsia="en-US"/>
        </w:rPr>
        <w:t xml:space="preserve">и шкалы </w:t>
      </w:r>
      <w:r w:rsidRPr="00120CEA">
        <w:rPr>
          <w:rFonts w:ascii="Arial" w:hAnsi="Arial" w:cs="Arial"/>
          <w:b/>
          <w:sz w:val="22"/>
          <w:szCs w:val="22"/>
          <w:lang w:eastAsia="en-US"/>
        </w:rPr>
        <w:t>оценивания компетенций (результатов обучения) при промежуточной аттестации</w:t>
      </w:r>
    </w:p>
    <w:p w:rsidR="00750C38" w:rsidRPr="00120CEA" w:rsidRDefault="00750C38" w:rsidP="00335E9E">
      <w:pPr>
        <w:pStyle w:val="2"/>
        <w:ind w:firstLine="426"/>
        <w:jc w:val="both"/>
        <w:rPr>
          <w:rFonts w:ascii="Arial" w:hAnsi="Arial" w:cs="Arial"/>
          <w:sz w:val="22"/>
          <w:szCs w:val="22"/>
        </w:rPr>
      </w:pPr>
      <w:r w:rsidRPr="00120CEA">
        <w:rPr>
          <w:rFonts w:ascii="Arial" w:hAnsi="Arial" w:cs="Arial"/>
          <w:sz w:val="22"/>
          <w:szCs w:val="22"/>
        </w:rPr>
        <w:t>Для оценивания результатов обучения на экзамене</w:t>
      </w:r>
      <w:r w:rsidR="00D3237B" w:rsidRPr="00120CEA">
        <w:rPr>
          <w:rFonts w:ascii="Arial" w:hAnsi="Arial" w:cs="Arial"/>
          <w:sz w:val="22"/>
          <w:szCs w:val="22"/>
        </w:rPr>
        <w:t xml:space="preserve"> (зачете с оценкой) </w:t>
      </w:r>
      <w:r w:rsidRPr="00120CEA">
        <w:rPr>
          <w:rFonts w:ascii="Arial" w:hAnsi="Arial" w:cs="Arial"/>
          <w:sz w:val="22"/>
          <w:szCs w:val="22"/>
        </w:rPr>
        <w:t>используется 4-балльная шала: «отли</w:t>
      </w:r>
      <w:r w:rsidRPr="00120CEA">
        <w:rPr>
          <w:rFonts w:ascii="Arial" w:hAnsi="Arial" w:cs="Arial"/>
          <w:sz w:val="22"/>
          <w:szCs w:val="22"/>
        </w:rPr>
        <w:t>ч</w:t>
      </w:r>
      <w:r w:rsidRPr="00120CEA">
        <w:rPr>
          <w:rFonts w:ascii="Arial" w:hAnsi="Arial" w:cs="Arial"/>
          <w:sz w:val="22"/>
          <w:szCs w:val="22"/>
        </w:rPr>
        <w:t>но», «хорошо», «удовлетворительно», «неудовлетворительно».</w:t>
      </w:r>
    </w:p>
    <w:p w:rsidR="000E4828" w:rsidRPr="00120CEA" w:rsidRDefault="00750C38" w:rsidP="00750C38">
      <w:pPr>
        <w:pStyle w:val="2"/>
        <w:ind w:firstLine="0"/>
        <w:jc w:val="both"/>
        <w:rPr>
          <w:rFonts w:ascii="Arial" w:hAnsi="Arial" w:cs="Arial"/>
          <w:sz w:val="22"/>
          <w:szCs w:val="22"/>
        </w:rPr>
      </w:pPr>
      <w:r w:rsidRPr="00120CEA">
        <w:rPr>
          <w:rFonts w:ascii="Arial" w:hAnsi="Arial" w:cs="Arial"/>
          <w:sz w:val="22"/>
          <w:szCs w:val="22"/>
        </w:rPr>
        <w:t xml:space="preserve">Для оценивания результатов обучения на зачете используется </w:t>
      </w:r>
      <w:r w:rsidR="00D3237B" w:rsidRPr="00120CEA">
        <w:rPr>
          <w:rFonts w:ascii="Arial" w:hAnsi="Arial" w:cs="Arial"/>
          <w:sz w:val="22"/>
          <w:szCs w:val="22"/>
        </w:rPr>
        <w:t>–</w:t>
      </w:r>
      <w:r w:rsidRPr="00120CEA">
        <w:rPr>
          <w:rFonts w:ascii="Arial" w:hAnsi="Arial" w:cs="Arial"/>
          <w:sz w:val="22"/>
          <w:szCs w:val="22"/>
        </w:rPr>
        <w:t xml:space="preserve"> </w:t>
      </w:r>
      <w:r w:rsidR="00D3237B" w:rsidRPr="00120CEA">
        <w:rPr>
          <w:rFonts w:ascii="Arial" w:hAnsi="Arial" w:cs="Arial"/>
          <w:sz w:val="22"/>
          <w:szCs w:val="22"/>
        </w:rPr>
        <w:t>зачтено, не зачтено</w:t>
      </w:r>
    </w:p>
    <w:p w:rsidR="00750C38" w:rsidRPr="00120CEA" w:rsidRDefault="00750C38" w:rsidP="00750C38">
      <w:pPr>
        <w:pStyle w:val="2"/>
        <w:ind w:firstLine="0"/>
        <w:jc w:val="both"/>
        <w:rPr>
          <w:rFonts w:ascii="Arial" w:hAnsi="Arial" w:cs="Arial"/>
          <w:sz w:val="22"/>
          <w:szCs w:val="22"/>
        </w:rPr>
      </w:pPr>
      <w:r w:rsidRPr="00120CEA">
        <w:rPr>
          <w:rFonts w:ascii="Arial" w:hAnsi="Arial" w:cs="Arial"/>
          <w:sz w:val="22"/>
          <w:szCs w:val="22"/>
        </w:rPr>
        <w:t>Соотношение показателей, критериев и шкалы оценивания результатов обучения</w:t>
      </w:r>
      <w:r w:rsidR="006F3C03" w:rsidRPr="00120CEA">
        <w:rPr>
          <w:rFonts w:ascii="Arial" w:hAnsi="Arial" w:cs="Arial"/>
          <w:sz w:val="22"/>
          <w:szCs w:val="22"/>
        </w:rPr>
        <w:t>.</w:t>
      </w:r>
      <w:r w:rsidRPr="00120CEA">
        <w:rPr>
          <w:rFonts w:ascii="Arial" w:hAnsi="Arial" w:cs="Arial"/>
          <w:sz w:val="22"/>
          <w:szCs w:val="22"/>
        </w:rPr>
        <w:t xml:space="preserve"> </w:t>
      </w:r>
    </w:p>
    <w:p w:rsidR="004C0475" w:rsidRPr="00120CEA" w:rsidRDefault="004C0475" w:rsidP="00750C38">
      <w:pPr>
        <w:jc w:val="both"/>
        <w:rPr>
          <w:rFonts w:ascii="Arial" w:hAnsi="Arial" w:cs="Arial"/>
          <w:b/>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6E7D88" w:rsidRPr="00120CEA" w:rsidTr="008E1E43">
        <w:tc>
          <w:tcPr>
            <w:tcW w:w="6521" w:type="dxa"/>
          </w:tcPr>
          <w:p w:rsidR="00335E9E" w:rsidRPr="00120CEA" w:rsidRDefault="00335E9E" w:rsidP="0007262B">
            <w:pPr>
              <w:tabs>
                <w:tab w:val="left" w:pos="426"/>
              </w:tabs>
              <w:jc w:val="center"/>
              <w:rPr>
                <w:rFonts w:ascii="Arial" w:hAnsi="Arial" w:cs="Arial"/>
              </w:rPr>
            </w:pPr>
          </w:p>
          <w:p w:rsidR="00750C38" w:rsidRPr="00120CEA" w:rsidRDefault="00750C38" w:rsidP="0007262B">
            <w:pPr>
              <w:tabs>
                <w:tab w:val="left" w:pos="426"/>
              </w:tabs>
              <w:jc w:val="center"/>
              <w:rPr>
                <w:rFonts w:ascii="Arial" w:hAnsi="Arial" w:cs="Arial"/>
                <w:lang w:eastAsia="en-US"/>
              </w:rPr>
            </w:pPr>
            <w:r w:rsidRPr="00120CEA">
              <w:rPr>
                <w:rFonts w:ascii="Arial" w:hAnsi="Arial" w:cs="Arial"/>
              </w:rPr>
              <w:t>Критерии</w:t>
            </w:r>
            <w:r w:rsidR="006E7D88" w:rsidRPr="00120CEA">
              <w:rPr>
                <w:rFonts w:ascii="Arial" w:hAnsi="Arial" w:cs="Arial"/>
              </w:rPr>
              <w:t xml:space="preserve"> </w:t>
            </w:r>
            <w:r w:rsidRPr="00120CEA">
              <w:rPr>
                <w:rFonts w:ascii="Arial" w:hAnsi="Arial" w:cs="Arial"/>
              </w:rPr>
              <w:t>оценивания компетенций</w:t>
            </w:r>
          </w:p>
        </w:tc>
        <w:tc>
          <w:tcPr>
            <w:tcW w:w="1559" w:type="dxa"/>
          </w:tcPr>
          <w:p w:rsidR="00750C38" w:rsidRPr="00120CEA" w:rsidRDefault="00750C38" w:rsidP="0007262B">
            <w:pPr>
              <w:tabs>
                <w:tab w:val="left" w:pos="426"/>
              </w:tabs>
              <w:jc w:val="center"/>
              <w:rPr>
                <w:rFonts w:ascii="Arial" w:hAnsi="Arial" w:cs="Arial"/>
                <w:lang w:eastAsia="en-US"/>
              </w:rPr>
            </w:pPr>
            <w:r w:rsidRPr="00120CEA">
              <w:rPr>
                <w:rFonts w:ascii="Arial" w:hAnsi="Arial" w:cs="Arial"/>
              </w:rPr>
              <w:t>Уровень сформированн</w:t>
            </w:r>
            <w:r w:rsidRPr="00120CEA">
              <w:rPr>
                <w:rFonts w:ascii="Arial" w:hAnsi="Arial" w:cs="Arial"/>
              </w:rPr>
              <w:t>о</w:t>
            </w:r>
            <w:r w:rsidRPr="00120CEA">
              <w:rPr>
                <w:rFonts w:ascii="Arial" w:hAnsi="Arial" w:cs="Arial"/>
              </w:rPr>
              <w:t>сти</w:t>
            </w:r>
            <w:r w:rsidR="006E7D88" w:rsidRPr="00120CEA">
              <w:rPr>
                <w:rFonts w:ascii="Arial" w:hAnsi="Arial" w:cs="Arial"/>
              </w:rPr>
              <w:t xml:space="preserve"> </w:t>
            </w:r>
            <w:r w:rsidRPr="00120CEA">
              <w:rPr>
                <w:rFonts w:ascii="Arial" w:hAnsi="Arial" w:cs="Arial"/>
              </w:rPr>
              <w:t>компетенций</w:t>
            </w:r>
          </w:p>
        </w:tc>
        <w:tc>
          <w:tcPr>
            <w:tcW w:w="1985" w:type="dxa"/>
          </w:tcPr>
          <w:p w:rsidR="00335E9E" w:rsidRPr="00120CEA" w:rsidRDefault="00335E9E" w:rsidP="0007262B">
            <w:pPr>
              <w:tabs>
                <w:tab w:val="left" w:pos="426"/>
              </w:tabs>
              <w:jc w:val="center"/>
              <w:rPr>
                <w:rFonts w:ascii="Arial" w:hAnsi="Arial" w:cs="Arial"/>
              </w:rPr>
            </w:pPr>
          </w:p>
          <w:p w:rsidR="00750C38" w:rsidRPr="00120CEA" w:rsidRDefault="00750C38" w:rsidP="0007262B">
            <w:pPr>
              <w:tabs>
                <w:tab w:val="left" w:pos="426"/>
              </w:tabs>
              <w:jc w:val="center"/>
              <w:rPr>
                <w:rFonts w:ascii="Arial" w:hAnsi="Arial" w:cs="Arial"/>
                <w:lang w:eastAsia="en-US"/>
              </w:rPr>
            </w:pPr>
            <w:r w:rsidRPr="00120CEA">
              <w:rPr>
                <w:rFonts w:ascii="Arial" w:hAnsi="Arial" w:cs="Arial"/>
              </w:rPr>
              <w:t>Шкала оценок</w:t>
            </w:r>
          </w:p>
          <w:p w:rsidR="00750C38" w:rsidRPr="00120CEA" w:rsidRDefault="00750C38" w:rsidP="0007262B">
            <w:pPr>
              <w:tabs>
                <w:tab w:val="left" w:pos="426"/>
              </w:tabs>
              <w:jc w:val="center"/>
              <w:rPr>
                <w:rFonts w:ascii="Arial" w:hAnsi="Arial" w:cs="Arial"/>
                <w:lang w:eastAsia="en-US"/>
              </w:rPr>
            </w:pPr>
          </w:p>
        </w:tc>
      </w:tr>
      <w:tr w:rsidR="00750C38" w:rsidRPr="00120CEA" w:rsidTr="008E1E43">
        <w:trPr>
          <w:trHeight w:val="1172"/>
        </w:trPr>
        <w:tc>
          <w:tcPr>
            <w:tcW w:w="6521" w:type="dxa"/>
          </w:tcPr>
          <w:p w:rsidR="0070715A" w:rsidRPr="00120CEA" w:rsidRDefault="00750C38" w:rsidP="0070715A">
            <w:pPr>
              <w:pStyle w:val="2"/>
              <w:ind w:firstLine="0"/>
              <w:jc w:val="both"/>
              <w:rPr>
                <w:rFonts w:ascii="Arial" w:hAnsi="Arial" w:cs="Arial"/>
                <w:i/>
                <w:sz w:val="20"/>
              </w:rPr>
            </w:pPr>
            <w:r w:rsidRPr="00120CEA">
              <w:rPr>
                <w:rFonts w:ascii="Arial" w:hAnsi="Arial" w:cs="Arial"/>
                <w:i/>
                <w:sz w:val="20"/>
              </w:rPr>
              <w:t xml:space="preserve">Полное соответствие </w:t>
            </w:r>
            <w:proofErr w:type="gramStart"/>
            <w:r w:rsidRPr="00120CEA">
              <w:rPr>
                <w:rFonts w:ascii="Arial" w:hAnsi="Arial" w:cs="Arial"/>
                <w:i/>
                <w:sz w:val="20"/>
              </w:rPr>
              <w:t>ответа</w:t>
            </w:r>
            <w:proofErr w:type="gramEnd"/>
            <w:r w:rsidRPr="00120CEA">
              <w:rPr>
                <w:rFonts w:ascii="Arial" w:hAnsi="Arial" w:cs="Arial"/>
                <w:i/>
                <w:sz w:val="20"/>
              </w:rPr>
              <w:t xml:space="preserve"> обучающегося всем перечисленным </w:t>
            </w:r>
            <w:r w:rsidR="000E4828" w:rsidRPr="00120CEA">
              <w:rPr>
                <w:rFonts w:ascii="Arial" w:hAnsi="Arial" w:cs="Arial"/>
                <w:i/>
                <w:sz w:val="20"/>
              </w:rPr>
              <w:t>критериям</w:t>
            </w:r>
            <w:r w:rsidRPr="00120CEA">
              <w:rPr>
                <w:rFonts w:ascii="Arial" w:hAnsi="Arial" w:cs="Arial"/>
                <w:i/>
                <w:sz w:val="20"/>
              </w:rPr>
              <w:t xml:space="preserve">. Продемонстрировано знание </w:t>
            </w:r>
            <w:r w:rsidR="009A5420" w:rsidRPr="00120CEA">
              <w:rPr>
                <w:rFonts w:ascii="Arial" w:hAnsi="Arial" w:cs="Arial"/>
                <w:i/>
                <w:sz w:val="20"/>
              </w:rPr>
              <w:t>принципов и методов</w:t>
            </w:r>
            <w:r w:rsidR="001977C0" w:rsidRPr="00120CEA">
              <w:rPr>
                <w:rFonts w:ascii="Arial" w:hAnsi="Arial" w:cs="Arial"/>
                <w:i/>
                <w:sz w:val="20"/>
              </w:rPr>
              <w:t xml:space="preserve"> бухгалтерского учета</w:t>
            </w:r>
            <w:r w:rsidRPr="00120CEA">
              <w:rPr>
                <w:rFonts w:ascii="Arial" w:hAnsi="Arial" w:cs="Arial"/>
                <w:i/>
                <w:sz w:val="20"/>
              </w:rPr>
              <w:t xml:space="preserve">, </w:t>
            </w:r>
            <w:proofErr w:type="gramStart"/>
            <w:r w:rsidRPr="00120CEA">
              <w:rPr>
                <w:rFonts w:ascii="Arial" w:hAnsi="Arial" w:cs="Arial"/>
                <w:i/>
                <w:sz w:val="20"/>
              </w:rPr>
              <w:t xml:space="preserve">умение </w:t>
            </w:r>
            <w:r w:rsidR="001977C0" w:rsidRPr="00120CEA">
              <w:rPr>
                <w:rFonts w:ascii="Arial" w:hAnsi="Arial" w:cs="Arial"/>
                <w:i/>
                <w:sz w:val="20"/>
              </w:rPr>
              <w:t xml:space="preserve"> формировать</w:t>
            </w:r>
            <w:proofErr w:type="gramEnd"/>
            <w:r w:rsidR="001977C0" w:rsidRPr="00120CEA">
              <w:rPr>
                <w:rFonts w:ascii="Arial" w:hAnsi="Arial" w:cs="Arial"/>
                <w:i/>
                <w:sz w:val="20"/>
              </w:rPr>
              <w:t xml:space="preserve"> регистры бухгалтерского учета</w:t>
            </w:r>
            <w:r w:rsidRPr="00120CEA">
              <w:rPr>
                <w:rFonts w:ascii="Arial" w:hAnsi="Arial" w:cs="Arial"/>
                <w:i/>
                <w:sz w:val="20"/>
              </w:rPr>
              <w:t>, владение</w:t>
            </w:r>
            <w:r w:rsidR="001977C0" w:rsidRPr="00120CEA">
              <w:rPr>
                <w:rFonts w:ascii="Arial" w:hAnsi="Arial" w:cs="Arial"/>
                <w:i/>
                <w:sz w:val="20"/>
              </w:rPr>
              <w:t xml:space="preserve"> </w:t>
            </w:r>
            <w:r w:rsidR="009A5420" w:rsidRPr="00120CEA">
              <w:rPr>
                <w:rFonts w:ascii="Arial" w:hAnsi="Arial" w:cs="Arial"/>
                <w:i/>
                <w:sz w:val="20"/>
              </w:rPr>
              <w:t>методами бухгалтерского учета</w:t>
            </w:r>
          </w:p>
        </w:tc>
        <w:tc>
          <w:tcPr>
            <w:tcW w:w="1559" w:type="dxa"/>
          </w:tcPr>
          <w:p w:rsidR="00750C38" w:rsidRPr="00120CEA" w:rsidRDefault="00750C38" w:rsidP="0007262B">
            <w:pPr>
              <w:pStyle w:val="2"/>
              <w:ind w:firstLine="0"/>
              <w:jc w:val="center"/>
              <w:rPr>
                <w:rFonts w:ascii="Arial" w:hAnsi="Arial" w:cs="Arial"/>
                <w:i/>
                <w:sz w:val="20"/>
              </w:rPr>
            </w:pPr>
            <w:r w:rsidRPr="00120CEA">
              <w:rPr>
                <w:rFonts w:ascii="Arial" w:hAnsi="Arial" w:cs="Arial"/>
                <w:i/>
                <w:sz w:val="20"/>
              </w:rPr>
              <w:t>Повышенный уровень</w:t>
            </w:r>
          </w:p>
          <w:p w:rsidR="00750C38" w:rsidRPr="00120CEA" w:rsidRDefault="00750C38" w:rsidP="0007262B">
            <w:pPr>
              <w:pStyle w:val="2"/>
              <w:ind w:firstLine="0"/>
              <w:jc w:val="both"/>
              <w:rPr>
                <w:rFonts w:ascii="Arial" w:hAnsi="Arial" w:cs="Arial"/>
                <w:i/>
                <w:sz w:val="20"/>
              </w:rPr>
            </w:pPr>
          </w:p>
        </w:tc>
        <w:tc>
          <w:tcPr>
            <w:tcW w:w="1985" w:type="dxa"/>
          </w:tcPr>
          <w:p w:rsidR="00750C38" w:rsidRPr="00120CEA" w:rsidRDefault="00750C38" w:rsidP="0007262B">
            <w:pPr>
              <w:pStyle w:val="2"/>
              <w:ind w:firstLine="0"/>
              <w:jc w:val="center"/>
              <w:rPr>
                <w:rFonts w:ascii="Arial" w:hAnsi="Arial" w:cs="Arial"/>
                <w:i/>
                <w:sz w:val="20"/>
              </w:rPr>
            </w:pPr>
            <w:r w:rsidRPr="00120CEA">
              <w:rPr>
                <w:rFonts w:ascii="Arial" w:hAnsi="Arial" w:cs="Arial"/>
                <w:i/>
                <w:sz w:val="20"/>
              </w:rPr>
              <w:t>Отлично</w:t>
            </w:r>
          </w:p>
          <w:p w:rsidR="00750C38" w:rsidRPr="00120CEA" w:rsidRDefault="00750C38" w:rsidP="0007262B">
            <w:pPr>
              <w:pStyle w:val="2"/>
              <w:ind w:firstLine="0"/>
              <w:jc w:val="center"/>
              <w:rPr>
                <w:rFonts w:ascii="Arial" w:hAnsi="Arial" w:cs="Arial"/>
                <w:i/>
                <w:sz w:val="20"/>
              </w:rPr>
            </w:pPr>
          </w:p>
          <w:p w:rsidR="00750C38" w:rsidRPr="00120CEA" w:rsidRDefault="00750C38" w:rsidP="0007262B">
            <w:pPr>
              <w:pStyle w:val="2"/>
              <w:ind w:firstLine="0"/>
              <w:jc w:val="center"/>
              <w:rPr>
                <w:rFonts w:ascii="Arial" w:hAnsi="Arial" w:cs="Arial"/>
                <w:i/>
                <w:sz w:val="20"/>
              </w:rPr>
            </w:pPr>
          </w:p>
        </w:tc>
      </w:tr>
      <w:tr w:rsidR="00750C38" w:rsidRPr="00120CEA" w:rsidTr="008E1E43">
        <w:tc>
          <w:tcPr>
            <w:tcW w:w="6521" w:type="dxa"/>
          </w:tcPr>
          <w:p w:rsidR="00750C38" w:rsidRPr="00120CEA" w:rsidRDefault="00750C38" w:rsidP="00921BAD">
            <w:pPr>
              <w:pStyle w:val="2"/>
              <w:ind w:firstLine="0"/>
              <w:jc w:val="both"/>
              <w:rPr>
                <w:rFonts w:ascii="Arial" w:hAnsi="Arial" w:cs="Arial"/>
                <w:i/>
                <w:sz w:val="20"/>
              </w:rPr>
            </w:pPr>
            <w:r w:rsidRPr="00120CEA">
              <w:rPr>
                <w:rFonts w:ascii="Arial" w:hAnsi="Arial" w:cs="Arial"/>
                <w:i/>
                <w:sz w:val="20"/>
              </w:rPr>
              <w:t>Ответ</w:t>
            </w:r>
            <w:r w:rsidR="00147383" w:rsidRPr="00120CEA">
              <w:rPr>
                <w:rFonts w:ascii="Arial" w:hAnsi="Arial" w:cs="Arial"/>
                <w:i/>
                <w:sz w:val="20"/>
              </w:rPr>
              <w:t xml:space="preserve"> на контрольно-измерительный материал</w:t>
            </w:r>
            <w:r w:rsidRPr="00120CEA">
              <w:rPr>
                <w:rFonts w:ascii="Arial" w:hAnsi="Arial" w:cs="Arial"/>
                <w:i/>
                <w:sz w:val="20"/>
              </w:rPr>
              <w:t xml:space="preserve"> не соответствует одному (двум) из перечи</w:t>
            </w:r>
            <w:r w:rsidRPr="00120CEA">
              <w:rPr>
                <w:rFonts w:ascii="Arial" w:hAnsi="Arial" w:cs="Arial"/>
                <w:i/>
                <w:sz w:val="20"/>
              </w:rPr>
              <w:t>с</w:t>
            </w:r>
            <w:r w:rsidRPr="00120CEA">
              <w:rPr>
                <w:rFonts w:ascii="Arial" w:hAnsi="Arial" w:cs="Arial"/>
                <w:i/>
                <w:sz w:val="20"/>
              </w:rPr>
              <w:t xml:space="preserve">ленных показателей, но </w:t>
            </w:r>
            <w:r w:rsidR="00147383" w:rsidRPr="00120CEA">
              <w:rPr>
                <w:rFonts w:ascii="Arial" w:hAnsi="Arial" w:cs="Arial"/>
                <w:i/>
                <w:sz w:val="20"/>
              </w:rPr>
              <w:t xml:space="preserve">обучающийся </w:t>
            </w:r>
            <w:r w:rsidRPr="00120CEA">
              <w:rPr>
                <w:rFonts w:ascii="Arial" w:hAnsi="Arial" w:cs="Arial"/>
                <w:i/>
                <w:sz w:val="20"/>
              </w:rPr>
              <w:t>дает правильные ответы на дополнительные вопросы. Недостаточно</w:t>
            </w:r>
            <w:r w:rsidR="00147383" w:rsidRPr="00120CEA">
              <w:rPr>
                <w:rFonts w:ascii="Arial" w:hAnsi="Arial" w:cs="Arial"/>
                <w:i/>
                <w:sz w:val="20"/>
              </w:rPr>
              <w:t xml:space="preserve"> </w:t>
            </w:r>
            <w:r w:rsidRPr="00120CEA">
              <w:rPr>
                <w:rFonts w:ascii="Arial" w:hAnsi="Arial" w:cs="Arial"/>
                <w:i/>
                <w:sz w:val="20"/>
              </w:rPr>
              <w:t>продемо</w:t>
            </w:r>
            <w:r w:rsidRPr="00120CEA">
              <w:rPr>
                <w:rFonts w:ascii="Arial" w:hAnsi="Arial" w:cs="Arial"/>
                <w:i/>
                <w:sz w:val="20"/>
              </w:rPr>
              <w:t>н</w:t>
            </w:r>
            <w:r w:rsidRPr="00120CEA">
              <w:rPr>
                <w:rFonts w:ascii="Arial" w:hAnsi="Arial" w:cs="Arial"/>
                <w:i/>
                <w:sz w:val="20"/>
              </w:rPr>
              <w:t xml:space="preserve">стрировано </w:t>
            </w:r>
            <w:r w:rsidR="001977C0" w:rsidRPr="00120CEA">
              <w:rPr>
                <w:rFonts w:ascii="Arial" w:hAnsi="Arial" w:cs="Arial"/>
                <w:i/>
                <w:sz w:val="20"/>
              </w:rPr>
              <w:t xml:space="preserve">знание </w:t>
            </w:r>
            <w:r w:rsidR="009A5420" w:rsidRPr="00120CEA">
              <w:rPr>
                <w:rFonts w:ascii="Arial" w:hAnsi="Arial" w:cs="Arial"/>
                <w:i/>
                <w:sz w:val="20"/>
              </w:rPr>
              <w:t xml:space="preserve">принципов и </w:t>
            </w:r>
            <w:proofErr w:type="gramStart"/>
            <w:r w:rsidR="009A5420" w:rsidRPr="00120CEA">
              <w:rPr>
                <w:rFonts w:ascii="Arial" w:hAnsi="Arial" w:cs="Arial"/>
                <w:i/>
                <w:sz w:val="20"/>
              </w:rPr>
              <w:t xml:space="preserve">методов </w:t>
            </w:r>
            <w:r w:rsidR="001977C0" w:rsidRPr="00120CEA">
              <w:rPr>
                <w:rFonts w:ascii="Arial" w:hAnsi="Arial" w:cs="Arial"/>
                <w:i/>
                <w:sz w:val="20"/>
              </w:rPr>
              <w:t xml:space="preserve"> бухгалтерского</w:t>
            </w:r>
            <w:proofErr w:type="gramEnd"/>
            <w:r w:rsidR="001977C0" w:rsidRPr="00120CEA">
              <w:rPr>
                <w:rFonts w:ascii="Arial" w:hAnsi="Arial" w:cs="Arial"/>
                <w:i/>
                <w:sz w:val="20"/>
              </w:rPr>
              <w:t xml:space="preserve"> учета</w:t>
            </w:r>
          </w:p>
        </w:tc>
        <w:tc>
          <w:tcPr>
            <w:tcW w:w="1559" w:type="dxa"/>
          </w:tcPr>
          <w:p w:rsidR="00750C38" w:rsidRPr="00120CEA" w:rsidRDefault="00750C38" w:rsidP="0007262B">
            <w:pPr>
              <w:pStyle w:val="2"/>
              <w:ind w:firstLine="0"/>
              <w:jc w:val="center"/>
              <w:rPr>
                <w:rFonts w:ascii="Arial" w:hAnsi="Arial" w:cs="Arial"/>
                <w:i/>
                <w:sz w:val="20"/>
              </w:rPr>
            </w:pPr>
            <w:r w:rsidRPr="00120CEA">
              <w:rPr>
                <w:rFonts w:ascii="Arial" w:hAnsi="Arial" w:cs="Arial"/>
                <w:i/>
                <w:sz w:val="20"/>
              </w:rPr>
              <w:t>Базовый уровень</w:t>
            </w:r>
          </w:p>
        </w:tc>
        <w:tc>
          <w:tcPr>
            <w:tcW w:w="1985" w:type="dxa"/>
          </w:tcPr>
          <w:p w:rsidR="00750C38" w:rsidRPr="00120CEA" w:rsidRDefault="00750C38" w:rsidP="0007262B">
            <w:pPr>
              <w:pStyle w:val="2"/>
              <w:ind w:firstLine="0"/>
              <w:jc w:val="center"/>
              <w:rPr>
                <w:rFonts w:ascii="Arial" w:hAnsi="Arial" w:cs="Arial"/>
                <w:i/>
                <w:sz w:val="20"/>
              </w:rPr>
            </w:pPr>
            <w:r w:rsidRPr="00120CEA">
              <w:rPr>
                <w:rFonts w:ascii="Arial" w:hAnsi="Arial" w:cs="Arial"/>
                <w:i/>
                <w:sz w:val="20"/>
              </w:rPr>
              <w:t>Хорошо</w:t>
            </w:r>
          </w:p>
        </w:tc>
      </w:tr>
      <w:tr w:rsidR="00750C38" w:rsidRPr="00120CEA" w:rsidTr="008E1E43">
        <w:tc>
          <w:tcPr>
            <w:tcW w:w="6521" w:type="dxa"/>
          </w:tcPr>
          <w:p w:rsidR="00750C38" w:rsidRPr="00120CEA" w:rsidRDefault="00750C38" w:rsidP="001977C0">
            <w:pPr>
              <w:pStyle w:val="2"/>
              <w:ind w:firstLine="0"/>
              <w:jc w:val="both"/>
              <w:rPr>
                <w:rFonts w:ascii="Arial" w:hAnsi="Arial" w:cs="Arial"/>
                <w:i/>
                <w:sz w:val="20"/>
              </w:rPr>
            </w:pPr>
            <w:r w:rsidRPr="00120CEA">
              <w:rPr>
                <w:rFonts w:ascii="Arial" w:hAnsi="Arial" w:cs="Arial"/>
                <w:i/>
                <w:sz w:val="20"/>
              </w:rPr>
              <w:t xml:space="preserve">Ответ </w:t>
            </w:r>
            <w:r w:rsidR="00147383" w:rsidRPr="00120CEA">
              <w:rPr>
                <w:rFonts w:ascii="Arial" w:hAnsi="Arial" w:cs="Arial"/>
                <w:i/>
                <w:sz w:val="20"/>
              </w:rPr>
              <w:t xml:space="preserve">на контрольно-измерительный материал </w:t>
            </w:r>
            <w:r w:rsidRPr="00120CEA">
              <w:rPr>
                <w:rFonts w:ascii="Arial" w:hAnsi="Arial" w:cs="Arial"/>
                <w:i/>
                <w:sz w:val="20"/>
              </w:rPr>
              <w:t>не соответствует любым двум(трем) из п</w:t>
            </w:r>
            <w:r w:rsidRPr="00120CEA">
              <w:rPr>
                <w:rFonts w:ascii="Arial" w:hAnsi="Arial" w:cs="Arial"/>
                <w:i/>
                <w:sz w:val="20"/>
              </w:rPr>
              <w:t>е</w:t>
            </w:r>
            <w:r w:rsidRPr="00120CEA">
              <w:rPr>
                <w:rFonts w:ascii="Arial" w:hAnsi="Arial" w:cs="Arial"/>
                <w:i/>
                <w:sz w:val="20"/>
              </w:rPr>
              <w:t xml:space="preserve">речисленных показателей, </w:t>
            </w:r>
            <w:r w:rsidR="00147383" w:rsidRPr="00120CEA">
              <w:rPr>
                <w:rFonts w:ascii="Arial" w:hAnsi="Arial" w:cs="Arial"/>
                <w:i/>
                <w:sz w:val="20"/>
              </w:rPr>
              <w:t xml:space="preserve">обучающийся </w:t>
            </w:r>
            <w:r w:rsidRPr="00120CEA">
              <w:rPr>
                <w:rFonts w:ascii="Arial" w:hAnsi="Arial" w:cs="Arial"/>
                <w:i/>
                <w:sz w:val="20"/>
              </w:rPr>
              <w:t>дает неполные ответы на дополнительные вопросы. Демонстрирует ча</w:t>
            </w:r>
            <w:r w:rsidRPr="00120CEA">
              <w:rPr>
                <w:rFonts w:ascii="Arial" w:hAnsi="Arial" w:cs="Arial"/>
                <w:i/>
                <w:sz w:val="20"/>
              </w:rPr>
              <w:t>с</w:t>
            </w:r>
            <w:r w:rsidRPr="00120CEA">
              <w:rPr>
                <w:rFonts w:ascii="Arial" w:hAnsi="Arial" w:cs="Arial"/>
                <w:i/>
                <w:sz w:val="20"/>
              </w:rPr>
              <w:t>тичные знания</w:t>
            </w:r>
            <w:r w:rsidR="001977C0" w:rsidRPr="00120CEA">
              <w:rPr>
                <w:rFonts w:ascii="Arial" w:hAnsi="Arial" w:cs="Arial"/>
                <w:i/>
                <w:sz w:val="20"/>
              </w:rPr>
              <w:t xml:space="preserve"> </w:t>
            </w:r>
            <w:r w:rsidR="009A5420" w:rsidRPr="00120CEA">
              <w:rPr>
                <w:rFonts w:ascii="Arial" w:hAnsi="Arial" w:cs="Arial"/>
                <w:i/>
                <w:sz w:val="20"/>
              </w:rPr>
              <w:t>принципов</w:t>
            </w:r>
            <w:r w:rsidR="001977C0" w:rsidRPr="00120CEA">
              <w:rPr>
                <w:rFonts w:ascii="Arial" w:hAnsi="Arial" w:cs="Arial"/>
                <w:i/>
                <w:sz w:val="20"/>
              </w:rPr>
              <w:t xml:space="preserve"> бухгалтерского учета, </w:t>
            </w:r>
            <w:r w:rsidRPr="00120CEA">
              <w:rPr>
                <w:rFonts w:ascii="Arial" w:hAnsi="Arial" w:cs="Arial"/>
                <w:i/>
                <w:sz w:val="20"/>
              </w:rPr>
              <w:t>имеет не по</w:t>
            </w:r>
            <w:r w:rsidRPr="00120CEA">
              <w:rPr>
                <w:rFonts w:ascii="Arial" w:hAnsi="Arial" w:cs="Arial"/>
                <w:i/>
                <w:sz w:val="20"/>
              </w:rPr>
              <w:t>л</w:t>
            </w:r>
            <w:r w:rsidR="001977C0" w:rsidRPr="00120CEA">
              <w:rPr>
                <w:rFonts w:ascii="Arial" w:hAnsi="Arial" w:cs="Arial"/>
                <w:i/>
                <w:sz w:val="20"/>
              </w:rPr>
              <w:t>ное представление о</w:t>
            </w:r>
            <w:r w:rsidR="009A5420" w:rsidRPr="00120CEA">
              <w:rPr>
                <w:rFonts w:ascii="Arial" w:hAnsi="Arial" w:cs="Arial"/>
                <w:i/>
                <w:sz w:val="20"/>
              </w:rPr>
              <w:t xml:space="preserve"> методах</w:t>
            </w:r>
            <w:r w:rsidR="001977C0" w:rsidRPr="00120CEA">
              <w:rPr>
                <w:rFonts w:ascii="Arial" w:hAnsi="Arial" w:cs="Arial"/>
                <w:i/>
                <w:sz w:val="20"/>
              </w:rPr>
              <w:t xml:space="preserve"> бухгалтерск</w:t>
            </w:r>
            <w:r w:rsidR="009A5420" w:rsidRPr="00120CEA">
              <w:rPr>
                <w:rFonts w:ascii="Arial" w:hAnsi="Arial" w:cs="Arial"/>
                <w:i/>
                <w:sz w:val="20"/>
              </w:rPr>
              <w:t>ого учета</w:t>
            </w:r>
          </w:p>
        </w:tc>
        <w:tc>
          <w:tcPr>
            <w:tcW w:w="1559" w:type="dxa"/>
          </w:tcPr>
          <w:p w:rsidR="00750C38" w:rsidRPr="00120CEA" w:rsidRDefault="00750C38" w:rsidP="0007262B">
            <w:pPr>
              <w:pStyle w:val="2"/>
              <w:ind w:firstLine="0"/>
              <w:jc w:val="center"/>
              <w:rPr>
                <w:rFonts w:ascii="Arial" w:hAnsi="Arial" w:cs="Arial"/>
                <w:i/>
                <w:sz w:val="20"/>
              </w:rPr>
            </w:pPr>
            <w:proofErr w:type="gramStart"/>
            <w:r w:rsidRPr="00120CEA">
              <w:rPr>
                <w:rFonts w:ascii="Arial" w:hAnsi="Arial" w:cs="Arial"/>
                <w:i/>
                <w:sz w:val="20"/>
              </w:rPr>
              <w:t>Пороговый  уровень</w:t>
            </w:r>
            <w:proofErr w:type="gramEnd"/>
          </w:p>
        </w:tc>
        <w:tc>
          <w:tcPr>
            <w:tcW w:w="1985" w:type="dxa"/>
          </w:tcPr>
          <w:p w:rsidR="00750C38" w:rsidRPr="00120CEA" w:rsidRDefault="00750C38" w:rsidP="0007262B">
            <w:pPr>
              <w:pStyle w:val="2"/>
              <w:ind w:firstLine="0"/>
              <w:jc w:val="center"/>
              <w:rPr>
                <w:rFonts w:ascii="Arial" w:hAnsi="Arial" w:cs="Arial"/>
                <w:i/>
                <w:sz w:val="20"/>
              </w:rPr>
            </w:pPr>
            <w:proofErr w:type="gramStart"/>
            <w:r w:rsidRPr="00120CEA">
              <w:rPr>
                <w:rFonts w:ascii="Arial" w:hAnsi="Arial" w:cs="Arial"/>
                <w:i/>
                <w:sz w:val="20"/>
              </w:rPr>
              <w:t>Удовлетвори-</w:t>
            </w:r>
            <w:proofErr w:type="spellStart"/>
            <w:r w:rsidRPr="00120CEA">
              <w:rPr>
                <w:rFonts w:ascii="Arial" w:hAnsi="Arial" w:cs="Arial"/>
                <w:i/>
                <w:sz w:val="20"/>
              </w:rPr>
              <w:t>тельно</w:t>
            </w:r>
            <w:proofErr w:type="spellEnd"/>
            <w:proofErr w:type="gramEnd"/>
          </w:p>
        </w:tc>
      </w:tr>
      <w:tr w:rsidR="00750C38" w:rsidRPr="00120CEA" w:rsidTr="008E1E43">
        <w:tc>
          <w:tcPr>
            <w:tcW w:w="6521" w:type="dxa"/>
          </w:tcPr>
          <w:p w:rsidR="00750C38" w:rsidRPr="00120CEA" w:rsidRDefault="00750C38" w:rsidP="00147383">
            <w:pPr>
              <w:pStyle w:val="2"/>
              <w:ind w:firstLine="0"/>
              <w:jc w:val="both"/>
              <w:rPr>
                <w:rFonts w:ascii="Arial" w:hAnsi="Arial" w:cs="Arial"/>
                <w:i/>
                <w:sz w:val="20"/>
              </w:rPr>
            </w:pPr>
            <w:r w:rsidRPr="00120CEA">
              <w:rPr>
                <w:rFonts w:ascii="Arial" w:hAnsi="Arial" w:cs="Arial"/>
                <w:i/>
                <w:sz w:val="20"/>
              </w:rPr>
              <w:t xml:space="preserve">Ответ </w:t>
            </w:r>
            <w:r w:rsidR="00147383" w:rsidRPr="00120CEA">
              <w:rPr>
                <w:rFonts w:ascii="Arial" w:hAnsi="Arial" w:cs="Arial"/>
                <w:i/>
                <w:sz w:val="20"/>
              </w:rPr>
              <w:t xml:space="preserve">на контрольно-измерительный материал </w:t>
            </w:r>
            <w:r w:rsidRPr="00120CEA">
              <w:rPr>
                <w:rFonts w:ascii="Arial" w:hAnsi="Arial" w:cs="Arial"/>
                <w:i/>
                <w:sz w:val="20"/>
              </w:rPr>
              <w:t xml:space="preserve">не соответствует любым трем(четырем) из перечисленных показателей. </w:t>
            </w:r>
            <w:r w:rsidR="00147383" w:rsidRPr="00120CEA">
              <w:rPr>
                <w:rFonts w:ascii="Arial" w:hAnsi="Arial" w:cs="Arial"/>
                <w:i/>
                <w:sz w:val="20"/>
              </w:rPr>
              <w:t>Обучающийся д</w:t>
            </w:r>
            <w:r w:rsidRPr="00120CEA">
              <w:rPr>
                <w:rFonts w:ascii="Arial" w:hAnsi="Arial" w:cs="Arial"/>
                <w:i/>
                <w:sz w:val="20"/>
              </w:rPr>
              <w:t>емонстрирует отр</w:t>
            </w:r>
            <w:r w:rsidRPr="00120CEA">
              <w:rPr>
                <w:rFonts w:ascii="Arial" w:hAnsi="Arial" w:cs="Arial"/>
                <w:i/>
                <w:sz w:val="20"/>
              </w:rPr>
              <w:t>ы</w:t>
            </w:r>
            <w:r w:rsidRPr="00120CEA">
              <w:rPr>
                <w:rFonts w:ascii="Arial" w:hAnsi="Arial" w:cs="Arial"/>
                <w:i/>
                <w:sz w:val="20"/>
              </w:rPr>
              <w:t>вочные, фрагментарные зн</w:t>
            </w:r>
            <w:r w:rsidR="001977C0" w:rsidRPr="00120CEA">
              <w:rPr>
                <w:rFonts w:ascii="Arial" w:hAnsi="Arial" w:cs="Arial"/>
                <w:i/>
                <w:sz w:val="20"/>
              </w:rPr>
              <w:t xml:space="preserve">ания, допускает грубые ошибки по всем вопросам, связанным с </w:t>
            </w:r>
            <w:r w:rsidR="009A5420" w:rsidRPr="00120CEA">
              <w:rPr>
                <w:rFonts w:ascii="Arial" w:hAnsi="Arial" w:cs="Arial"/>
                <w:i/>
                <w:sz w:val="20"/>
              </w:rPr>
              <w:t xml:space="preserve">пониманием принципов и методов </w:t>
            </w:r>
            <w:r w:rsidR="001977C0" w:rsidRPr="00120CEA">
              <w:rPr>
                <w:rFonts w:ascii="Arial" w:hAnsi="Arial" w:cs="Arial"/>
                <w:i/>
                <w:sz w:val="20"/>
              </w:rPr>
              <w:t>бухгалтерского учета</w:t>
            </w:r>
            <w:r w:rsidRPr="00120CEA">
              <w:rPr>
                <w:rFonts w:ascii="Arial" w:hAnsi="Arial" w:cs="Arial"/>
                <w:i/>
                <w:sz w:val="20"/>
              </w:rPr>
              <w:t xml:space="preserve"> </w:t>
            </w:r>
          </w:p>
        </w:tc>
        <w:tc>
          <w:tcPr>
            <w:tcW w:w="1559" w:type="dxa"/>
          </w:tcPr>
          <w:p w:rsidR="00750C38" w:rsidRPr="00120CEA" w:rsidRDefault="00750C38" w:rsidP="0007262B">
            <w:pPr>
              <w:pStyle w:val="2"/>
              <w:ind w:firstLine="0"/>
              <w:jc w:val="center"/>
              <w:rPr>
                <w:rFonts w:ascii="Arial" w:hAnsi="Arial" w:cs="Arial"/>
                <w:i/>
                <w:sz w:val="20"/>
              </w:rPr>
            </w:pPr>
            <w:r w:rsidRPr="00120CEA">
              <w:rPr>
                <w:rFonts w:ascii="Arial" w:hAnsi="Arial" w:cs="Arial"/>
                <w:i/>
                <w:sz w:val="20"/>
              </w:rPr>
              <w:t>–</w:t>
            </w:r>
          </w:p>
        </w:tc>
        <w:tc>
          <w:tcPr>
            <w:tcW w:w="1985" w:type="dxa"/>
          </w:tcPr>
          <w:p w:rsidR="00750C38" w:rsidRPr="00120CEA" w:rsidRDefault="00750C38" w:rsidP="0007262B">
            <w:pPr>
              <w:pStyle w:val="2"/>
              <w:ind w:firstLine="0"/>
              <w:jc w:val="center"/>
              <w:rPr>
                <w:rFonts w:ascii="Arial" w:hAnsi="Arial" w:cs="Arial"/>
                <w:i/>
                <w:sz w:val="20"/>
              </w:rPr>
            </w:pPr>
            <w:proofErr w:type="spellStart"/>
            <w:proofErr w:type="gramStart"/>
            <w:r w:rsidRPr="00120CEA">
              <w:rPr>
                <w:rFonts w:ascii="Arial" w:hAnsi="Arial" w:cs="Arial"/>
                <w:i/>
                <w:sz w:val="20"/>
              </w:rPr>
              <w:t>Неудовлетв</w:t>
            </w:r>
            <w:r w:rsidRPr="00120CEA">
              <w:rPr>
                <w:rFonts w:ascii="Arial" w:hAnsi="Arial" w:cs="Arial"/>
                <w:i/>
                <w:sz w:val="20"/>
              </w:rPr>
              <w:t>о</w:t>
            </w:r>
            <w:r w:rsidRPr="00120CEA">
              <w:rPr>
                <w:rFonts w:ascii="Arial" w:hAnsi="Arial" w:cs="Arial"/>
                <w:i/>
                <w:sz w:val="20"/>
              </w:rPr>
              <w:t>ри</w:t>
            </w:r>
            <w:r w:rsidR="008E1E43" w:rsidRPr="00120CEA">
              <w:rPr>
                <w:rFonts w:ascii="Arial" w:hAnsi="Arial" w:cs="Arial"/>
                <w:i/>
                <w:sz w:val="20"/>
              </w:rPr>
              <w:t>-</w:t>
            </w:r>
            <w:r w:rsidRPr="00120CEA">
              <w:rPr>
                <w:rFonts w:ascii="Arial" w:hAnsi="Arial" w:cs="Arial"/>
                <w:i/>
                <w:sz w:val="20"/>
              </w:rPr>
              <w:t>тельно</w:t>
            </w:r>
            <w:proofErr w:type="spellEnd"/>
            <w:proofErr w:type="gramEnd"/>
          </w:p>
        </w:tc>
      </w:tr>
    </w:tbl>
    <w:p w:rsidR="00750C38" w:rsidRPr="00120CEA" w:rsidRDefault="00750C38" w:rsidP="00750C38">
      <w:pPr>
        <w:pStyle w:val="afa"/>
        <w:spacing w:before="0" w:beforeAutospacing="0" w:after="0" w:afterAutospacing="0"/>
        <w:jc w:val="both"/>
        <w:rPr>
          <w:rFonts w:ascii="Arial" w:hAnsi="Arial" w:cs="Arial"/>
          <w:b/>
          <w:sz w:val="22"/>
          <w:szCs w:val="22"/>
        </w:rPr>
      </w:pPr>
    </w:p>
    <w:p w:rsidR="00750C38" w:rsidRPr="00120CEA" w:rsidRDefault="00750C38" w:rsidP="006E7D88">
      <w:pPr>
        <w:pStyle w:val="afa"/>
        <w:numPr>
          <w:ilvl w:val="1"/>
          <w:numId w:val="24"/>
        </w:numPr>
        <w:tabs>
          <w:tab w:val="left" w:pos="567"/>
        </w:tabs>
        <w:spacing w:before="0" w:beforeAutospacing="0" w:after="0" w:afterAutospacing="0"/>
        <w:ind w:left="0" w:firstLine="0"/>
        <w:jc w:val="both"/>
        <w:rPr>
          <w:rFonts w:ascii="Arial" w:hAnsi="Arial" w:cs="Arial"/>
          <w:b/>
          <w:sz w:val="22"/>
          <w:szCs w:val="22"/>
        </w:rPr>
      </w:pPr>
      <w:r w:rsidRPr="00120CEA">
        <w:rPr>
          <w:rFonts w:ascii="Arial" w:hAnsi="Arial" w:cs="Arial"/>
          <w:b/>
          <w:sz w:val="22"/>
          <w:szCs w:val="22"/>
        </w:rPr>
        <w:t>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w:t>
      </w:r>
      <w:r w:rsidRPr="00120CEA">
        <w:rPr>
          <w:rFonts w:ascii="Arial" w:hAnsi="Arial" w:cs="Arial"/>
          <w:b/>
          <w:sz w:val="22"/>
          <w:szCs w:val="22"/>
        </w:rPr>
        <w:t>о</w:t>
      </w:r>
      <w:r w:rsidRPr="00120CEA">
        <w:rPr>
          <w:rFonts w:ascii="Arial" w:hAnsi="Arial" w:cs="Arial"/>
          <w:b/>
          <w:sz w:val="22"/>
          <w:szCs w:val="22"/>
        </w:rPr>
        <w:t xml:space="preserve">граммы </w:t>
      </w:r>
    </w:p>
    <w:p w:rsidR="00750C38" w:rsidRPr="00120CEA" w:rsidRDefault="00750C38" w:rsidP="00750C38">
      <w:pPr>
        <w:pStyle w:val="afa"/>
        <w:spacing w:before="0" w:beforeAutospacing="0" w:after="0" w:afterAutospacing="0"/>
        <w:ind w:left="1222"/>
        <w:jc w:val="both"/>
        <w:rPr>
          <w:rFonts w:ascii="Arial" w:hAnsi="Arial" w:cs="Arial"/>
          <w:b/>
          <w:sz w:val="22"/>
          <w:szCs w:val="22"/>
        </w:rPr>
      </w:pPr>
    </w:p>
    <w:p w:rsidR="00E457FB" w:rsidRPr="00120CEA" w:rsidRDefault="00E457FB" w:rsidP="00750C38">
      <w:pPr>
        <w:pStyle w:val="afa"/>
        <w:spacing w:before="0" w:beforeAutospacing="0" w:after="0" w:afterAutospacing="0"/>
        <w:ind w:left="1222"/>
        <w:jc w:val="both"/>
        <w:rPr>
          <w:rFonts w:ascii="Arial" w:hAnsi="Arial" w:cs="Arial"/>
          <w:b/>
          <w:sz w:val="22"/>
          <w:szCs w:val="22"/>
        </w:rPr>
      </w:pPr>
    </w:p>
    <w:p w:rsidR="00750C38" w:rsidRPr="00120CEA" w:rsidRDefault="00750C38" w:rsidP="00750C38">
      <w:pPr>
        <w:pStyle w:val="afa"/>
        <w:spacing w:before="0" w:beforeAutospacing="0" w:after="0" w:afterAutospacing="0"/>
        <w:ind w:left="1222"/>
        <w:jc w:val="both"/>
        <w:rPr>
          <w:rFonts w:ascii="Arial" w:hAnsi="Arial" w:cs="Arial"/>
          <w:sz w:val="22"/>
          <w:szCs w:val="22"/>
        </w:rPr>
      </w:pPr>
      <w:r w:rsidRPr="00120CEA">
        <w:rPr>
          <w:rFonts w:ascii="Arial" w:hAnsi="Arial" w:cs="Arial"/>
          <w:b/>
          <w:sz w:val="22"/>
          <w:szCs w:val="22"/>
        </w:rPr>
        <w:t>19.3.1 Перечень вопросов к зачету</w:t>
      </w:r>
      <w:r w:rsidR="000B776C" w:rsidRPr="00120CEA">
        <w:rPr>
          <w:rFonts w:ascii="Arial" w:hAnsi="Arial" w:cs="Arial"/>
          <w:b/>
          <w:sz w:val="22"/>
          <w:szCs w:val="22"/>
        </w:rPr>
        <w:t xml:space="preserve"> (экзамену)</w:t>
      </w:r>
      <w:r w:rsidRPr="00120CEA">
        <w:rPr>
          <w:rFonts w:ascii="Arial" w:hAnsi="Arial" w:cs="Arial"/>
          <w:b/>
          <w:sz w:val="22"/>
          <w:szCs w:val="22"/>
        </w:rPr>
        <w:t>:</w:t>
      </w:r>
    </w:p>
    <w:p w:rsidR="00C40E77" w:rsidRPr="00120CEA" w:rsidRDefault="00C40E77" w:rsidP="00C40E77">
      <w:pPr>
        <w:widowControl w:val="0"/>
        <w:numPr>
          <w:ilvl w:val="0"/>
          <w:numId w:val="28"/>
        </w:numPr>
        <w:tabs>
          <w:tab w:val="num" w:pos="360"/>
        </w:tabs>
        <w:ind w:left="360" w:right="-6"/>
        <w:rPr>
          <w:rFonts w:ascii="Arial" w:hAnsi="Arial"/>
          <w:sz w:val="24"/>
        </w:rPr>
      </w:pPr>
      <w:r w:rsidRPr="00120CEA">
        <w:rPr>
          <w:rFonts w:ascii="Arial" w:hAnsi="Arial"/>
          <w:sz w:val="24"/>
        </w:rPr>
        <w:t xml:space="preserve">Понятие </w:t>
      </w:r>
      <w:r w:rsidR="005E4178" w:rsidRPr="00120CEA">
        <w:rPr>
          <w:rFonts w:ascii="Arial" w:hAnsi="Arial"/>
          <w:sz w:val="24"/>
        </w:rPr>
        <w:t>принципов</w:t>
      </w:r>
      <w:r w:rsidRPr="00120CEA">
        <w:rPr>
          <w:rFonts w:ascii="Arial" w:hAnsi="Arial"/>
          <w:sz w:val="24"/>
        </w:rPr>
        <w:t xml:space="preserve"> бухгалтерского учета</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документирования</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стоимостной оценки</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lastRenderedPageBreak/>
        <w:t>Сущность и характеристика принципа начисления</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приоритета содержания перед формой</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соответствия доходов и расходов</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существенности</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Сущность и характеристика принципа осмотрительности</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Документация как метод бухгалтерского учета</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Инвентаризация как метод бухгалтерского учета</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Оценка как метод бухгалтерского учета</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Калькуляция как метод бухгалтерского учета</w:t>
      </w:r>
    </w:p>
    <w:p w:rsidR="00C40E7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Двойная запись как метод бухгалтерского учета</w:t>
      </w:r>
    </w:p>
    <w:p w:rsidR="00D002F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Классификация счетов бухгалтерского учета</w:t>
      </w:r>
    </w:p>
    <w:p w:rsidR="00D002F7" w:rsidRPr="00120CEA" w:rsidRDefault="005E4178" w:rsidP="00C40E77">
      <w:pPr>
        <w:widowControl w:val="0"/>
        <w:numPr>
          <w:ilvl w:val="0"/>
          <w:numId w:val="28"/>
        </w:numPr>
        <w:tabs>
          <w:tab w:val="num" w:pos="360"/>
        </w:tabs>
        <w:ind w:left="360" w:right="-6"/>
        <w:rPr>
          <w:rFonts w:ascii="Arial" w:hAnsi="Arial"/>
          <w:sz w:val="24"/>
        </w:rPr>
      </w:pPr>
      <w:r w:rsidRPr="00120CEA">
        <w:rPr>
          <w:rFonts w:ascii="Arial" w:hAnsi="Arial"/>
          <w:sz w:val="24"/>
        </w:rPr>
        <w:t>Балансовое обобщение как метод бухгалтерского учета</w:t>
      </w:r>
    </w:p>
    <w:p w:rsidR="00D002F7" w:rsidRPr="00120CEA" w:rsidRDefault="00D002F7" w:rsidP="00750C38">
      <w:pPr>
        <w:pStyle w:val="afa"/>
        <w:spacing w:before="0" w:beforeAutospacing="0" w:after="0" w:afterAutospacing="0"/>
        <w:ind w:left="1222"/>
        <w:jc w:val="both"/>
        <w:rPr>
          <w:rFonts w:ascii="Arial" w:hAnsi="Arial" w:cs="Arial"/>
          <w:b/>
          <w:sz w:val="22"/>
          <w:szCs w:val="22"/>
        </w:rPr>
      </w:pPr>
    </w:p>
    <w:p w:rsidR="00E457FB" w:rsidRPr="00120CEA" w:rsidRDefault="00E457FB" w:rsidP="00750C38">
      <w:pPr>
        <w:pStyle w:val="afa"/>
        <w:spacing w:before="0" w:beforeAutospacing="0" w:after="0" w:afterAutospacing="0"/>
        <w:ind w:left="1222"/>
        <w:jc w:val="both"/>
        <w:rPr>
          <w:rFonts w:ascii="Arial" w:hAnsi="Arial" w:cs="Arial"/>
          <w:b/>
          <w:sz w:val="22"/>
          <w:szCs w:val="22"/>
        </w:rPr>
      </w:pPr>
    </w:p>
    <w:p w:rsidR="00750C38" w:rsidRPr="00120CEA" w:rsidRDefault="00750C38" w:rsidP="00750C38">
      <w:pPr>
        <w:pStyle w:val="afa"/>
        <w:spacing w:before="0" w:beforeAutospacing="0" w:after="0" w:afterAutospacing="0"/>
        <w:ind w:left="1222"/>
        <w:jc w:val="both"/>
        <w:rPr>
          <w:rFonts w:ascii="Arial" w:hAnsi="Arial" w:cs="Arial"/>
          <w:b/>
          <w:sz w:val="22"/>
          <w:szCs w:val="22"/>
        </w:rPr>
      </w:pPr>
      <w:r w:rsidRPr="00120CEA">
        <w:rPr>
          <w:rFonts w:ascii="Arial" w:hAnsi="Arial" w:cs="Arial"/>
          <w:b/>
          <w:sz w:val="22"/>
          <w:szCs w:val="22"/>
        </w:rPr>
        <w:t>19.3.</w:t>
      </w:r>
      <w:r w:rsidR="00D002F7" w:rsidRPr="00120CEA">
        <w:rPr>
          <w:rFonts w:ascii="Arial" w:hAnsi="Arial" w:cs="Arial"/>
          <w:b/>
          <w:sz w:val="22"/>
          <w:szCs w:val="22"/>
        </w:rPr>
        <w:t>2</w:t>
      </w:r>
      <w:r w:rsidRPr="00120CEA">
        <w:rPr>
          <w:rFonts w:ascii="Arial" w:hAnsi="Arial" w:cs="Arial"/>
          <w:b/>
          <w:sz w:val="22"/>
          <w:szCs w:val="22"/>
        </w:rPr>
        <w:t xml:space="preserve"> </w:t>
      </w:r>
      <w:r w:rsidR="00795257" w:rsidRPr="00120CEA">
        <w:rPr>
          <w:rFonts w:ascii="Arial" w:hAnsi="Arial" w:cs="Arial"/>
          <w:b/>
          <w:sz w:val="22"/>
          <w:szCs w:val="22"/>
        </w:rPr>
        <w:t>Тестовые</w:t>
      </w:r>
      <w:r w:rsidRPr="00120CEA">
        <w:rPr>
          <w:rFonts w:ascii="Arial" w:hAnsi="Arial" w:cs="Arial"/>
          <w:b/>
          <w:sz w:val="22"/>
          <w:szCs w:val="22"/>
        </w:rPr>
        <w:t xml:space="preserve"> задани</w:t>
      </w:r>
      <w:r w:rsidR="00795257" w:rsidRPr="00120CEA">
        <w:rPr>
          <w:rFonts w:ascii="Arial" w:hAnsi="Arial" w:cs="Arial"/>
          <w:b/>
          <w:sz w:val="22"/>
          <w:szCs w:val="22"/>
        </w:rPr>
        <w:t>я</w:t>
      </w:r>
    </w:p>
    <w:p w:rsidR="00D002F7" w:rsidRPr="00120CEA" w:rsidRDefault="00D002F7" w:rsidP="00D002F7">
      <w:pPr>
        <w:jc w:val="center"/>
        <w:outlineLvl w:val="1"/>
        <w:rPr>
          <w:rFonts w:ascii="Arial" w:hAnsi="Arial" w:cs="Arial"/>
          <w:b/>
          <w:sz w:val="28"/>
          <w:szCs w:val="28"/>
        </w:rPr>
      </w:pPr>
    </w:p>
    <w:p w:rsidR="00D002F7" w:rsidRPr="00120CEA" w:rsidRDefault="00D002F7" w:rsidP="00D002F7">
      <w:pPr>
        <w:jc w:val="center"/>
        <w:outlineLvl w:val="1"/>
        <w:rPr>
          <w:rFonts w:ascii="Arial" w:hAnsi="Arial" w:cs="Arial"/>
          <w:b/>
        </w:rPr>
      </w:pPr>
      <w:r w:rsidRPr="00120CEA">
        <w:rPr>
          <w:rFonts w:ascii="Arial" w:hAnsi="Arial" w:cs="Arial"/>
          <w:b/>
        </w:rPr>
        <w:t>Комплект тестовых заданий № 1</w:t>
      </w:r>
    </w:p>
    <w:p w:rsidR="005E4178" w:rsidRPr="00120CEA" w:rsidRDefault="005E4178" w:rsidP="005E4178">
      <w:pPr>
        <w:jc w:val="center"/>
        <w:outlineLvl w:val="1"/>
        <w:rPr>
          <w:rFonts w:ascii="Arial" w:hAnsi="Arial" w:cs="Arial"/>
          <w:sz w:val="24"/>
          <w:szCs w:val="24"/>
        </w:rPr>
      </w:pPr>
    </w:p>
    <w:p w:rsidR="005E4178" w:rsidRPr="00120CEA" w:rsidRDefault="005E4178" w:rsidP="005E4178">
      <w:pPr>
        <w:jc w:val="both"/>
        <w:rPr>
          <w:b/>
          <w:sz w:val="24"/>
          <w:szCs w:val="24"/>
        </w:rPr>
      </w:pPr>
      <w:r w:rsidRPr="00120CEA">
        <w:rPr>
          <w:b/>
          <w:bCs/>
          <w:sz w:val="24"/>
          <w:szCs w:val="24"/>
        </w:rPr>
        <w:t>1. К элементу метода бухгалтерского учета</w:t>
      </w:r>
      <w:r w:rsidRPr="00120CEA">
        <w:rPr>
          <w:b/>
          <w:sz w:val="24"/>
          <w:szCs w:val="24"/>
        </w:rPr>
        <w:t xml:space="preserve"> не относится:</w:t>
      </w:r>
    </w:p>
    <w:p w:rsidR="005E4178" w:rsidRPr="00120CEA" w:rsidRDefault="005E4178" w:rsidP="005E4178">
      <w:pPr>
        <w:pStyle w:val="afa"/>
        <w:spacing w:before="0" w:beforeAutospacing="0" w:after="0" w:afterAutospacing="0"/>
      </w:pPr>
      <w:r w:rsidRPr="00120CEA">
        <w:t>1.1. оценка;</w:t>
      </w:r>
    </w:p>
    <w:p w:rsidR="005E4178" w:rsidRPr="00120CEA" w:rsidRDefault="005E4178" w:rsidP="005E4178">
      <w:pPr>
        <w:pStyle w:val="21"/>
        <w:spacing w:after="0" w:line="240" w:lineRule="auto"/>
        <w:ind w:firstLine="284"/>
        <w:rPr>
          <w:sz w:val="24"/>
          <w:szCs w:val="24"/>
        </w:rPr>
      </w:pPr>
      <w:r w:rsidRPr="00120CEA">
        <w:rPr>
          <w:sz w:val="24"/>
          <w:szCs w:val="24"/>
        </w:rPr>
        <w:t>1.2. форма бухгалтерского учета;</w:t>
      </w:r>
    </w:p>
    <w:p w:rsidR="005E4178" w:rsidRPr="00120CEA" w:rsidRDefault="005E4178" w:rsidP="005E4178">
      <w:pPr>
        <w:ind w:firstLine="284"/>
        <w:jc w:val="both"/>
        <w:rPr>
          <w:sz w:val="24"/>
          <w:szCs w:val="24"/>
        </w:rPr>
      </w:pPr>
      <w:r w:rsidRPr="00120CEA">
        <w:rPr>
          <w:sz w:val="24"/>
          <w:szCs w:val="24"/>
        </w:rPr>
        <w:t>1.3. двойная запись.</w:t>
      </w:r>
    </w:p>
    <w:p w:rsidR="005E4178" w:rsidRPr="00120CEA" w:rsidRDefault="005E4178" w:rsidP="005E4178">
      <w:pPr>
        <w:shd w:val="clear" w:color="auto" w:fill="FFFFFF"/>
        <w:ind w:hanging="426"/>
        <w:jc w:val="both"/>
        <w:rPr>
          <w:sz w:val="24"/>
          <w:szCs w:val="24"/>
        </w:rPr>
      </w:pPr>
    </w:p>
    <w:p w:rsidR="005E4178" w:rsidRPr="00120CEA" w:rsidRDefault="005E4178" w:rsidP="005E4178">
      <w:pPr>
        <w:ind w:left="426" w:hanging="426"/>
        <w:jc w:val="both"/>
        <w:rPr>
          <w:b/>
          <w:sz w:val="24"/>
          <w:szCs w:val="24"/>
        </w:rPr>
      </w:pPr>
      <w:r w:rsidRPr="00120CEA">
        <w:rPr>
          <w:b/>
          <w:sz w:val="24"/>
          <w:szCs w:val="24"/>
        </w:rPr>
        <w:t>2. Основные элементы метода бухгалтерского учета – это:</w:t>
      </w:r>
    </w:p>
    <w:p w:rsidR="005E4178" w:rsidRPr="00120CEA" w:rsidRDefault="005E4178" w:rsidP="005E4178">
      <w:pPr>
        <w:shd w:val="clear" w:color="auto" w:fill="FFFFFF"/>
        <w:spacing w:line="274" w:lineRule="exact"/>
        <w:ind w:left="426" w:hanging="142"/>
        <w:jc w:val="both"/>
        <w:rPr>
          <w:sz w:val="24"/>
          <w:szCs w:val="24"/>
        </w:rPr>
      </w:pPr>
      <w:r w:rsidRPr="00120CEA">
        <w:rPr>
          <w:sz w:val="24"/>
          <w:szCs w:val="24"/>
        </w:rPr>
        <w:t>2.1. инвентаризация, начисление зарпл</w:t>
      </w:r>
      <w:r w:rsidRPr="00120CEA">
        <w:rPr>
          <w:sz w:val="24"/>
          <w:szCs w:val="24"/>
        </w:rPr>
        <w:t>а</w:t>
      </w:r>
      <w:r w:rsidRPr="00120CEA">
        <w:rPr>
          <w:sz w:val="24"/>
          <w:szCs w:val="24"/>
        </w:rPr>
        <w:t>ты, оценка;</w:t>
      </w:r>
    </w:p>
    <w:p w:rsidR="005E4178" w:rsidRPr="00120CEA" w:rsidRDefault="005E4178" w:rsidP="005E4178">
      <w:pPr>
        <w:shd w:val="clear" w:color="auto" w:fill="FFFFFF"/>
        <w:spacing w:line="274" w:lineRule="exact"/>
        <w:ind w:left="426" w:hanging="142"/>
        <w:jc w:val="both"/>
        <w:rPr>
          <w:sz w:val="24"/>
          <w:szCs w:val="24"/>
        </w:rPr>
      </w:pPr>
      <w:r w:rsidRPr="00120CEA">
        <w:rPr>
          <w:sz w:val="24"/>
          <w:szCs w:val="24"/>
        </w:rPr>
        <w:t>2.2. начисление зарплаты, расчет прибыли, калькуляция;</w:t>
      </w:r>
    </w:p>
    <w:p w:rsidR="005E4178" w:rsidRPr="00120CEA" w:rsidRDefault="005E4178" w:rsidP="005E4178">
      <w:pPr>
        <w:ind w:left="426" w:hanging="142"/>
        <w:jc w:val="both"/>
        <w:rPr>
          <w:b/>
          <w:sz w:val="24"/>
          <w:szCs w:val="24"/>
        </w:rPr>
      </w:pPr>
      <w:r w:rsidRPr="00120CEA">
        <w:rPr>
          <w:sz w:val="24"/>
          <w:szCs w:val="24"/>
        </w:rPr>
        <w:t xml:space="preserve">2.3. документация, </w:t>
      </w:r>
      <w:proofErr w:type="gramStart"/>
      <w:r w:rsidRPr="00120CEA">
        <w:rPr>
          <w:sz w:val="24"/>
          <w:szCs w:val="24"/>
        </w:rPr>
        <w:t>оценка,  балансовое</w:t>
      </w:r>
      <w:proofErr w:type="gramEnd"/>
      <w:r w:rsidRPr="00120CEA">
        <w:rPr>
          <w:sz w:val="24"/>
          <w:szCs w:val="24"/>
        </w:rPr>
        <w:t xml:space="preserve"> обобщение</w:t>
      </w:r>
      <w:r w:rsidRPr="00120CEA">
        <w:rPr>
          <w:b/>
          <w:sz w:val="24"/>
          <w:szCs w:val="24"/>
        </w:rPr>
        <w:t>.</w:t>
      </w:r>
    </w:p>
    <w:p w:rsidR="005E4178" w:rsidRPr="00120CEA" w:rsidRDefault="005E4178" w:rsidP="005E4178">
      <w:pPr>
        <w:ind w:left="426" w:hanging="426"/>
        <w:jc w:val="both"/>
        <w:rPr>
          <w:b/>
          <w:sz w:val="24"/>
          <w:szCs w:val="24"/>
        </w:rPr>
      </w:pPr>
    </w:p>
    <w:p w:rsidR="005E4178" w:rsidRPr="00120CEA" w:rsidRDefault="005E4178" w:rsidP="005E4178">
      <w:pPr>
        <w:ind w:left="426" w:hanging="426"/>
        <w:jc w:val="both"/>
        <w:rPr>
          <w:b/>
          <w:sz w:val="24"/>
          <w:szCs w:val="24"/>
        </w:rPr>
      </w:pPr>
      <w:r w:rsidRPr="00120CEA">
        <w:rPr>
          <w:b/>
          <w:sz w:val="24"/>
          <w:szCs w:val="24"/>
        </w:rPr>
        <w:t>3. К принципам бухгалтерского учета о</w:t>
      </w:r>
      <w:r w:rsidRPr="00120CEA">
        <w:rPr>
          <w:b/>
          <w:sz w:val="24"/>
          <w:szCs w:val="24"/>
        </w:rPr>
        <w:t>т</w:t>
      </w:r>
      <w:r w:rsidRPr="00120CEA">
        <w:rPr>
          <w:b/>
          <w:sz w:val="24"/>
          <w:szCs w:val="24"/>
        </w:rPr>
        <w:t>носятся:</w:t>
      </w:r>
    </w:p>
    <w:p w:rsidR="005E4178" w:rsidRPr="00120CEA" w:rsidRDefault="005E4178" w:rsidP="005E4178">
      <w:pPr>
        <w:shd w:val="clear" w:color="auto" w:fill="FFFFFF"/>
        <w:spacing w:line="274" w:lineRule="exact"/>
        <w:ind w:firstLine="284"/>
        <w:jc w:val="both"/>
        <w:rPr>
          <w:sz w:val="24"/>
          <w:szCs w:val="24"/>
        </w:rPr>
      </w:pPr>
      <w:r w:rsidRPr="00120CEA">
        <w:rPr>
          <w:sz w:val="24"/>
          <w:szCs w:val="24"/>
        </w:rPr>
        <w:t>3.1. инвентаризация;</w:t>
      </w:r>
    </w:p>
    <w:p w:rsidR="005E4178" w:rsidRPr="00120CEA" w:rsidRDefault="005E4178" w:rsidP="005E4178">
      <w:pPr>
        <w:shd w:val="clear" w:color="auto" w:fill="FFFFFF"/>
        <w:spacing w:line="274" w:lineRule="exact"/>
        <w:ind w:firstLine="284"/>
        <w:jc w:val="both"/>
        <w:rPr>
          <w:sz w:val="24"/>
          <w:szCs w:val="24"/>
        </w:rPr>
      </w:pPr>
      <w:r w:rsidRPr="00120CEA">
        <w:rPr>
          <w:sz w:val="24"/>
          <w:szCs w:val="24"/>
        </w:rPr>
        <w:t>3.2. документирование;</w:t>
      </w:r>
    </w:p>
    <w:p w:rsidR="005E4178" w:rsidRPr="00120CEA" w:rsidRDefault="005E4178" w:rsidP="005E4178">
      <w:pPr>
        <w:shd w:val="clear" w:color="auto" w:fill="FFFFFF"/>
        <w:spacing w:line="274" w:lineRule="exact"/>
        <w:ind w:firstLine="284"/>
        <w:jc w:val="both"/>
        <w:rPr>
          <w:sz w:val="24"/>
          <w:szCs w:val="24"/>
        </w:rPr>
      </w:pPr>
      <w:r w:rsidRPr="00120CEA">
        <w:rPr>
          <w:sz w:val="24"/>
          <w:szCs w:val="24"/>
        </w:rPr>
        <w:t>3.3. равенство активов и пассивов.</w:t>
      </w:r>
    </w:p>
    <w:p w:rsidR="005E4178" w:rsidRPr="00120CEA" w:rsidRDefault="005E4178" w:rsidP="005E4178">
      <w:pPr>
        <w:shd w:val="clear" w:color="auto" w:fill="FFFFFF"/>
        <w:spacing w:line="274" w:lineRule="exact"/>
        <w:ind w:left="426" w:hanging="426"/>
        <w:jc w:val="both"/>
        <w:rPr>
          <w:sz w:val="24"/>
          <w:szCs w:val="24"/>
        </w:rPr>
      </w:pPr>
    </w:p>
    <w:p w:rsidR="005E4178" w:rsidRPr="00120CEA" w:rsidRDefault="005E4178" w:rsidP="005E4178">
      <w:pPr>
        <w:shd w:val="clear" w:color="auto" w:fill="FFFFFF"/>
        <w:spacing w:line="274" w:lineRule="exact"/>
        <w:ind w:left="426" w:hanging="426"/>
        <w:jc w:val="both"/>
        <w:rPr>
          <w:b/>
          <w:sz w:val="24"/>
          <w:szCs w:val="24"/>
        </w:rPr>
      </w:pPr>
      <w:r w:rsidRPr="00120CEA">
        <w:rPr>
          <w:b/>
          <w:sz w:val="24"/>
          <w:szCs w:val="24"/>
        </w:rPr>
        <w:t>4. Для первичного контроля, наблюдения и фиксации факта хозяйс</w:t>
      </w:r>
      <w:r w:rsidRPr="00120CEA">
        <w:rPr>
          <w:b/>
          <w:sz w:val="24"/>
          <w:szCs w:val="24"/>
        </w:rPr>
        <w:t>т</w:t>
      </w:r>
      <w:r w:rsidRPr="00120CEA">
        <w:rPr>
          <w:b/>
          <w:sz w:val="24"/>
          <w:szCs w:val="24"/>
        </w:rPr>
        <w:t xml:space="preserve">венной жизни в бухгалтерском </w:t>
      </w:r>
      <w:r w:rsidRPr="00120CEA">
        <w:rPr>
          <w:b/>
          <w:bCs/>
          <w:sz w:val="24"/>
          <w:szCs w:val="24"/>
        </w:rPr>
        <w:t>учете</w:t>
      </w:r>
      <w:r w:rsidRPr="00120CEA">
        <w:rPr>
          <w:b/>
          <w:sz w:val="24"/>
          <w:szCs w:val="24"/>
        </w:rPr>
        <w:t xml:space="preserve"> используется метод:</w:t>
      </w:r>
    </w:p>
    <w:p w:rsidR="005E4178" w:rsidRPr="00120CEA" w:rsidRDefault="005E4178" w:rsidP="005E4178">
      <w:pPr>
        <w:shd w:val="clear" w:color="auto" w:fill="FFFFFF"/>
        <w:tabs>
          <w:tab w:val="left" w:pos="0"/>
          <w:tab w:val="left" w:pos="426"/>
        </w:tabs>
        <w:ind w:left="426" w:hanging="142"/>
        <w:jc w:val="both"/>
        <w:rPr>
          <w:sz w:val="24"/>
          <w:szCs w:val="24"/>
        </w:rPr>
      </w:pPr>
      <w:r w:rsidRPr="00120CEA">
        <w:rPr>
          <w:sz w:val="24"/>
          <w:szCs w:val="24"/>
        </w:rPr>
        <w:t>4.1. инвентаризации;</w:t>
      </w:r>
    </w:p>
    <w:p w:rsidR="005E4178" w:rsidRPr="00120CEA" w:rsidRDefault="005E4178" w:rsidP="005E4178">
      <w:pPr>
        <w:shd w:val="clear" w:color="auto" w:fill="FFFFFF"/>
        <w:tabs>
          <w:tab w:val="left" w:pos="0"/>
          <w:tab w:val="left" w:pos="426"/>
        </w:tabs>
        <w:ind w:left="426" w:hanging="142"/>
        <w:jc w:val="both"/>
        <w:rPr>
          <w:sz w:val="24"/>
          <w:szCs w:val="24"/>
        </w:rPr>
      </w:pPr>
      <w:r w:rsidRPr="00120CEA">
        <w:rPr>
          <w:sz w:val="24"/>
          <w:szCs w:val="24"/>
        </w:rPr>
        <w:t>4.2. калькуляции;</w:t>
      </w:r>
    </w:p>
    <w:p w:rsidR="005E4178" w:rsidRPr="00120CEA" w:rsidRDefault="005E4178" w:rsidP="005E4178">
      <w:pPr>
        <w:shd w:val="clear" w:color="auto" w:fill="FFFFFF"/>
        <w:tabs>
          <w:tab w:val="left" w:pos="0"/>
          <w:tab w:val="left" w:pos="426"/>
        </w:tabs>
        <w:ind w:left="426" w:hanging="142"/>
        <w:jc w:val="both"/>
        <w:rPr>
          <w:sz w:val="24"/>
          <w:szCs w:val="24"/>
        </w:rPr>
      </w:pPr>
      <w:r w:rsidRPr="00120CEA">
        <w:rPr>
          <w:sz w:val="24"/>
          <w:szCs w:val="24"/>
        </w:rPr>
        <w:t>4.3. оценки.</w:t>
      </w:r>
    </w:p>
    <w:p w:rsidR="005E4178" w:rsidRPr="00120CEA" w:rsidRDefault="005E4178" w:rsidP="005E4178">
      <w:pPr>
        <w:shd w:val="clear" w:color="auto" w:fill="FFFFFF"/>
        <w:tabs>
          <w:tab w:val="left" w:pos="426"/>
          <w:tab w:val="left" w:pos="1134"/>
        </w:tabs>
        <w:ind w:left="426" w:hanging="426"/>
        <w:jc w:val="both"/>
        <w:rPr>
          <w:rFonts w:eastAsia="MS Mincho"/>
          <w:b/>
          <w:sz w:val="24"/>
          <w:szCs w:val="24"/>
        </w:rPr>
      </w:pPr>
    </w:p>
    <w:p w:rsidR="005E4178" w:rsidRPr="00120CEA" w:rsidRDefault="005E4178" w:rsidP="005E4178">
      <w:pPr>
        <w:pStyle w:val="a7"/>
        <w:numPr>
          <w:ilvl w:val="0"/>
          <w:numId w:val="44"/>
        </w:numPr>
        <w:tabs>
          <w:tab w:val="left" w:pos="284"/>
        </w:tabs>
        <w:jc w:val="both"/>
        <w:rPr>
          <w:rFonts w:ascii="Times New Roman" w:eastAsia="MS Mincho" w:hAnsi="Times New Roman" w:cs="Times New Roman"/>
          <w:b/>
          <w:sz w:val="24"/>
          <w:szCs w:val="24"/>
        </w:rPr>
      </w:pPr>
      <w:r w:rsidRPr="00120CEA">
        <w:rPr>
          <w:rFonts w:ascii="Times New Roman" w:eastAsia="MS Mincho" w:hAnsi="Times New Roman" w:cs="Times New Roman"/>
          <w:b/>
          <w:sz w:val="24"/>
          <w:szCs w:val="24"/>
        </w:rPr>
        <w:t>Принцип непрерывности заключается в том, что</w:t>
      </w:r>
    </w:p>
    <w:p w:rsidR="005E4178" w:rsidRPr="00120CEA" w:rsidRDefault="005E4178" w:rsidP="005E4178">
      <w:pPr>
        <w:pStyle w:val="a7"/>
        <w:tabs>
          <w:tab w:val="left" w:pos="284"/>
        </w:tabs>
        <w:ind w:firstLine="284"/>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t>5.1. все факты хозяйственной жизни должны регистрироваться;</w:t>
      </w:r>
    </w:p>
    <w:p w:rsidR="005E4178" w:rsidRPr="00120CEA" w:rsidRDefault="005E4178" w:rsidP="005E4178">
      <w:pPr>
        <w:pStyle w:val="a7"/>
        <w:tabs>
          <w:tab w:val="left" w:pos="284"/>
        </w:tabs>
        <w:ind w:firstLine="284"/>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t xml:space="preserve">5.2. все факты хозяйственной </w:t>
      </w:r>
      <w:proofErr w:type="spellStart"/>
      <w:r w:rsidRPr="00120CEA">
        <w:rPr>
          <w:rFonts w:ascii="Times New Roman" w:eastAsia="MS Mincho" w:hAnsi="Times New Roman" w:cs="Times New Roman"/>
          <w:sz w:val="24"/>
          <w:szCs w:val="24"/>
        </w:rPr>
        <w:t>жизнии</w:t>
      </w:r>
      <w:proofErr w:type="spellEnd"/>
      <w:r w:rsidRPr="00120CEA">
        <w:rPr>
          <w:rFonts w:ascii="Times New Roman" w:eastAsia="MS Mincho" w:hAnsi="Times New Roman" w:cs="Times New Roman"/>
          <w:sz w:val="24"/>
          <w:szCs w:val="24"/>
        </w:rPr>
        <w:t xml:space="preserve"> должны быть соотнесены с соответствующими о</w:t>
      </w:r>
      <w:r w:rsidRPr="00120CEA">
        <w:rPr>
          <w:rFonts w:ascii="Times New Roman" w:eastAsia="MS Mincho" w:hAnsi="Times New Roman" w:cs="Times New Roman"/>
          <w:sz w:val="24"/>
          <w:szCs w:val="24"/>
        </w:rPr>
        <w:t>т</w:t>
      </w:r>
      <w:r w:rsidRPr="00120CEA">
        <w:rPr>
          <w:rFonts w:ascii="Times New Roman" w:eastAsia="MS Mincho" w:hAnsi="Times New Roman" w:cs="Times New Roman"/>
          <w:sz w:val="24"/>
          <w:szCs w:val="24"/>
        </w:rPr>
        <w:t>четными периодами;</w:t>
      </w:r>
    </w:p>
    <w:p w:rsidR="005E4178" w:rsidRPr="00120CEA" w:rsidRDefault="005E4178" w:rsidP="005E4178">
      <w:pPr>
        <w:pStyle w:val="a7"/>
        <w:tabs>
          <w:tab w:val="left" w:pos="284"/>
        </w:tabs>
        <w:ind w:firstLine="284"/>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t>5.3. организация должна функционировать в течении длительного периода вр</w:t>
      </w:r>
      <w:r w:rsidRPr="00120CEA">
        <w:rPr>
          <w:rFonts w:ascii="Times New Roman" w:eastAsia="MS Mincho" w:hAnsi="Times New Roman" w:cs="Times New Roman"/>
          <w:sz w:val="24"/>
          <w:szCs w:val="24"/>
        </w:rPr>
        <w:t>е</w:t>
      </w:r>
      <w:r w:rsidRPr="00120CEA">
        <w:rPr>
          <w:rFonts w:ascii="Times New Roman" w:eastAsia="MS Mincho" w:hAnsi="Times New Roman" w:cs="Times New Roman"/>
          <w:sz w:val="24"/>
          <w:szCs w:val="24"/>
        </w:rPr>
        <w:t>мени.</w:t>
      </w:r>
    </w:p>
    <w:p w:rsidR="005E4178" w:rsidRPr="00120CEA" w:rsidRDefault="005E4178" w:rsidP="005E4178">
      <w:pPr>
        <w:pStyle w:val="a7"/>
        <w:tabs>
          <w:tab w:val="left" w:pos="284"/>
        </w:tabs>
        <w:ind w:left="426" w:hanging="426"/>
        <w:jc w:val="both"/>
        <w:rPr>
          <w:rFonts w:ascii="Times New Roman" w:eastAsia="MS Mincho" w:hAnsi="Times New Roman" w:cs="Times New Roman"/>
          <w:sz w:val="24"/>
          <w:szCs w:val="24"/>
        </w:rPr>
      </w:pPr>
    </w:p>
    <w:p w:rsidR="005E4178" w:rsidRPr="00120CEA" w:rsidRDefault="005E4178" w:rsidP="005E4178">
      <w:pPr>
        <w:pStyle w:val="a7"/>
        <w:tabs>
          <w:tab w:val="left" w:pos="284"/>
        </w:tabs>
        <w:ind w:left="426" w:hanging="426"/>
        <w:jc w:val="both"/>
        <w:rPr>
          <w:rFonts w:ascii="Times New Roman" w:hAnsi="Times New Roman" w:cs="Times New Roman"/>
          <w:b/>
          <w:sz w:val="24"/>
          <w:szCs w:val="24"/>
        </w:rPr>
      </w:pPr>
      <w:r w:rsidRPr="00120CEA">
        <w:rPr>
          <w:rFonts w:ascii="Times New Roman" w:eastAsia="MS Mincho" w:hAnsi="Times New Roman" w:cs="Times New Roman"/>
          <w:b/>
          <w:sz w:val="24"/>
          <w:szCs w:val="24"/>
        </w:rPr>
        <w:t xml:space="preserve">6. </w:t>
      </w:r>
      <w:r w:rsidRPr="00120CEA">
        <w:rPr>
          <w:rFonts w:ascii="Times New Roman" w:hAnsi="Times New Roman" w:cs="Times New Roman"/>
          <w:b/>
          <w:sz w:val="24"/>
          <w:szCs w:val="24"/>
        </w:rPr>
        <w:t>Принцип двойной записи (двойственности) заключается:</w:t>
      </w:r>
    </w:p>
    <w:p w:rsidR="005E4178" w:rsidRPr="00120CEA" w:rsidRDefault="005E4178" w:rsidP="005E4178">
      <w:pPr>
        <w:pStyle w:val="a7"/>
        <w:tabs>
          <w:tab w:val="left" w:pos="284"/>
        </w:tabs>
        <w:ind w:firstLine="284"/>
        <w:jc w:val="both"/>
        <w:rPr>
          <w:rFonts w:ascii="Times New Roman" w:hAnsi="Times New Roman" w:cs="Times New Roman"/>
          <w:sz w:val="24"/>
          <w:szCs w:val="24"/>
        </w:rPr>
      </w:pPr>
      <w:r w:rsidRPr="00120CEA">
        <w:rPr>
          <w:rFonts w:ascii="Times New Roman" w:hAnsi="Times New Roman" w:cs="Times New Roman"/>
          <w:sz w:val="24"/>
          <w:szCs w:val="24"/>
        </w:rPr>
        <w:t>6.1. в необходимости отражения фактов хозяйственной жизни за два периода времени;</w:t>
      </w:r>
    </w:p>
    <w:p w:rsidR="005E4178" w:rsidRPr="00120CEA" w:rsidRDefault="005E4178" w:rsidP="005E4178">
      <w:pPr>
        <w:pStyle w:val="a7"/>
        <w:tabs>
          <w:tab w:val="left" w:pos="284"/>
        </w:tabs>
        <w:ind w:firstLine="284"/>
        <w:jc w:val="both"/>
        <w:rPr>
          <w:rFonts w:ascii="Times New Roman" w:hAnsi="Times New Roman" w:cs="Times New Roman"/>
          <w:sz w:val="24"/>
          <w:szCs w:val="24"/>
        </w:rPr>
      </w:pPr>
      <w:r w:rsidRPr="00120CEA">
        <w:rPr>
          <w:rFonts w:ascii="Times New Roman" w:hAnsi="Times New Roman" w:cs="Times New Roman"/>
          <w:sz w:val="24"/>
          <w:szCs w:val="24"/>
        </w:rPr>
        <w:t>6.2. в необходимости отражения фактов хозяйственной жизни одновременно на двух бухгалтерских счетах;</w:t>
      </w:r>
    </w:p>
    <w:p w:rsidR="005E4178" w:rsidRPr="00120CEA" w:rsidRDefault="005E4178" w:rsidP="005E4178">
      <w:pPr>
        <w:pStyle w:val="a7"/>
        <w:tabs>
          <w:tab w:val="left" w:pos="284"/>
        </w:tabs>
        <w:ind w:firstLine="284"/>
        <w:jc w:val="both"/>
        <w:rPr>
          <w:rFonts w:ascii="Times New Roman" w:hAnsi="Times New Roman" w:cs="Times New Roman"/>
          <w:sz w:val="24"/>
          <w:szCs w:val="24"/>
        </w:rPr>
      </w:pPr>
      <w:r w:rsidRPr="00120CEA">
        <w:rPr>
          <w:rFonts w:ascii="Times New Roman" w:hAnsi="Times New Roman" w:cs="Times New Roman"/>
          <w:sz w:val="24"/>
          <w:szCs w:val="24"/>
        </w:rPr>
        <w:t>6.3. в необходимости отражения факта хозяйственной жизни одновременно в д</w:t>
      </w:r>
      <w:r w:rsidRPr="00120CEA">
        <w:rPr>
          <w:rFonts w:ascii="Times New Roman" w:hAnsi="Times New Roman" w:cs="Times New Roman"/>
          <w:sz w:val="24"/>
          <w:szCs w:val="24"/>
        </w:rPr>
        <w:t>о</w:t>
      </w:r>
      <w:r w:rsidRPr="00120CEA">
        <w:rPr>
          <w:rFonts w:ascii="Times New Roman" w:hAnsi="Times New Roman" w:cs="Times New Roman"/>
          <w:sz w:val="24"/>
          <w:szCs w:val="24"/>
        </w:rPr>
        <w:t>кументе и на бухгалтерском счете.</w:t>
      </w:r>
    </w:p>
    <w:p w:rsidR="005E4178" w:rsidRPr="00120CEA" w:rsidRDefault="005E4178" w:rsidP="005E4178">
      <w:pPr>
        <w:pStyle w:val="a7"/>
        <w:tabs>
          <w:tab w:val="left" w:pos="284"/>
        </w:tabs>
        <w:ind w:left="426" w:hanging="426"/>
        <w:jc w:val="both"/>
        <w:rPr>
          <w:rFonts w:ascii="Times New Roman" w:eastAsia="MS Mincho" w:hAnsi="Times New Roman" w:cs="Times New Roman"/>
          <w:b/>
          <w:i/>
          <w:sz w:val="24"/>
          <w:szCs w:val="24"/>
        </w:rPr>
      </w:pPr>
    </w:p>
    <w:p w:rsidR="005E4178" w:rsidRPr="00120CEA" w:rsidRDefault="005E4178" w:rsidP="005E4178">
      <w:pPr>
        <w:shd w:val="clear" w:color="auto" w:fill="FFFFFF"/>
        <w:tabs>
          <w:tab w:val="left" w:pos="426"/>
          <w:tab w:val="left" w:pos="567"/>
        </w:tabs>
        <w:ind w:left="426" w:hanging="426"/>
        <w:jc w:val="both"/>
        <w:rPr>
          <w:b/>
          <w:i/>
          <w:sz w:val="24"/>
          <w:szCs w:val="24"/>
        </w:rPr>
      </w:pPr>
      <w:r w:rsidRPr="00120CEA">
        <w:rPr>
          <w:b/>
          <w:sz w:val="24"/>
          <w:szCs w:val="24"/>
        </w:rPr>
        <w:t xml:space="preserve">7.  </w:t>
      </w:r>
      <w:r w:rsidRPr="00120CEA">
        <w:rPr>
          <w:rFonts w:eastAsia="MS Mincho"/>
          <w:b/>
          <w:sz w:val="24"/>
          <w:szCs w:val="24"/>
        </w:rPr>
        <w:t>К элементам метода бухгалтерского учета относится:</w:t>
      </w:r>
    </w:p>
    <w:p w:rsidR="005E4178" w:rsidRPr="00120CEA" w:rsidRDefault="005E4178" w:rsidP="005E4178">
      <w:pPr>
        <w:pStyle w:val="a7"/>
        <w:ind w:left="426"/>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t>7.1. хозяйственные процессы;</w:t>
      </w:r>
    </w:p>
    <w:p w:rsidR="005E4178" w:rsidRPr="00120CEA" w:rsidRDefault="005E4178" w:rsidP="005E4178">
      <w:pPr>
        <w:pStyle w:val="a7"/>
        <w:ind w:left="426"/>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lastRenderedPageBreak/>
        <w:t>7.2. кредитные отношения;</w:t>
      </w:r>
    </w:p>
    <w:p w:rsidR="005E4178" w:rsidRPr="00120CEA" w:rsidRDefault="005E4178" w:rsidP="005E4178">
      <w:pPr>
        <w:pStyle w:val="a7"/>
        <w:ind w:left="426"/>
        <w:jc w:val="both"/>
        <w:rPr>
          <w:rFonts w:ascii="Times New Roman" w:eastAsia="MS Mincho" w:hAnsi="Times New Roman" w:cs="Times New Roman"/>
          <w:sz w:val="24"/>
          <w:szCs w:val="24"/>
        </w:rPr>
      </w:pPr>
      <w:r w:rsidRPr="00120CEA">
        <w:rPr>
          <w:rFonts w:ascii="Times New Roman" w:eastAsia="MS Mincho" w:hAnsi="Times New Roman" w:cs="Times New Roman"/>
          <w:sz w:val="24"/>
          <w:szCs w:val="24"/>
        </w:rPr>
        <w:t>7.3. инвентаризация.</w:t>
      </w:r>
    </w:p>
    <w:p w:rsidR="005E4178" w:rsidRPr="00120CEA" w:rsidRDefault="005E4178" w:rsidP="005E4178">
      <w:pPr>
        <w:ind w:left="426" w:hanging="426"/>
        <w:jc w:val="both"/>
        <w:rPr>
          <w:b/>
          <w:sz w:val="24"/>
          <w:szCs w:val="24"/>
        </w:rPr>
      </w:pPr>
    </w:p>
    <w:p w:rsidR="005E4178" w:rsidRPr="00120CEA" w:rsidRDefault="005E4178" w:rsidP="005E4178">
      <w:pPr>
        <w:ind w:left="426" w:hanging="426"/>
        <w:jc w:val="both"/>
        <w:rPr>
          <w:b/>
          <w:sz w:val="24"/>
          <w:szCs w:val="24"/>
        </w:rPr>
      </w:pPr>
      <w:r w:rsidRPr="00120CEA">
        <w:rPr>
          <w:b/>
          <w:sz w:val="24"/>
          <w:szCs w:val="24"/>
        </w:rPr>
        <w:t>8. Принцип приоритета содержания перед формой означает, что…</w:t>
      </w:r>
    </w:p>
    <w:p w:rsidR="005E4178" w:rsidRPr="00120CEA" w:rsidRDefault="005E4178" w:rsidP="005E4178">
      <w:pPr>
        <w:ind w:firstLine="426"/>
        <w:jc w:val="both"/>
        <w:rPr>
          <w:sz w:val="24"/>
          <w:szCs w:val="24"/>
        </w:rPr>
      </w:pPr>
      <w:r w:rsidRPr="00120CEA">
        <w:rPr>
          <w:sz w:val="24"/>
          <w:szCs w:val="24"/>
        </w:rPr>
        <w:t>8.1. все факты хозяйственной жизни должны отражаться в соответствии с по</w:t>
      </w:r>
      <w:r w:rsidRPr="00120CEA">
        <w:rPr>
          <w:sz w:val="24"/>
          <w:szCs w:val="24"/>
        </w:rPr>
        <w:t>д</w:t>
      </w:r>
      <w:r w:rsidRPr="00120CEA">
        <w:rPr>
          <w:sz w:val="24"/>
          <w:szCs w:val="24"/>
        </w:rPr>
        <w:t>тверждающими их первичными документами;</w:t>
      </w:r>
    </w:p>
    <w:p w:rsidR="005E4178" w:rsidRPr="00120CEA" w:rsidRDefault="005E4178" w:rsidP="005E4178">
      <w:pPr>
        <w:ind w:firstLine="426"/>
        <w:jc w:val="both"/>
        <w:rPr>
          <w:sz w:val="24"/>
          <w:szCs w:val="24"/>
        </w:rPr>
      </w:pPr>
      <w:r w:rsidRPr="00120CEA">
        <w:rPr>
          <w:sz w:val="24"/>
          <w:szCs w:val="24"/>
        </w:rPr>
        <w:t>8.2. все факты хозяйственной жизни должны отражаться в первую очередь исходя из их экон</w:t>
      </w:r>
      <w:r w:rsidRPr="00120CEA">
        <w:rPr>
          <w:sz w:val="24"/>
          <w:szCs w:val="24"/>
        </w:rPr>
        <w:t>о</w:t>
      </w:r>
      <w:r w:rsidRPr="00120CEA">
        <w:rPr>
          <w:sz w:val="24"/>
          <w:szCs w:val="24"/>
        </w:rPr>
        <w:t>мического содержания;</w:t>
      </w:r>
    </w:p>
    <w:p w:rsidR="005E4178" w:rsidRPr="00120CEA" w:rsidRDefault="005E4178" w:rsidP="005E4178">
      <w:pPr>
        <w:ind w:firstLine="426"/>
        <w:jc w:val="both"/>
        <w:rPr>
          <w:sz w:val="24"/>
          <w:szCs w:val="24"/>
        </w:rPr>
      </w:pPr>
      <w:r w:rsidRPr="00120CEA">
        <w:rPr>
          <w:sz w:val="24"/>
          <w:szCs w:val="24"/>
        </w:rPr>
        <w:t>8.3. все факты хозяйственной жизни должны отражаться в первую очередь и</w:t>
      </w:r>
      <w:r w:rsidRPr="00120CEA">
        <w:rPr>
          <w:sz w:val="24"/>
          <w:szCs w:val="24"/>
        </w:rPr>
        <w:t>с</w:t>
      </w:r>
      <w:r w:rsidRPr="00120CEA">
        <w:rPr>
          <w:sz w:val="24"/>
          <w:szCs w:val="24"/>
        </w:rPr>
        <w:t>ходя из содержания нормативных документов, регулирующих бухгалте</w:t>
      </w:r>
      <w:r w:rsidRPr="00120CEA">
        <w:rPr>
          <w:sz w:val="24"/>
          <w:szCs w:val="24"/>
        </w:rPr>
        <w:t>р</w:t>
      </w:r>
      <w:r w:rsidRPr="00120CEA">
        <w:rPr>
          <w:sz w:val="24"/>
          <w:szCs w:val="24"/>
        </w:rPr>
        <w:t>ский учет.</w:t>
      </w:r>
    </w:p>
    <w:p w:rsidR="005E4178" w:rsidRPr="00120CEA" w:rsidRDefault="005E4178" w:rsidP="005E4178">
      <w:pPr>
        <w:ind w:left="426" w:hanging="426"/>
        <w:jc w:val="both"/>
        <w:rPr>
          <w:b/>
          <w:sz w:val="24"/>
          <w:szCs w:val="24"/>
        </w:rPr>
      </w:pPr>
    </w:p>
    <w:p w:rsidR="005E4178" w:rsidRPr="00120CEA" w:rsidRDefault="005E4178" w:rsidP="005E4178">
      <w:pPr>
        <w:ind w:left="426" w:hanging="426"/>
        <w:jc w:val="both"/>
        <w:rPr>
          <w:b/>
          <w:sz w:val="24"/>
          <w:szCs w:val="24"/>
        </w:rPr>
      </w:pPr>
      <w:r w:rsidRPr="00120CEA">
        <w:rPr>
          <w:b/>
          <w:sz w:val="24"/>
          <w:szCs w:val="24"/>
        </w:rPr>
        <w:t>9. Принцип соответствия доходов и расходов означает, что…</w:t>
      </w:r>
    </w:p>
    <w:p w:rsidR="005E4178" w:rsidRPr="00120CEA" w:rsidRDefault="005E4178" w:rsidP="005E4178">
      <w:pPr>
        <w:ind w:firstLine="426"/>
        <w:jc w:val="both"/>
        <w:rPr>
          <w:sz w:val="24"/>
          <w:szCs w:val="24"/>
        </w:rPr>
      </w:pPr>
      <w:r w:rsidRPr="00120CEA">
        <w:rPr>
          <w:sz w:val="24"/>
          <w:szCs w:val="24"/>
        </w:rPr>
        <w:t>9.1. доходы и расходы должны быть равны друг другу;</w:t>
      </w:r>
    </w:p>
    <w:p w:rsidR="005E4178" w:rsidRPr="00120CEA" w:rsidRDefault="005E4178" w:rsidP="005E4178">
      <w:pPr>
        <w:ind w:firstLine="426"/>
        <w:jc w:val="both"/>
        <w:rPr>
          <w:sz w:val="24"/>
          <w:szCs w:val="24"/>
        </w:rPr>
      </w:pPr>
      <w:r w:rsidRPr="00120CEA">
        <w:rPr>
          <w:sz w:val="24"/>
          <w:szCs w:val="24"/>
        </w:rPr>
        <w:t>9.2. доходы и расходы должны соответствовать поступлению и расходованию денежных средств;</w:t>
      </w:r>
    </w:p>
    <w:p w:rsidR="005E4178" w:rsidRPr="00120CEA" w:rsidRDefault="005E4178" w:rsidP="005E4178">
      <w:pPr>
        <w:ind w:firstLine="426"/>
        <w:jc w:val="both"/>
        <w:rPr>
          <w:sz w:val="24"/>
          <w:szCs w:val="24"/>
        </w:rPr>
      </w:pPr>
      <w:r w:rsidRPr="00120CEA">
        <w:rPr>
          <w:sz w:val="24"/>
          <w:szCs w:val="24"/>
        </w:rPr>
        <w:t>9.3. доходы и расходы должны отражаться во взаимосвязи друг с др</w:t>
      </w:r>
      <w:r w:rsidRPr="00120CEA">
        <w:rPr>
          <w:sz w:val="24"/>
          <w:szCs w:val="24"/>
        </w:rPr>
        <w:t>у</w:t>
      </w:r>
      <w:r w:rsidRPr="00120CEA">
        <w:rPr>
          <w:sz w:val="24"/>
          <w:szCs w:val="24"/>
        </w:rPr>
        <w:t>гом.</w:t>
      </w:r>
    </w:p>
    <w:p w:rsidR="005E4178" w:rsidRPr="00120CEA" w:rsidRDefault="005E4178" w:rsidP="005E4178">
      <w:pPr>
        <w:ind w:firstLine="426"/>
        <w:jc w:val="both"/>
        <w:rPr>
          <w:sz w:val="24"/>
          <w:szCs w:val="24"/>
        </w:rPr>
      </w:pPr>
    </w:p>
    <w:p w:rsidR="005E4178" w:rsidRPr="00120CEA" w:rsidRDefault="005E4178" w:rsidP="005E4178">
      <w:pPr>
        <w:rPr>
          <w:b/>
          <w:sz w:val="24"/>
          <w:szCs w:val="24"/>
        </w:rPr>
      </w:pPr>
      <w:r w:rsidRPr="00120CEA">
        <w:rPr>
          <w:b/>
          <w:bCs/>
          <w:sz w:val="24"/>
          <w:szCs w:val="24"/>
        </w:rPr>
        <w:t>10. Объектами бу</w:t>
      </w:r>
      <w:r w:rsidRPr="00120CEA">
        <w:rPr>
          <w:b/>
          <w:bCs/>
          <w:sz w:val="24"/>
          <w:szCs w:val="24"/>
        </w:rPr>
        <w:t>х</w:t>
      </w:r>
      <w:r w:rsidRPr="00120CEA">
        <w:rPr>
          <w:b/>
          <w:bCs/>
          <w:sz w:val="24"/>
          <w:szCs w:val="24"/>
        </w:rPr>
        <w:t>галтерского учета являются</w:t>
      </w:r>
      <w:r w:rsidRPr="00120CEA">
        <w:rPr>
          <w:b/>
          <w:sz w:val="24"/>
          <w:szCs w:val="24"/>
        </w:rPr>
        <w:t>...</w:t>
      </w:r>
    </w:p>
    <w:p w:rsidR="005E4178" w:rsidRPr="00120CEA" w:rsidRDefault="005E4178" w:rsidP="005E4178">
      <w:pPr>
        <w:pStyle w:val="21"/>
        <w:spacing w:after="0" w:line="240" w:lineRule="auto"/>
        <w:ind w:firstLine="284"/>
        <w:rPr>
          <w:sz w:val="24"/>
          <w:szCs w:val="24"/>
        </w:rPr>
      </w:pPr>
      <w:r w:rsidRPr="00120CEA">
        <w:rPr>
          <w:sz w:val="24"/>
          <w:szCs w:val="24"/>
        </w:rPr>
        <w:t>10.1. доходы, расходы и финансовые результаты деятельности организ</w:t>
      </w:r>
      <w:r w:rsidRPr="00120CEA">
        <w:rPr>
          <w:sz w:val="24"/>
          <w:szCs w:val="24"/>
        </w:rPr>
        <w:t>а</w:t>
      </w:r>
      <w:r w:rsidRPr="00120CEA">
        <w:rPr>
          <w:sz w:val="24"/>
          <w:szCs w:val="24"/>
        </w:rPr>
        <w:t>ции;</w:t>
      </w:r>
    </w:p>
    <w:p w:rsidR="005E4178" w:rsidRPr="00120CEA" w:rsidRDefault="005E4178" w:rsidP="005E4178">
      <w:pPr>
        <w:ind w:firstLine="284"/>
        <w:jc w:val="both"/>
        <w:rPr>
          <w:sz w:val="24"/>
          <w:szCs w:val="24"/>
        </w:rPr>
      </w:pPr>
      <w:r w:rsidRPr="00120CEA">
        <w:rPr>
          <w:sz w:val="24"/>
          <w:szCs w:val="24"/>
        </w:rPr>
        <w:t>10.2. активы, капитал, обязательства и факты хозяйственной жизни;</w:t>
      </w:r>
    </w:p>
    <w:p w:rsidR="005E4178" w:rsidRPr="00120CEA" w:rsidRDefault="005E4178" w:rsidP="005E4178">
      <w:pPr>
        <w:ind w:firstLine="284"/>
        <w:jc w:val="both"/>
        <w:rPr>
          <w:sz w:val="24"/>
          <w:szCs w:val="24"/>
        </w:rPr>
      </w:pPr>
      <w:r w:rsidRPr="00120CEA">
        <w:rPr>
          <w:sz w:val="24"/>
          <w:szCs w:val="24"/>
        </w:rPr>
        <w:t>10.3. факты хозяйственной жизни, активы, обязательства, источники финансир</w:t>
      </w:r>
      <w:r w:rsidRPr="00120CEA">
        <w:rPr>
          <w:sz w:val="24"/>
          <w:szCs w:val="24"/>
        </w:rPr>
        <w:t>о</w:t>
      </w:r>
      <w:r w:rsidRPr="00120CEA">
        <w:rPr>
          <w:sz w:val="24"/>
          <w:szCs w:val="24"/>
        </w:rPr>
        <w:t>вания деятельности, доходы и расходы.</w:t>
      </w:r>
    </w:p>
    <w:p w:rsidR="005E4178" w:rsidRPr="00120CEA" w:rsidRDefault="005E4178" w:rsidP="005E4178">
      <w:pPr>
        <w:shd w:val="clear" w:color="auto" w:fill="FFFFFF"/>
        <w:spacing w:line="274" w:lineRule="exact"/>
        <w:jc w:val="both"/>
        <w:rPr>
          <w:sz w:val="24"/>
          <w:szCs w:val="24"/>
        </w:rPr>
      </w:pPr>
    </w:p>
    <w:p w:rsidR="005E4178" w:rsidRPr="00120CEA" w:rsidRDefault="005E4178" w:rsidP="005E4178">
      <w:pPr>
        <w:shd w:val="clear" w:color="auto" w:fill="FFFFFF"/>
        <w:spacing w:line="274" w:lineRule="exact"/>
        <w:jc w:val="both"/>
        <w:rPr>
          <w:b/>
          <w:sz w:val="24"/>
          <w:szCs w:val="24"/>
        </w:rPr>
      </w:pPr>
      <w:r w:rsidRPr="00120CEA">
        <w:rPr>
          <w:b/>
          <w:sz w:val="24"/>
          <w:szCs w:val="24"/>
        </w:rPr>
        <w:t>11. Учетная политика – это:</w:t>
      </w:r>
    </w:p>
    <w:p w:rsidR="005E4178" w:rsidRPr="00120CEA" w:rsidRDefault="005E4178" w:rsidP="005E4178">
      <w:pPr>
        <w:shd w:val="clear" w:color="auto" w:fill="FFFFFF"/>
        <w:spacing w:line="274" w:lineRule="exact"/>
        <w:ind w:firstLine="284"/>
        <w:jc w:val="both"/>
        <w:rPr>
          <w:sz w:val="24"/>
          <w:szCs w:val="24"/>
        </w:rPr>
      </w:pPr>
      <w:r w:rsidRPr="00120CEA">
        <w:rPr>
          <w:sz w:val="24"/>
          <w:szCs w:val="24"/>
        </w:rPr>
        <w:t>11.1. утвержденная форма ведения учета в организации;</w:t>
      </w:r>
    </w:p>
    <w:p w:rsidR="005E4178" w:rsidRPr="00120CEA" w:rsidRDefault="005E4178" w:rsidP="005E4178">
      <w:pPr>
        <w:shd w:val="clear" w:color="auto" w:fill="FFFFFF"/>
        <w:spacing w:line="278" w:lineRule="exact"/>
        <w:ind w:firstLine="284"/>
        <w:jc w:val="both"/>
        <w:rPr>
          <w:sz w:val="24"/>
          <w:szCs w:val="24"/>
        </w:rPr>
      </w:pPr>
      <w:r w:rsidRPr="00120CEA">
        <w:rPr>
          <w:sz w:val="24"/>
          <w:szCs w:val="24"/>
        </w:rPr>
        <w:t>11.2. совокупность финансовой, маркетинговой и инвестиционной политики о</w:t>
      </w:r>
      <w:r w:rsidRPr="00120CEA">
        <w:rPr>
          <w:sz w:val="24"/>
          <w:szCs w:val="24"/>
        </w:rPr>
        <w:t>р</w:t>
      </w:r>
      <w:r w:rsidRPr="00120CEA">
        <w:rPr>
          <w:sz w:val="24"/>
          <w:szCs w:val="24"/>
        </w:rPr>
        <w:t>ганизации;</w:t>
      </w:r>
    </w:p>
    <w:p w:rsidR="005E4178" w:rsidRPr="00120CEA" w:rsidRDefault="005E4178" w:rsidP="005E4178">
      <w:pPr>
        <w:shd w:val="clear" w:color="auto" w:fill="FFFFFF"/>
        <w:spacing w:line="278" w:lineRule="exact"/>
        <w:ind w:firstLine="284"/>
        <w:jc w:val="both"/>
        <w:rPr>
          <w:sz w:val="24"/>
          <w:szCs w:val="24"/>
        </w:rPr>
      </w:pPr>
      <w:r w:rsidRPr="00120CEA">
        <w:rPr>
          <w:sz w:val="24"/>
          <w:szCs w:val="24"/>
        </w:rPr>
        <w:t>11.3. совокупность способов ведения учета, утвержденная организацией.</w:t>
      </w:r>
    </w:p>
    <w:p w:rsidR="005E4178" w:rsidRPr="00120CEA" w:rsidRDefault="005E4178" w:rsidP="005E4178">
      <w:pPr>
        <w:shd w:val="clear" w:color="auto" w:fill="FFFFFF"/>
        <w:spacing w:line="278" w:lineRule="exact"/>
        <w:ind w:firstLine="14"/>
        <w:rPr>
          <w:sz w:val="24"/>
          <w:szCs w:val="24"/>
        </w:rPr>
      </w:pPr>
    </w:p>
    <w:p w:rsidR="005E4178" w:rsidRPr="00120CEA" w:rsidRDefault="005E4178" w:rsidP="005E4178">
      <w:pPr>
        <w:pStyle w:val="a7"/>
        <w:tabs>
          <w:tab w:val="left" w:pos="426"/>
        </w:tabs>
        <w:rPr>
          <w:rFonts w:ascii="Times New Roman" w:eastAsia="MS Mincho" w:hAnsi="Times New Roman" w:cs="Times New Roman"/>
          <w:b/>
          <w:sz w:val="24"/>
          <w:szCs w:val="24"/>
        </w:rPr>
      </w:pPr>
      <w:r w:rsidRPr="00120CEA">
        <w:rPr>
          <w:rFonts w:ascii="Times New Roman" w:eastAsia="MS Mincho" w:hAnsi="Times New Roman" w:cs="Times New Roman"/>
          <w:b/>
          <w:sz w:val="24"/>
          <w:szCs w:val="24"/>
        </w:rPr>
        <w:t>12. В пассиве баланса отражаются:</w:t>
      </w:r>
    </w:p>
    <w:p w:rsidR="005E4178" w:rsidRPr="00120CEA" w:rsidRDefault="005E4178" w:rsidP="005E4178">
      <w:pPr>
        <w:pStyle w:val="a7"/>
        <w:tabs>
          <w:tab w:val="left" w:pos="426"/>
        </w:tabs>
        <w:rPr>
          <w:rFonts w:ascii="Times New Roman" w:eastAsia="MS Mincho" w:hAnsi="Times New Roman" w:cs="Times New Roman"/>
          <w:sz w:val="24"/>
          <w:szCs w:val="24"/>
        </w:rPr>
      </w:pPr>
      <w:r w:rsidRPr="00120CEA">
        <w:rPr>
          <w:rFonts w:ascii="Times New Roman" w:eastAsia="MS Mincho" w:hAnsi="Times New Roman" w:cs="Times New Roman"/>
          <w:sz w:val="24"/>
          <w:szCs w:val="24"/>
        </w:rPr>
        <w:tab/>
        <w:t>12.1. долги покупателей за продукцию;</w:t>
      </w:r>
    </w:p>
    <w:p w:rsidR="005E4178" w:rsidRPr="00120CEA" w:rsidRDefault="005E4178" w:rsidP="005E4178">
      <w:pPr>
        <w:pStyle w:val="a7"/>
        <w:tabs>
          <w:tab w:val="left" w:pos="426"/>
        </w:tabs>
        <w:rPr>
          <w:rFonts w:ascii="Times New Roman" w:eastAsia="MS Mincho" w:hAnsi="Times New Roman" w:cs="Times New Roman"/>
          <w:sz w:val="24"/>
          <w:szCs w:val="24"/>
        </w:rPr>
      </w:pPr>
      <w:r w:rsidRPr="00120CEA">
        <w:rPr>
          <w:rFonts w:ascii="Times New Roman" w:eastAsia="MS Mincho" w:hAnsi="Times New Roman" w:cs="Times New Roman"/>
          <w:sz w:val="24"/>
          <w:szCs w:val="24"/>
        </w:rPr>
        <w:tab/>
        <w:t>12.2. долги поставщикам за материалы;</w:t>
      </w:r>
    </w:p>
    <w:p w:rsidR="005E4178" w:rsidRPr="00120CEA" w:rsidRDefault="005E4178" w:rsidP="005E4178">
      <w:pPr>
        <w:pStyle w:val="a7"/>
        <w:tabs>
          <w:tab w:val="left" w:pos="426"/>
        </w:tabs>
        <w:rPr>
          <w:rFonts w:ascii="Times New Roman" w:eastAsia="MS Mincho" w:hAnsi="Times New Roman" w:cs="Times New Roman"/>
          <w:sz w:val="24"/>
          <w:szCs w:val="24"/>
        </w:rPr>
      </w:pPr>
      <w:r w:rsidRPr="00120CEA">
        <w:rPr>
          <w:rFonts w:ascii="Times New Roman" w:eastAsia="MS Mincho" w:hAnsi="Times New Roman" w:cs="Times New Roman"/>
          <w:sz w:val="24"/>
          <w:szCs w:val="24"/>
        </w:rPr>
        <w:tab/>
        <w:t>12.3. краткосрочные финансовые вложения.</w:t>
      </w:r>
    </w:p>
    <w:p w:rsidR="005E4178" w:rsidRPr="00120CEA" w:rsidRDefault="005E4178" w:rsidP="005E4178">
      <w:pPr>
        <w:pStyle w:val="a7"/>
        <w:tabs>
          <w:tab w:val="left" w:pos="426"/>
        </w:tabs>
        <w:rPr>
          <w:rFonts w:ascii="Times New Roman" w:hAnsi="Times New Roman" w:cs="Times New Roman"/>
          <w:b/>
          <w:bCs/>
          <w:snapToGrid w:val="0"/>
          <w:sz w:val="24"/>
          <w:szCs w:val="24"/>
        </w:rPr>
      </w:pPr>
    </w:p>
    <w:p w:rsidR="005E4178" w:rsidRPr="00120CEA" w:rsidRDefault="005E4178" w:rsidP="005E4178">
      <w:pPr>
        <w:shd w:val="clear" w:color="auto" w:fill="FFFFFF"/>
        <w:tabs>
          <w:tab w:val="left" w:pos="142"/>
          <w:tab w:val="left" w:pos="426"/>
          <w:tab w:val="left" w:pos="725"/>
        </w:tabs>
        <w:spacing w:line="269" w:lineRule="exact"/>
        <w:jc w:val="both"/>
        <w:rPr>
          <w:sz w:val="24"/>
          <w:szCs w:val="24"/>
        </w:rPr>
      </w:pPr>
      <w:r w:rsidRPr="00120CEA">
        <w:rPr>
          <w:b/>
          <w:bCs/>
          <w:sz w:val="24"/>
          <w:szCs w:val="24"/>
        </w:rPr>
        <w:t>13. Какое влияние на баланс оказывает факт хозяйственной жизни – выплата налогов?</w:t>
      </w:r>
    </w:p>
    <w:p w:rsidR="005E4178" w:rsidRPr="00120CEA" w:rsidRDefault="005E4178" w:rsidP="005E4178">
      <w:pPr>
        <w:shd w:val="clear" w:color="auto" w:fill="FFFFFF"/>
        <w:tabs>
          <w:tab w:val="left" w:pos="426"/>
          <w:tab w:val="left" w:pos="725"/>
        </w:tabs>
        <w:ind w:firstLine="284"/>
        <w:jc w:val="both"/>
        <w:rPr>
          <w:sz w:val="24"/>
          <w:szCs w:val="24"/>
        </w:rPr>
      </w:pPr>
      <w:r w:rsidRPr="00120CEA">
        <w:rPr>
          <w:spacing w:val="-3"/>
          <w:sz w:val="24"/>
          <w:szCs w:val="24"/>
        </w:rPr>
        <w:t>13.1.</w:t>
      </w:r>
      <w:r w:rsidRPr="00120CEA">
        <w:rPr>
          <w:sz w:val="24"/>
          <w:szCs w:val="24"/>
        </w:rPr>
        <w:t xml:space="preserve"> актив уменьшается и пассив уменьшается;</w:t>
      </w:r>
    </w:p>
    <w:p w:rsidR="005E4178" w:rsidRPr="00120CEA" w:rsidRDefault="005E4178" w:rsidP="005E4178">
      <w:pPr>
        <w:shd w:val="clear" w:color="auto" w:fill="FFFFFF"/>
        <w:tabs>
          <w:tab w:val="left" w:pos="426"/>
          <w:tab w:val="left" w:pos="672"/>
        </w:tabs>
        <w:ind w:firstLine="284"/>
        <w:jc w:val="both"/>
        <w:rPr>
          <w:sz w:val="24"/>
          <w:szCs w:val="24"/>
        </w:rPr>
      </w:pPr>
      <w:r w:rsidRPr="00120CEA">
        <w:rPr>
          <w:spacing w:val="-4"/>
          <w:sz w:val="24"/>
          <w:szCs w:val="24"/>
        </w:rPr>
        <w:t>13.2. актив увеличивается и пассив увеличивается;</w:t>
      </w:r>
    </w:p>
    <w:p w:rsidR="005E4178" w:rsidRPr="00120CEA" w:rsidRDefault="005E4178" w:rsidP="005E4178">
      <w:pPr>
        <w:shd w:val="clear" w:color="auto" w:fill="FFFFFF"/>
        <w:tabs>
          <w:tab w:val="left" w:pos="426"/>
          <w:tab w:val="left" w:pos="672"/>
        </w:tabs>
        <w:ind w:firstLine="284"/>
        <w:jc w:val="both"/>
        <w:rPr>
          <w:sz w:val="24"/>
          <w:szCs w:val="24"/>
        </w:rPr>
      </w:pPr>
      <w:r w:rsidRPr="00120CEA">
        <w:rPr>
          <w:spacing w:val="-4"/>
          <w:sz w:val="24"/>
          <w:szCs w:val="24"/>
        </w:rPr>
        <w:t>13.3. один актив уменьшается, а другой увеличивается на ту же сумму.</w:t>
      </w:r>
    </w:p>
    <w:p w:rsidR="005E4178" w:rsidRPr="00120CEA" w:rsidRDefault="005E4178" w:rsidP="005E4178">
      <w:pPr>
        <w:shd w:val="clear" w:color="auto" w:fill="FFFFFF"/>
        <w:tabs>
          <w:tab w:val="left" w:pos="142"/>
          <w:tab w:val="left" w:pos="426"/>
          <w:tab w:val="left" w:pos="725"/>
        </w:tabs>
        <w:jc w:val="both"/>
        <w:rPr>
          <w:sz w:val="24"/>
          <w:szCs w:val="24"/>
        </w:rPr>
      </w:pPr>
    </w:p>
    <w:p w:rsidR="005E4178" w:rsidRPr="00120CEA" w:rsidRDefault="005E4178" w:rsidP="005E4178">
      <w:pPr>
        <w:shd w:val="clear" w:color="auto" w:fill="FFFFFF"/>
        <w:tabs>
          <w:tab w:val="left" w:pos="142"/>
          <w:tab w:val="left" w:pos="426"/>
          <w:tab w:val="left" w:pos="725"/>
        </w:tabs>
        <w:spacing w:line="269" w:lineRule="exact"/>
        <w:jc w:val="both"/>
        <w:rPr>
          <w:sz w:val="24"/>
          <w:szCs w:val="24"/>
        </w:rPr>
      </w:pPr>
      <w:r w:rsidRPr="00120CEA">
        <w:rPr>
          <w:b/>
          <w:sz w:val="24"/>
          <w:szCs w:val="24"/>
        </w:rPr>
        <w:t xml:space="preserve">14. </w:t>
      </w:r>
      <w:r w:rsidRPr="00120CEA">
        <w:rPr>
          <w:b/>
          <w:bCs/>
          <w:sz w:val="24"/>
          <w:szCs w:val="24"/>
        </w:rPr>
        <w:t>Какое влияние на баланс оказывает факт хозяйственной жизни – начисл</w:t>
      </w:r>
      <w:r w:rsidRPr="00120CEA">
        <w:rPr>
          <w:b/>
          <w:bCs/>
          <w:sz w:val="24"/>
          <w:szCs w:val="24"/>
        </w:rPr>
        <w:t>е</w:t>
      </w:r>
      <w:r w:rsidRPr="00120CEA">
        <w:rPr>
          <w:b/>
          <w:bCs/>
          <w:sz w:val="24"/>
          <w:szCs w:val="24"/>
        </w:rPr>
        <w:t>ние заработной платы персоналу?</w:t>
      </w:r>
    </w:p>
    <w:p w:rsidR="005E4178" w:rsidRPr="00120CEA" w:rsidRDefault="005E4178" w:rsidP="005E4178">
      <w:pPr>
        <w:shd w:val="clear" w:color="auto" w:fill="FFFFFF"/>
        <w:tabs>
          <w:tab w:val="left" w:pos="426"/>
          <w:tab w:val="left" w:pos="725"/>
        </w:tabs>
        <w:ind w:firstLine="284"/>
        <w:jc w:val="both"/>
        <w:rPr>
          <w:sz w:val="24"/>
          <w:szCs w:val="24"/>
        </w:rPr>
      </w:pPr>
      <w:r w:rsidRPr="00120CEA">
        <w:rPr>
          <w:spacing w:val="-3"/>
          <w:sz w:val="24"/>
          <w:szCs w:val="24"/>
        </w:rPr>
        <w:t>14.1.</w:t>
      </w:r>
      <w:r w:rsidRPr="00120CEA">
        <w:rPr>
          <w:sz w:val="24"/>
          <w:szCs w:val="24"/>
        </w:rPr>
        <w:t xml:space="preserve"> актив уменьшается и пассив уменьшается;</w:t>
      </w:r>
    </w:p>
    <w:p w:rsidR="005E4178" w:rsidRPr="00120CEA" w:rsidRDefault="005E4178" w:rsidP="005E4178">
      <w:pPr>
        <w:shd w:val="clear" w:color="auto" w:fill="FFFFFF"/>
        <w:tabs>
          <w:tab w:val="left" w:pos="426"/>
          <w:tab w:val="left" w:pos="672"/>
        </w:tabs>
        <w:ind w:firstLine="284"/>
        <w:jc w:val="both"/>
        <w:rPr>
          <w:sz w:val="24"/>
          <w:szCs w:val="24"/>
        </w:rPr>
      </w:pPr>
      <w:r w:rsidRPr="00120CEA">
        <w:rPr>
          <w:spacing w:val="-4"/>
          <w:sz w:val="24"/>
          <w:szCs w:val="24"/>
        </w:rPr>
        <w:t>14.2. актив увеличивается и пассив увеличивается;</w:t>
      </w:r>
    </w:p>
    <w:p w:rsidR="005E4178" w:rsidRPr="00120CEA" w:rsidRDefault="005E4178" w:rsidP="005E4178">
      <w:pPr>
        <w:shd w:val="clear" w:color="auto" w:fill="FFFFFF"/>
        <w:tabs>
          <w:tab w:val="left" w:pos="426"/>
          <w:tab w:val="left" w:pos="672"/>
        </w:tabs>
        <w:ind w:firstLine="284"/>
        <w:jc w:val="both"/>
        <w:rPr>
          <w:spacing w:val="-4"/>
          <w:sz w:val="24"/>
          <w:szCs w:val="24"/>
        </w:rPr>
      </w:pPr>
      <w:r w:rsidRPr="00120CEA">
        <w:rPr>
          <w:spacing w:val="-4"/>
          <w:sz w:val="24"/>
          <w:szCs w:val="24"/>
        </w:rPr>
        <w:t>14.3. один актив уменьшается, а другой увеличивается на ту же сумму.</w:t>
      </w:r>
    </w:p>
    <w:p w:rsidR="005E4178" w:rsidRPr="00120CEA" w:rsidRDefault="005E4178" w:rsidP="005E4178">
      <w:pPr>
        <w:shd w:val="clear" w:color="auto" w:fill="FFFFFF"/>
        <w:tabs>
          <w:tab w:val="left" w:pos="426"/>
          <w:tab w:val="left" w:pos="672"/>
        </w:tabs>
        <w:ind w:firstLine="284"/>
        <w:jc w:val="both"/>
        <w:rPr>
          <w:sz w:val="24"/>
          <w:szCs w:val="24"/>
        </w:rPr>
      </w:pPr>
    </w:p>
    <w:p w:rsidR="005E4178" w:rsidRPr="00120CEA" w:rsidRDefault="005E4178" w:rsidP="005E4178">
      <w:pPr>
        <w:jc w:val="both"/>
        <w:rPr>
          <w:b/>
          <w:sz w:val="24"/>
          <w:szCs w:val="24"/>
        </w:rPr>
      </w:pPr>
      <w:r w:rsidRPr="00120CEA">
        <w:rPr>
          <w:b/>
          <w:sz w:val="24"/>
          <w:szCs w:val="24"/>
        </w:rPr>
        <w:t>15. Активные счета – это счета для учета:</w:t>
      </w:r>
    </w:p>
    <w:p w:rsidR="005E4178" w:rsidRPr="00120CEA" w:rsidRDefault="005E4178" w:rsidP="005E4178">
      <w:pPr>
        <w:ind w:firstLine="426"/>
        <w:jc w:val="both"/>
        <w:rPr>
          <w:sz w:val="24"/>
          <w:szCs w:val="24"/>
        </w:rPr>
      </w:pPr>
      <w:r w:rsidRPr="00120CEA">
        <w:rPr>
          <w:sz w:val="24"/>
          <w:szCs w:val="24"/>
        </w:rPr>
        <w:t>15.1. ресурсов;</w:t>
      </w:r>
    </w:p>
    <w:p w:rsidR="005E4178" w:rsidRPr="00120CEA" w:rsidRDefault="005E4178" w:rsidP="005E4178">
      <w:pPr>
        <w:ind w:firstLine="426"/>
        <w:jc w:val="both"/>
        <w:rPr>
          <w:sz w:val="24"/>
          <w:szCs w:val="24"/>
        </w:rPr>
      </w:pPr>
      <w:r w:rsidRPr="00120CEA">
        <w:rPr>
          <w:sz w:val="24"/>
          <w:szCs w:val="24"/>
        </w:rPr>
        <w:t>15.2. источников финансирования;</w:t>
      </w:r>
    </w:p>
    <w:p w:rsidR="005E4178" w:rsidRPr="00120CEA" w:rsidRDefault="005E4178" w:rsidP="005E4178">
      <w:pPr>
        <w:ind w:firstLine="426"/>
        <w:jc w:val="both"/>
        <w:rPr>
          <w:sz w:val="24"/>
          <w:szCs w:val="24"/>
        </w:rPr>
      </w:pPr>
      <w:r w:rsidRPr="00120CEA">
        <w:rPr>
          <w:sz w:val="24"/>
          <w:szCs w:val="24"/>
        </w:rPr>
        <w:t>15.3. заемных средств.</w:t>
      </w:r>
    </w:p>
    <w:p w:rsidR="005E4178" w:rsidRPr="00120CEA" w:rsidRDefault="00E457FB" w:rsidP="005E4178">
      <w:pPr>
        <w:ind w:firstLine="426"/>
        <w:jc w:val="both"/>
        <w:rPr>
          <w:sz w:val="24"/>
          <w:szCs w:val="24"/>
        </w:rPr>
      </w:pPr>
      <w:r w:rsidRPr="00120CEA">
        <w:rPr>
          <w:sz w:val="24"/>
          <w:szCs w:val="24"/>
        </w:rPr>
        <w:br w:type="page"/>
      </w:r>
    </w:p>
    <w:p w:rsidR="005E4178" w:rsidRPr="00120CEA" w:rsidRDefault="005E4178" w:rsidP="005E4178">
      <w:pPr>
        <w:jc w:val="center"/>
        <w:outlineLvl w:val="1"/>
        <w:rPr>
          <w:rFonts w:ascii="Arial" w:hAnsi="Arial" w:cs="Arial"/>
          <w:b/>
        </w:rPr>
      </w:pPr>
    </w:p>
    <w:p w:rsidR="005E4178" w:rsidRPr="00120CEA" w:rsidRDefault="005E4178" w:rsidP="005E4178">
      <w:pPr>
        <w:jc w:val="center"/>
        <w:outlineLvl w:val="1"/>
        <w:rPr>
          <w:rFonts w:ascii="Arial" w:hAnsi="Arial" w:cs="Arial"/>
          <w:b/>
        </w:rPr>
      </w:pPr>
      <w:r w:rsidRPr="00120CEA">
        <w:rPr>
          <w:rFonts w:ascii="Arial" w:hAnsi="Arial" w:cs="Arial"/>
          <w:b/>
        </w:rPr>
        <w:t>Комплект тестовых заданий № 2</w:t>
      </w:r>
    </w:p>
    <w:p w:rsidR="005E4178" w:rsidRPr="00120CEA" w:rsidRDefault="005E4178" w:rsidP="005E4178">
      <w:pPr>
        <w:jc w:val="center"/>
        <w:outlineLvl w:val="1"/>
        <w:rPr>
          <w:rFonts w:ascii="Arial" w:hAnsi="Arial" w:cs="Arial"/>
        </w:rPr>
      </w:pPr>
    </w:p>
    <w:p w:rsidR="005E4178" w:rsidRPr="00120CEA" w:rsidRDefault="005E4178" w:rsidP="005E4178">
      <w:pPr>
        <w:ind w:firstLine="426"/>
        <w:jc w:val="both"/>
        <w:rPr>
          <w:sz w:val="24"/>
          <w:szCs w:val="24"/>
        </w:rPr>
      </w:pPr>
    </w:p>
    <w:p w:rsidR="005E4178" w:rsidRPr="00120CEA" w:rsidRDefault="00E457FB" w:rsidP="005E4178">
      <w:pPr>
        <w:jc w:val="both"/>
        <w:rPr>
          <w:b/>
          <w:sz w:val="24"/>
          <w:szCs w:val="24"/>
        </w:rPr>
      </w:pPr>
      <w:r w:rsidRPr="00120CEA">
        <w:rPr>
          <w:b/>
          <w:sz w:val="24"/>
          <w:szCs w:val="24"/>
        </w:rPr>
        <w:t>1</w:t>
      </w:r>
      <w:r w:rsidR="005E4178" w:rsidRPr="00120CEA">
        <w:rPr>
          <w:b/>
          <w:sz w:val="24"/>
          <w:szCs w:val="24"/>
        </w:rPr>
        <w:t>. Формирование бухгалтерского баланса основано:</w:t>
      </w:r>
    </w:p>
    <w:p w:rsidR="005E4178" w:rsidRPr="00120CEA" w:rsidRDefault="00E457FB" w:rsidP="005E4178">
      <w:pPr>
        <w:pStyle w:val="1"/>
        <w:spacing w:before="0" w:after="0"/>
        <w:ind w:firstLine="425"/>
        <w:jc w:val="both"/>
        <w:rPr>
          <w:rFonts w:ascii="Times New Roman" w:hAnsi="Times New Roman" w:cs="Times New Roman"/>
          <w:b w:val="0"/>
          <w:sz w:val="24"/>
          <w:szCs w:val="24"/>
        </w:rPr>
      </w:pPr>
      <w:r w:rsidRPr="00120CEA">
        <w:rPr>
          <w:rFonts w:ascii="Times New Roman" w:hAnsi="Times New Roman" w:cs="Times New Roman"/>
          <w:b w:val="0"/>
          <w:sz w:val="24"/>
          <w:szCs w:val="24"/>
        </w:rPr>
        <w:t>1</w:t>
      </w:r>
      <w:r w:rsidR="005E4178" w:rsidRPr="00120CEA">
        <w:rPr>
          <w:rFonts w:ascii="Times New Roman" w:hAnsi="Times New Roman" w:cs="Times New Roman"/>
          <w:b w:val="0"/>
          <w:sz w:val="24"/>
          <w:szCs w:val="24"/>
        </w:rPr>
        <w:t>.1. на сальдо синтетических счетов;</w:t>
      </w:r>
    </w:p>
    <w:p w:rsidR="005E4178" w:rsidRPr="00120CEA" w:rsidRDefault="005E4178" w:rsidP="005E4178">
      <w:pPr>
        <w:ind w:firstLine="425"/>
        <w:jc w:val="both"/>
        <w:rPr>
          <w:sz w:val="24"/>
          <w:szCs w:val="24"/>
        </w:rPr>
      </w:pPr>
      <w:r w:rsidRPr="00120CEA">
        <w:rPr>
          <w:sz w:val="24"/>
          <w:szCs w:val="24"/>
        </w:rPr>
        <w:t>1.2. на оборотах синтетических счетов;</w:t>
      </w:r>
    </w:p>
    <w:p w:rsidR="005E4178" w:rsidRPr="00120CEA" w:rsidRDefault="005E4178" w:rsidP="005E4178">
      <w:pPr>
        <w:ind w:firstLine="425"/>
        <w:jc w:val="both"/>
        <w:rPr>
          <w:sz w:val="24"/>
          <w:szCs w:val="24"/>
        </w:rPr>
      </w:pPr>
      <w:r w:rsidRPr="00120CEA">
        <w:rPr>
          <w:sz w:val="24"/>
          <w:szCs w:val="24"/>
        </w:rPr>
        <w:t>1.3. на оборотах синтетических и аналитических счетов.</w:t>
      </w:r>
    </w:p>
    <w:p w:rsidR="005E4178" w:rsidRPr="00120CEA" w:rsidRDefault="005E4178" w:rsidP="005E4178">
      <w:pPr>
        <w:ind w:firstLine="426"/>
        <w:jc w:val="both"/>
        <w:rPr>
          <w:sz w:val="24"/>
          <w:szCs w:val="24"/>
        </w:rPr>
      </w:pPr>
    </w:p>
    <w:p w:rsidR="005E4178" w:rsidRPr="00120CEA" w:rsidRDefault="00E457FB" w:rsidP="005E4178">
      <w:pPr>
        <w:jc w:val="both"/>
        <w:rPr>
          <w:b/>
          <w:sz w:val="24"/>
          <w:szCs w:val="24"/>
        </w:rPr>
      </w:pPr>
      <w:r w:rsidRPr="00120CEA">
        <w:rPr>
          <w:b/>
          <w:sz w:val="24"/>
          <w:szCs w:val="24"/>
        </w:rPr>
        <w:t>2</w:t>
      </w:r>
      <w:r w:rsidR="005E4178" w:rsidRPr="00120CEA">
        <w:rPr>
          <w:b/>
          <w:sz w:val="24"/>
          <w:szCs w:val="24"/>
        </w:rPr>
        <w:t>. Формы первичных учетных документов утверждает:</w:t>
      </w:r>
    </w:p>
    <w:p w:rsidR="005E4178" w:rsidRPr="00120CEA" w:rsidRDefault="00E457FB" w:rsidP="005E4178">
      <w:pPr>
        <w:ind w:firstLine="284"/>
        <w:jc w:val="both"/>
        <w:rPr>
          <w:sz w:val="24"/>
          <w:szCs w:val="24"/>
        </w:rPr>
      </w:pPr>
      <w:r w:rsidRPr="00120CEA">
        <w:rPr>
          <w:sz w:val="24"/>
          <w:szCs w:val="24"/>
        </w:rPr>
        <w:t>2</w:t>
      </w:r>
      <w:r w:rsidR="005E4178" w:rsidRPr="00120CEA">
        <w:rPr>
          <w:sz w:val="24"/>
          <w:szCs w:val="24"/>
        </w:rPr>
        <w:t>.1. Государственный комитет статистики;</w:t>
      </w:r>
    </w:p>
    <w:p w:rsidR="005E4178" w:rsidRPr="00120CEA" w:rsidRDefault="00E457FB" w:rsidP="005E4178">
      <w:pPr>
        <w:pStyle w:val="1"/>
        <w:spacing w:before="0" w:after="0"/>
        <w:ind w:firstLine="284"/>
        <w:rPr>
          <w:rFonts w:ascii="Times New Roman" w:hAnsi="Times New Roman" w:cs="Times New Roman"/>
          <w:b w:val="0"/>
          <w:sz w:val="24"/>
          <w:szCs w:val="24"/>
        </w:rPr>
      </w:pPr>
      <w:r w:rsidRPr="00120CEA">
        <w:rPr>
          <w:rFonts w:ascii="Times New Roman" w:hAnsi="Times New Roman" w:cs="Times New Roman"/>
          <w:b w:val="0"/>
          <w:sz w:val="24"/>
          <w:szCs w:val="24"/>
        </w:rPr>
        <w:t>2</w:t>
      </w:r>
      <w:r w:rsidR="005E4178" w:rsidRPr="00120CEA">
        <w:rPr>
          <w:rFonts w:ascii="Times New Roman" w:hAnsi="Times New Roman" w:cs="Times New Roman"/>
          <w:b w:val="0"/>
          <w:sz w:val="24"/>
          <w:szCs w:val="24"/>
        </w:rPr>
        <w:t>.2. Министерство финансов;</w:t>
      </w:r>
    </w:p>
    <w:p w:rsidR="005E4178" w:rsidRPr="00120CEA" w:rsidRDefault="00E457FB" w:rsidP="005E4178">
      <w:pPr>
        <w:ind w:firstLine="284"/>
        <w:jc w:val="both"/>
        <w:rPr>
          <w:sz w:val="24"/>
          <w:szCs w:val="24"/>
        </w:rPr>
      </w:pPr>
      <w:r w:rsidRPr="00120CEA">
        <w:rPr>
          <w:sz w:val="24"/>
          <w:szCs w:val="24"/>
        </w:rPr>
        <w:t>2</w:t>
      </w:r>
      <w:r w:rsidR="005E4178" w:rsidRPr="00120CEA">
        <w:rPr>
          <w:sz w:val="24"/>
          <w:szCs w:val="24"/>
        </w:rPr>
        <w:t>.3. руководитель организации.</w:t>
      </w:r>
    </w:p>
    <w:p w:rsidR="005E4178" w:rsidRPr="00120CEA" w:rsidRDefault="005E4178" w:rsidP="005E4178">
      <w:pPr>
        <w:ind w:firstLine="360"/>
        <w:rPr>
          <w:rFonts w:eastAsia="MS Mincho"/>
          <w:sz w:val="24"/>
          <w:szCs w:val="24"/>
        </w:rPr>
      </w:pPr>
    </w:p>
    <w:p w:rsidR="005E4178" w:rsidRPr="00120CEA" w:rsidRDefault="00E457FB" w:rsidP="005E4178">
      <w:pPr>
        <w:jc w:val="both"/>
        <w:rPr>
          <w:b/>
          <w:sz w:val="24"/>
          <w:szCs w:val="24"/>
        </w:rPr>
      </w:pPr>
      <w:r w:rsidRPr="00120CEA">
        <w:rPr>
          <w:rFonts w:eastAsia="MS Mincho"/>
          <w:b/>
          <w:sz w:val="24"/>
          <w:szCs w:val="24"/>
        </w:rPr>
        <w:t>3</w:t>
      </w:r>
      <w:r w:rsidR="005E4178" w:rsidRPr="00120CEA">
        <w:rPr>
          <w:rFonts w:eastAsia="MS Mincho"/>
          <w:b/>
          <w:sz w:val="24"/>
          <w:szCs w:val="24"/>
        </w:rPr>
        <w:t>.</w:t>
      </w:r>
      <w:r w:rsidR="005E4178" w:rsidRPr="00120CEA">
        <w:rPr>
          <w:b/>
          <w:sz w:val="24"/>
          <w:szCs w:val="24"/>
        </w:rPr>
        <w:t xml:space="preserve"> По назначению в учетном процессе используются следующие виды док</w:t>
      </w:r>
      <w:r w:rsidR="005E4178" w:rsidRPr="00120CEA">
        <w:rPr>
          <w:b/>
          <w:sz w:val="24"/>
          <w:szCs w:val="24"/>
        </w:rPr>
        <w:t>у</w:t>
      </w:r>
      <w:r w:rsidR="005E4178" w:rsidRPr="00120CEA">
        <w:rPr>
          <w:b/>
          <w:sz w:val="24"/>
          <w:szCs w:val="24"/>
        </w:rPr>
        <w:t>ментов:</w:t>
      </w:r>
    </w:p>
    <w:p w:rsidR="005E4178" w:rsidRPr="00120CEA" w:rsidRDefault="00E457FB" w:rsidP="005E4178">
      <w:pPr>
        <w:ind w:firstLine="360"/>
        <w:jc w:val="both"/>
        <w:rPr>
          <w:sz w:val="24"/>
          <w:szCs w:val="24"/>
        </w:rPr>
      </w:pPr>
      <w:r w:rsidRPr="00120CEA">
        <w:rPr>
          <w:sz w:val="24"/>
          <w:szCs w:val="24"/>
        </w:rPr>
        <w:t>3</w:t>
      </w:r>
      <w:r w:rsidR="005E4178" w:rsidRPr="00120CEA">
        <w:rPr>
          <w:sz w:val="24"/>
          <w:szCs w:val="24"/>
        </w:rPr>
        <w:t>.1. внутренние;</w:t>
      </w:r>
    </w:p>
    <w:p w:rsidR="005E4178" w:rsidRPr="00120CEA" w:rsidRDefault="00E457FB" w:rsidP="005E4178">
      <w:pPr>
        <w:ind w:firstLine="360"/>
        <w:jc w:val="both"/>
        <w:rPr>
          <w:sz w:val="24"/>
          <w:szCs w:val="24"/>
        </w:rPr>
      </w:pPr>
      <w:r w:rsidRPr="00120CEA">
        <w:rPr>
          <w:sz w:val="24"/>
          <w:szCs w:val="24"/>
        </w:rPr>
        <w:t>3</w:t>
      </w:r>
      <w:r w:rsidR="005E4178" w:rsidRPr="00120CEA">
        <w:rPr>
          <w:sz w:val="24"/>
          <w:szCs w:val="24"/>
        </w:rPr>
        <w:t>.2. накопительные;</w:t>
      </w:r>
    </w:p>
    <w:p w:rsidR="005E4178" w:rsidRPr="00120CEA" w:rsidRDefault="00E457FB" w:rsidP="005E4178">
      <w:pPr>
        <w:ind w:firstLine="360"/>
        <w:jc w:val="both"/>
        <w:rPr>
          <w:sz w:val="24"/>
          <w:szCs w:val="24"/>
        </w:rPr>
      </w:pPr>
      <w:r w:rsidRPr="00120CEA">
        <w:rPr>
          <w:sz w:val="24"/>
          <w:szCs w:val="24"/>
        </w:rPr>
        <w:t>3</w:t>
      </w:r>
      <w:r w:rsidR="005E4178" w:rsidRPr="00120CEA">
        <w:rPr>
          <w:sz w:val="24"/>
          <w:szCs w:val="24"/>
        </w:rPr>
        <w:t>.3. оправдательные.</w:t>
      </w:r>
    </w:p>
    <w:p w:rsidR="005E4178" w:rsidRPr="00120CEA" w:rsidRDefault="005E4178" w:rsidP="005E4178">
      <w:pPr>
        <w:jc w:val="both"/>
        <w:rPr>
          <w:sz w:val="24"/>
          <w:szCs w:val="24"/>
        </w:rPr>
      </w:pPr>
    </w:p>
    <w:p w:rsidR="005E4178" w:rsidRPr="00120CEA" w:rsidRDefault="00E457FB" w:rsidP="005E4178">
      <w:pPr>
        <w:jc w:val="both"/>
        <w:rPr>
          <w:b/>
          <w:sz w:val="24"/>
          <w:szCs w:val="24"/>
        </w:rPr>
      </w:pPr>
      <w:r w:rsidRPr="00120CEA">
        <w:rPr>
          <w:b/>
          <w:sz w:val="24"/>
          <w:szCs w:val="24"/>
        </w:rPr>
        <w:t>4</w:t>
      </w:r>
      <w:r w:rsidR="005E4178" w:rsidRPr="00120CEA">
        <w:rPr>
          <w:b/>
          <w:sz w:val="24"/>
          <w:szCs w:val="24"/>
        </w:rPr>
        <w:t>. Выполнение бухгалтерских записей не должно основываться:</w:t>
      </w:r>
    </w:p>
    <w:p w:rsidR="005E4178" w:rsidRPr="00120CEA" w:rsidRDefault="00E457FB" w:rsidP="005E4178">
      <w:pPr>
        <w:ind w:firstLine="284"/>
        <w:jc w:val="both"/>
        <w:rPr>
          <w:sz w:val="24"/>
          <w:szCs w:val="24"/>
        </w:rPr>
      </w:pPr>
      <w:r w:rsidRPr="00120CEA">
        <w:rPr>
          <w:sz w:val="24"/>
          <w:szCs w:val="24"/>
        </w:rPr>
        <w:t>4</w:t>
      </w:r>
      <w:r w:rsidR="005E4178" w:rsidRPr="00120CEA">
        <w:rPr>
          <w:sz w:val="24"/>
          <w:szCs w:val="24"/>
        </w:rPr>
        <w:t>.1. на оправдательных документах;</w:t>
      </w:r>
    </w:p>
    <w:p w:rsidR="005E4178" w:rsidRPr="00120CEA" w:rsidRDefault="00E457FB" w:rsidP="005E4178">
      <w:pPr>
        <w:ind w:firstLine="284"/>
        <w:jc w:val="both"/>
        <w:rPr>
          <w:sz w:val="24"/>
          <w:szCs w:val="24"/>
        </w:rPr>
      </w:pPr>
      <w:r w:rsidRPr="00120CEA">
        <w:rPr>
          <w:sz w:val="24"/>
          <w:szCs w:val="24"/>
        </w:rPr>
        <w:t>4</w:t>
      </w:r>
      <w:r w:rsidR="005E4178" w:rsidRPr="00120CEA">
        <w:rPr>
          <w:sz w:val="24"/>
          <w:szCs w:val="24"/>
        </w:rPr>
        <w:t>.2. на комбинированных документах;</w:t>
      </w:r>
    </w:p>
    <w:p w:rsidR="005E4178" w:rsidRPr="00120CEA" w:rsidRDefault="00E457FB" w:rsidP="005E4178">
      <w:pPr>
        <w:pStyle w:val="1"/>
        <w:spacing w:before="0" w:after="0"/>
        <w:ind w:firstLine="284"/>
        <w:jc w:val="both"/>
        <w:rPr>
          <w:rFonts w:ascii="Times New Roman" w:hAnsi="Times New Roman" w:cs="Times New Roman"/>
          <w:b w:val="0"/>
          <w:sz w:val="24"/>
          <w:szCs w:val="24"/>
        </w:rPr>
      </w:pPr>
      <w:r w:rsidRPr="00120CEA">
        <w:rPr>
          <w:rFonts w:ascii="Times New Roman" w:hAnsi="Times New Roman" w:cs="Times New Roman"/>
          <w:b w:val="0"/>
          <w:sz w:val="24"/>
          <w:szCs w:val="24"/>
        </w:rPr>
        <w:t>4</w:t>
      </w:r>
      <w:r w:rsidR="005E4178" w:rsidRPr="00120CEA">
        <w:rPr>
          <w:rFonts w:ascii="Times New Roman" w:hAnsi="Times New Roman" w:cs="Times New Roman"/>
          <w:b w:val="0"/>
          <w:sz w:val="24"/>
          <w:szCs w:val="24"/>
        </w:rPr>
        <w:t>.3. на организационно-распорядительных документах.</w:t>
      </w:r>
    </w:p>
    <w:p w:rsidR="005E4178" w:rsidRPr="00120CEA" w:rsidRDefault="005E4178" w:rsidP="005E4178">
      <w:pPr>
        <w:jc w:val="both"/>
        <w:rPr>
          <w:sz w:val="24"/>
          <w:szCs w:val="24"/>
        </w:rPr>
      </w:pPr>
    </w:p>
    <w:p w:rsidR="005E4178" w:rsidRPr="00120CEA" w:rsidRDefault="00E457FB" w:rsidP="005E4178">
      <w:pPr>
        <w:jc w:val="both"/>
        <w:rPr>
          <w:b/>
          <w:sz w:val="24"/>
          <w:szCs w:val="24"/>
        </w:rPr>
      </w:pPr>
      <w:r w:rsidRPr="00120CEA">
        <w:rPr>
          <w:b/>
          <w:sz w:val="24"/>
          <w:szCs w:val="24"/>
        </w:rPr>
        <w:t>5</w:t>
      </w:r>
      <w:r w:rsidR="005E4178" w:rsidRPr="00120CEA">
        <w:rPr>
          <w:b/>
          <w:sz w:val="24"/>
          <w:szCs w:val="24"/>
        </w:rPr>
        <w:t>. Первичные учетные документы подлежат хранению:</w:t>
      </w:r>
    </w:p>
    <w:p w:rsidR="005E4178" w:rsidRPr="00120CEA" w:rsidRDefault="00E457FB" w:rsidP="005E4178">
      <w:pPr>
        <w:ind w:firstLine="284"/>
        <w:jc w:val="both"/>
        <w:rPr>
          <w:sz w:val="24"/>
          <w:szCs w:val="24"/>
        </w:rPr>
      </w:pPr>
      <w:r w:rsidRPr="00120CEA">
        <w:rPr>
          <w:sz w:val="24"/>
          <w:szCs w:val="24"/>
        </w:rPr>
        <w:t>5</w:t>
      </w:r>
      <w:r w:rsidR="005E4178" w:rsidRPr="00120CEA">
        <w:rPr>
          <w:sz w:val="24"/>
          <w:szCs w:val="24"/>
        </w:rPr>
        <w:t>.1. не менее трех лет;</w:t>
      </w:r>
    </w:p>
    <w:p w:rsidR="005E4178" w:rsidRPr="00120CEA" w:rsidRDefault="00E457FB" w:rsidP="005E4178">
      <w:pPr>
        <w:ind w:firstLine="284"/>
        <w:jc w:val="both"/>
        <w:rPr>
          <w:sz w:val="24"/>
          <w:szCs w:val="24"/>
        </w:rPr>
      </w:pPr>
      <w:r w:rsidRPr="00120CEA">
        <w:rPr>
          <w:sz w:val="24"/>
          <w:szCs w:val="24"/>
        </w:rPr>
        <w:t>5</w:t>
      </w:r>
      <w:r w:rsidR="005E4178" w:rsidRPr="00120CEA">
        <w:rPr>
          <w:sz w:val="24"/>
          <w:szCs w:val="24"/>
        </w:rPr>
        <w:t>.2. не менее пяти лет;</w:t>
      </w:r>
    </w:p>
    <w:p w:rsidR="005E4178" w:rsidRPr="00120CEA" w:rsidRDefault="00E457FB" w:rsidP="005E4178">
      <w:pPr>
        <w:ind w:firstLine="284"/>
        <w:jc w:val="both"/>
        <w:rPr>
          <w:sz w:val="24"/>
          <w:szCs w:val="24"/>
        </w:rPr>
      </w:pPr>
      <w:r w:rsidRPr="00120CEA">
        <w:rPr>
          <w:sz w:val="24"/>
          <w:szCs w:val="24"/>
        </w:rPr>
        <w:t>5</w:t>
      </w:r>
      <w:r w:rsidR="005E4178" w:rsidRPr="00120CEA">
        <w:rPr>
          <w:sz w:val="24"/>
          <w:szCs w:val="24"/>
        </w:rPr>
        <w:t>.3. не менее десяти лет.</w:t>
      </w:r>
    </w:p>
    <w:p w:rsidR="005E4178" w:rsidRPr="00120CEA" w:rsidRDefault="005E4178" w:rsidP="005E4178">
      <w:pPr>
        <w:jc w:val="both"/>
        <w:rPr>
          <w:b/>
          <w:sz w:val="24"/>
          <w:szCs w:val="24"/>
        </w:rPr>
      </w:pPr>
    </w:p>
    <w:p w:rsidR="005E4178" w:rsidRPr="00120CEA" w:rsidRDefault="00E457FB" w:rsidP="005E4178">
      <w:pPr>
        <w:jc w:val="both"/>
        <w:rPr>
          <w:sz w:val="24"/>
          <w:szCs w:val="24"/>
        </w:rPr>
      </w:pPr>
      <w:r w:rsidRPr="00120CEA">
        <w:rPr>
          <w:b/>
          <w:sz w:val="24"/>
          <w:szCs w:val="24"/>
        </w:rPr>
        <w:t>6</w:t>
      </w:r>
      <w:r w:rsidR="005E4178" w:rsidRPr="00120CEA">
        <w:rPr>
          <w:b/>
          <w:sz w:val="24"/>
          <w:szCs w:val="24"/>
        </w:rPr>
        <w:t>. Случаи, сроки и порядок проведения инвентаризации определяю</w:t>
      </w:r>
      <w:r w:rsidR="005E4178" w:rsidRPr="00120CEA">
        <w:rPr>
          <w:b/>
          <w:sz w:val="24"/>
          <w:szCs w:val="24"/>
        </w:rPr>
        <w:t>т</w:t>
      </w:r>
      <w:r w:rsidR="005E4178" w:rsidRPr="00120CEA">
        <w:rPr>
          <w:b/>
          <w:sz w:val="24"/>
          <w:szCs w:val="24"/>
        </w:rPr>
        <w:t>ся:</w:t>
      </w:r>
    </w:p>
    <w:p w:rsidR="005E4178" w:rsidRPr="00120CEA" w:rsidRDefault="00E457FB" w:rsidP="005E4178">
      <w:pPr>
        <w:ind w:firstLine="284"/>
        <w:jc w:val="both"/>
        <w:rPr>
          <w:sz w:val="24"/>
          <w:szCs w:val="24"/>
        </w:rPr>
      </w:pPr>
      <w:r w:rsidRPr="00120CEA">
        <w:rPr>
          <w:sz w:val="24"/>
          <w:szCs w:val="24"/>
        </w:rPr>
        <w:t>6</w:t>
      </w:r>
      <w:r w:rsidR="005E4178" w:rsidRPr="00120CEA">
        <w:rPr>
          <w:sz w:val="24"/>
          <w:szCs w:val="24"/>
        </w:rPr>
        <w:t>.1. организацией самостоятельно;</w:t>
      </w:r>
    </w:p>
    <w:p w:rsidR="005E4178" w:rsidRPr="00120CEA" w:rsidRDefault="00E457FB" w:rsidP="005E4178">
      <w:pPr>
        <w:ind w:firstLine="284"/>
        <w:jc w:val="both"/>
        <w:rPr>
          <w:sz w:val="24"/>
          <w:szCs w:val="24"/>
        </w:rPr>
      </w:pPr>
      <w:r w:rsidRPr="00120CEA">
        <w:rPr>
          <w:sz w:val="24"/>
          <w:szCs w:val="24"/>
        </w:rPr>
        <w:t>6</w:t>
      </w:r>
      <w:r w:rsidR="005E4178" w:rsidRPr="00120CEA">
        <w:rPr>
          <w:sz w:val="24"/>
          <w:szCs w:val="24"/>
        </w:rPr>
        <w:t>.2. организацией самостоятельно за исключением случаев обязательного пр</w:t>
      </w:r>
      <w:r w:rsidR="005E4178" w:rsidRPr="00120CEA">
        <w:rPr>
          <w:sz w:val="24"/>
          <w:szCs w:val="24"/>
        </w:rPr>
        <w:t>о</w:t>
      </w:r>
      <w:r w:rsidR="005E4178" w:rsidRPr="00120CEA">
        <w:rPr>
          <w:sz w:val="24"/>
          <w:szCs w:val="24"/>
        </w:rPr>
        <w:t>ведения инвентаризации;</w:t>
      </w:r>
    </w:p>
    <w:p w:rsidR="005E4178" w:rsidRPr="00120CEA" w:rsidRDefault="00E457FB" w:rsidP="005E4178">
      <w:pPr>
        <w:ind w:firstLine="284"/>
        <w:jc w:val="both"/>
        <w:rPr>
          <w:sz w:val="24"/>
          <w:szCs w:val="24"/>
        </w:rPr>
      </w:pPr>
      <w:r w:rsidRPr="00120CEA">
        <w:rPr>
          <w:sz w:val="24"/>
          <w:szCs w:val="24"/>
        </w:rPr>
        <w:t>6</w:t>
      </w:r>
      <w:r w:rsidR="005E4178" w:rsidRPr="00120CEA">
        <w:rPr>
          <w:sz w:val="24"/>
          <w:szCs w:val="24"/>
        </w:rPr>
        <w:t>.3. вышестоящими министерствами и ведомствами.</w:t>
      </w:r>
    </w:p>
    <w:p w:rsidR="005E4178" w:rsidRPr="00120CEA" w:rsidRDefault="005E4178" w:rsidP="005E4178">
      <w:pPr>
        <w:jc w:val="both"/>
        <w:rPr>
          <w:sz w:val="24"/>
          <w:szCs w:val="24"/>
        </w:rPr>
      </w:pPr>
    </w:p>
    <w:p w:rsidR="005E4178" w:rsidRPr="00120CEA" w:rsidRDefault="00E457FB" w:rsidP="005E4178">
      <w:pPr>
        <w:jc w:val="both"/>
        <w:rPr>
          <w:b/>
          <w:sz w:val="24"/>
          <w:szCs w:val="24"/>
        </w:rPr>
      </w:pPr>
      <w:r w:rsidRPr="00120CEA">
        <w:rPr>
          <w:b/>
          <w:sz w:val="24"/>
          <w:szCs w:val="24"/>
        </w:rPr>
        <w:t>7</w:t>
      </w:r>
      <w:r w:rsidR="005E4178" w:rsidRPr="00120CEA">
        <w:rPr>
          <w:b/>
          <w:sz w:val="24"/>
          <w:szCs w:val="24"/>
        </w:rPr>
        <w:t>. Недостачи активов, выявленные при инвентаризации, относятся:</w:t>
      </w:r>
    </w:p>
    <w:p w:rsidR="005E4178" w:rsidRPr="00120CEA" w:rsidRDefault="00E457FB" w:rsidP="005E4178">
      <w:pPr>
        <w:ind w:firstLine="284"/>
        <w:jc w:val="both"/>
        <w:rPr>
          <w:sz w:val="24"/>
          <w:szCs w:val="24"/>
        </w:rPr>
      </w:pPr>
      <w:r w:rsidRPr="00120CEA">
        <w:rPr>
          <w:sz w:val="24"/>
          <w:szCs w:val="24"/>
        </w:rPr>
        <w:t>7</w:t>
      </w:r>
      <w:r w:rsidR="005E4178" w:rsidRPr="00120CEA">
        <w:rPr>
          <w:sz w:val="24"/>
          <w:szCs w:val="24"/>
        </w:rPr>
        <w:t>.1. на доходы организации;</w:t>
      </w:r>
    </w:p>
    <w:p w:rsidR="005E4178" w:rsidRPr="00120CEA" w:rsidRDefault="00E457FB" w:rsidP="005E4178">
      <w:pPr>
        <w:ind w:firstLine="284"/>
        <w:jc w:val="both"/>
        <w:rPr>
          <w:sz w:val="24"/>
          <w:szCs w:val="24"/>
        </w:rPr>
      </w:pPr>
      <w:r w:rsidRPr="00120CEA">
        <w:rPr>
          <w:sz w:val="24"/>
          <w:szCs w:val="24"/>
        </w:rPr>
        <w:t>7</w:t>
      </w:r>
      <w:r w:rsidR="005E4178" w:rsidRPr="00120CEA">
        <w:rPr>
          <w:sz w:val="24"/>
          <w:szCs w:val="24"/>
        </w:rPr>
        <w:t>.2. на виновных лиц;</w:t>
      </w:r>
    </w:p>
    <w:p w:rsidR="005E4178" w:rsidRPr="00120CEA" w:rsidRDefault="00E457FB" w:rsidP="005E4178">
      <w:pPr>
        <w:ind w:firstLine="284"/>
        <w:jc w:val="both"/>
        <w:rPr>
          <w:sz w:val="24"/>
          <w:szCs w:val="24"/>
        </w:rPr>
      </w:pPr>
      <w:r w:rsidRPr="00120CEA">
        <w:rPr>
          <w:sz w:val="24"/>
          <w:szCs w:val="24"/>
        </w:rPr>
        <w:t>7</w:t>
      </w:r>
      <w:r w:rsidR="005E4178" w:rsidRPr="00120CEA">
        <w:rPr>
          <w:sz w:val="24"/>
          <w:szCs w:val="24"/>
        </w:rPr>
        <w:t>.3. на убытки организации.</w:t>
      </w:r>
    </w:p>
    <w:p w:rsidR="005E4178" w:rsidRPr="00120CEA" w:rsidRDefault="00E457FB" w:rsidP="005E4178">
      <w:pPr>
        <w:jc w:val="both"/>
        <w:rPr>
          <w:b/>
          <w:sz w:val="24"/>
          <w:szCs w:val="24"/>
        </w:rPr>
      </w:pPr>
      <w:r w:rsidRPr="00120CEA">
        <w:rPr>
          <w:b/>
          <w:sz w:val="24"/>
          <w:szCs w:val="24"/>
        </w:rPr>
        <w:t>8</w:t>
      </w:r>
      <w:r w:rsidR="005E4178" w:rsidRPr="00120CEA">
        <w:rPr>
          <w:b/>
          <w:sz w:val="24"/>
          <w:szCs w:val="24"/>
        </w:rPr>
        <w:t>. К первичному учетному документу относится:</w:t>
      </w:r>
    </w:p>
    <w:p w:rsidR="005E4178" w:rsidRPr="00120CEA" w:rsidRDefault="00E457FB" w:rsidP="005E4178">
      <w:pPr>
        <w:ind w:firstLine="284"/>
        <w:jc w:val="both"/>
        <w:rPr>
          <w:sz w:val="24"/>
          <w:szCs w:val="24"/>
        </w:rPr>
      </w:pPr>
      <w:r w:rsidRPr="00120CEA">
        <w:rPr>
          <w:sz w:val="24"/>
          <w:szCs w:val="24"/>
        </w:rPr>
        <w:t>8</w:t>
      </w:r>
      <w:r w:rsidR="005E4178" w:rsidRPr="00120CEA">
        <w:rPr>
          <w:sz w:val="24"/>
          <w:szCs w:val="24"/>
        </w:rPr>
        <w:t>.1. приходный кассовый ордер;</w:t>
      </w:r>
    </w:p>
    <w:p w:rsidR="005E4178" w:rsidRPr="00120CEA" w:rsidRDefault="00E457FB" w:rsidP="005E4178">
      <w:pPr>
        <w:ind w:firstLine="284"/>
        <w:jc w:val="both"/>
        <w:rPr>
          <w:sz w:val="24"/>
          <w:szCs w:val="24"/>
        </w:rPr>
      </w:pPr>
      <w:r w:rsidRPr="00120CEA">
        <w:rPr>
          <w:sz w:val="24"/>
          <w:szCs w:val="24"/>
        </w:rPr>
        <w:t>8</w:t>
      </w:r>
      <w:r w:rsidR="005E4178" w:rsidRPr="00120CEA">
        <w:rPr>
          <w:sz w:val="24"/>
          <w:szCs w:val="24"/>
        </w:rPr>
        <w:t>.2. ведомость выпуска готовой продукции;</w:t>
      </w:r>
    </w:p>
    <w:p w:rsidR="005E4178" w:rsidRPr="00120CEA" w:rsidRDefault="00E457FB" w:rsidP="005E4178">
      <w:pPr>
        <w:ind w:firstLine="284"/>
        <w:jc w:val="both"/>
        <w:rPr>
          <w:sz w:val="24"/>
          <w:szCs w:val="24"/>
        </w:rPr>
      </w:pPr>
      <w:r w:rsidRPr="00120CEA">
        <w:rPr>
          <w:sz w:val="24"/>
          <w:szCs w:val="24"/>
        </w:rPr>
        <w:t>8</w:t>
      </w:r>
      <w:r w:rsidR="005E4178" w:rsidRPr="00120CEA">
        <w:rPr>
          <w:sz w:val="24"/>
          <w:szCs w:val="24"/>
        </w:rPr>
        <w:t>.3. отчет кассира.</w:t>
      </w:r>
    </w:p>
    <w:p w:rsidR="005E4178" w:rsidRPr="00120CEA" w:rsidRDefault="005E4178" w:rsidP="005E4178">
      <w:pPr>
        <w:jc w:val="both"/>
        <w:rPr>
          <w:sz w:val="24"/>
          <w:szCs w:val="24"/>
        </w:rPr>
      </w:pPr>
    </w:p>
    <w:p w:rsidR="005E4178" w:rsidRPr="00120CEA" w:rsidRDefault="00E457FB" w:rsidP="005E4178">
      <w:pPr>
        <w:jc w:val="both"/>
        <w:rPr>
          <w:b/>
          <w:sz w:val="24"/>
          <w:szCs w:val="24"/>
        </w:rPr>
      </w:pPr>
      <w:r w:rsidRPr="00120CEA">
        <w:rPr>
          <w:b/>
          <w:sz w:val="24"/>
          <w:szCs w:val="24"/>
        </w:rPr>
        <w:t>9</w:t>
      </w:r>
      <w:r w:rsidR="005E4178" w:rsidRPr="00120CEA">
        <w:rPr>
          <w:b/>
          <w:sz w:val="24"/>
          <w:szCs w:val="24"/>
        </w:rPr>
        <w:t>. Форма бухгалтерского учета – это:</w:t>
      </w:r>
    </w:p>
    <w:p w:rsidR="005E4178" w:rsidRPr="00120CEA" w:rsidRDefault="005E4178" w:rsidP="005E4178">
      <w:pPr>
        <w:jc w:val="both"/>
        <w:rPr>
          <w:sz w:val="24"/>
          <w:szCs w:val="24"/>
        </w:rPr>
      </w:pPr>
      <w:r w:rsidRPr="00120CEA">
        <w:rPr>
          <w:sz w:val="24"/>
          <w:szCs w:val="24"/>
        </w:rPr>
        <w:t xml:space="preserve">      </w:t>
      </w:r>
      <w:r w:rsidR="00E457FB" w:rsidRPr="00120CEA">
        <w:rPr>
          <w:sz w:val="24"/>
          <w:szCs w:val="24"/>
        </w:rPr>
        <w:t>9</w:t>
      </w:r>
      <w:r w:rsidRPr="00120CEA">
        <w:rPr>
          <w:sz w:val="24"/>
          <w:szCs w:val="24"/>
        </w:rPr>
        <w:t>.1. способ организации бухгалтерского учета у экономического субъекта;</w:t>
      </w:r>
    </w:p>
    <w:p w:rsidR="005E4178" w:rsidRPr="00120CEA" w:rsidRDefault="005E4178" w:rsidP="005E4178">
      <w:pPr>
        <w:jc w:val="both"/>
        <w:rPr>
          <w:sz w:val="24"/>
          <w:szCs w:val="24"/>
        </w:rPr>
      </w:pPr>
      <w:r w:rsidRPr="00120CEA">
        <w:rPr>
          <w:sz w:val="24"/>
          <w:szCs w:val="24"/>
        </w:rPr>
        <w:t xml:space="preserve">      </w:t>
      </w:r>
      <w:r w:rsidR="00E457FB" w:rsidRPr="00120CEA">
        <w:rPr>
          <w:sz w:val="24"/>
          <w:szCs w:val="24"/>
        </w:rPr>
        <w:t>9</w:t>
      </w:r>
      <w:r w:rsidRPr="00120CEA">
        <w:rPr>
          <w:sz w:val="24"/>
          <w:szCs w:val="24"/>
        </w:rPr>
        <w:t>.2. совокупность технических средств ведения бухгалтерского учета;</w:t>
      </w:r>
    </w:p>
    <w:p w:rsidR="005E4178" w:rsidRPr="00120CEA" w:rsidRDefault="005E4178" w:rsidP="005E4178">
      <w:pPr>
        <w:jc w:val="both"/>
        <w:rPr>
          <w:sz w:val="24"/>
          <w:szCs w:val="24"/>
        </w:rPr>
      </w:pPr>
      <w:r w:rsidRPr="00120CEA">
        <w:rPr>
          <w:sz w:val="24"/>
          <w:szCs w:val="24"/>
        </w:rPr>
        <w:t xml:space="preserve">      </w:t>
      </w:r>
      <w:r w:rsidR="00E457FB" w:rsidRPr="00120CEA">
        <w:rPr>
          <w:sz w:val="24"/>
          <w:szCs w:val="24"/>
        </w:rPr>
        <w:t>9</w:t>
      </w:r>
      <w:r w:rsidRPr="00120CEA">
        <w:rPr>
          <w:sz w:val="24"/>
          <w:szCs w:val="24"/>
        </w:rPr>
        <w:t>.3. совокупность учетных регистров, в которых в определенной последов</w:t>
      </w:r>
      <w:r w:rsidRPr="00120CEA">
        <w:rPr>
          <w:sz w:val="24"/>
          <w:szCs w:val="24"/>
        </w:rPr>
        <w:t>а</w:t>
      </w:r>
      <w:r w:rsidRPr="00120CEA">
        <w:rPr>
          <w:sz w:val="24"/>
          <w:szCs w:val="24"/>
        </w:rPr>
        <w:t>тельности делаются учетные записи с целью формирования данный бухгалтерской о</w:t>
      </w:r>
      <w:r w:rsidRPr="00120CEA">
        <w:rPr>
          <w:sz w:val="24"/>
          <w:szCs w:val="24"/>
        </w:rPr>
        <w:t>т</w:t>
      </w:r>
      <w:r w:rsidRPr="00120CEA">
        <w:rPr>
          <w:sz w:val="24"/>
          <w:szCs w:val="24"/>
        </w:rPr>
        <w:t>четности.</w:t>
      </w:r>
    </w:p>
    <w:p w:rsidR="005E4178" w:rsidRPr="00120CEA" w:rsidRDefault="005E4178" w:rsidP="005E4178">
      <w:pPr>
        <w:jc w:val="both"/>
        <w:rPr>
          <w:sz w:val="24"/>
          <w:szCs w:val="24"/>
        </w:rPr>
      </w:pPr>
    </w:p>
    <w:p w:rsidR="005E4178" w:rsidRPr="00120CEA" w:rsidRDefault="00E457FB" w:rsidP="005E4178">
      <w:pPr>
        <w:jc w:val="both"/>
        <w:rPr>
          <w:b/>
          <w:sz w:val="24"/>
          <w:szCs w:val="24"/>
        </w:rPr>
      </w:pPr>
      <w:r w:rsidRPr="00120CEA">
        <w:rPr>
          <w:b/>
          <w:sz w:val="24"/>
          <w:szCs w:val="24"/>
        </w:rPr>
        <w:t>10</w:t>
      </w:r>
      <w:r w:rsidR="005E4178" w:rsidRPr="00120CEA">
        <w:rPr>
          <w:b/>
          <w:sz w:val="24"/>
          <w:szCs w:val="24"/>
        </w:rPr>
        <w:t>. Регистром бухгалтерского учета не является:</w:t>
      </w:r>
    </w:p>
    <w:p w:rsidR="005E4178" w:rsidRPr="00120CEA" w:rsidRDefault="005E4178" w:rsidP="005E4178">
      <w:pPr>
        <w:jc w:val="both"/>
        <w:rPr>
          <w:sz w:val="24"/>
          <w:szCs w:val="24"/>
        </w:rPr>
      </w:pPr>
      <w:r w:rsidRPr="00120CEA">
        <w:rPr>
          <w:sz w:val="24"/>
          <w:szCs w:val="24"/>
        </w:rPr>
        <w:t xml:space="preserve">      </w:t>
      </w:r>
      <w:r w:rsidR="00E457FB" w:rsidRPr="00120CEA">
        <w:rPr>
          <w:sz w:val="24"/>
          <w:szCs w:val="24"/>
        </w:rPr>
        <w:t>10</w:t>
      </w:r>
      <w:r w:rsidRPr="00120CEA">
        <w:rPr>
          <w:sz w:val="24"/>
          <w:szCs w:val="24"/>
        </w:rPr>
        <w:t>.1. платежное поручение;</w:t>
      </w:r>
    </w:p>
    <w:p w:rsidR="005E4178" w:rsidRPr="00120CEA" w:rsidRDefault="00E457FB" w:rsidP="005E4178">
      <w:pPr>
        <w:jc w:val="both"/>
        <w:rPr>
          <w:sz w:val="24"/>
          <w:szCs w:val="24"/>
        </w:rPr>
      </w:pPr>
      <w:r w:rsidRPr="00120CEA">
        <w:rPr>
          <w:sz w:val="24"/>
          <w:szCs w:val="24"/>
        </w:rPr>
        <w:t xml:space="preserve">      10</w:t>
      </w:r>
      <w:r w:rsidR="005E4178" w:rsidRPr="00120CEA">
        <w:rPr>
          <w:sz w:val="24"/>
          <w:szCs w:val="24"/>
        </w:rPr>
        <w:t>.2. кассовая книга;</w:t>
      </w:r>
    </w:p>
    <w:p w:rsidR="005E4178" w:rsidRPr="00120CEA" w:rsidRDefault="00E457FB" w:rsidP="005E4178">
      <w:pPr>
        <w:jc w:val="both"/>
        <w:rPr>
          <w:sz w:val="24"/>
          <w:szCs w:val="24"/>
        </w:rPr>
      </w:pPr>
      <w:r w:rsidRPr="00120CEA">
        <w:rPr>
          <w:sz w:val="24"/>
          <w:szCs w:val="24"/>
        </w:rPr>
        <w:lastRenderedPageBreak/>
        <w:t xml:space="preserve">      10</w:t>
      </w:r>
      <w:r w:rsidR="005E4178" w:rsidRPr="00120CEA">
        <w:rPr>
          <w:sz w:val="24"/>
          <w:szCs w:val="24"/>
        </w:rPr>
        <w:t>.3. карточка складского учета.</w:t>
      </w:r>
    </w:p>
    <w:p w:rsidR="005E4178" w:rsidRPr="00120CEA" w:rsidRDefault="005E4178" w:rsidP="005E4178">
      <w:pPr>
        <w:outlineLvl w:val="1"/>
        <w:rPr>
          <w:rFonts w:ascii="Arial" w:hAnsi="Arial" w:cs="Arial"/>
          <w:b/>
          <w:sz w:val="24"/>
          <w:szCs w:val="24"/>
        </w:rPr>
      </w:pPr>
    </w:p>
    <w:p w:rsidR="005E4178" w:rsidRPr="00120CEA" w:rsidRDefault="00E457FB" w:rsidP="005E4178">
      <w:pPr>
        <w:outlineLvl w:val="1"/>
        <w:rPr>
          <w:b/>
          <w:sz w:val="24"/>
          <w:szCs w:val="24"/>
        </w:rPr>
      </w:pPr>
      <w:r w:rsidRPr="00120CEA">
        <w:rPr>
          <w:b/>
          <w:sz w:val="24"/>
          <w:szCs w:val="24"/>
        </w:rPr>
        <w:t>11</w:t>
      </w:r>
      <w:r w:rsidR="005E4178" w:rsidRPr="00120CEA">
        <w:rPr>
          <w:b/>
          <w:sz w:val="24"/>
          <w:szCs w:val="24"/>
        </w:rPr>
        <w:t>. Регистром синтетического учета является:</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11</w:t>
      </w:r>
      <w:r w:rsidRPr="00120CEA">
        <w:rPr>
          <w:sz w:val="24"/>
          <w:szCs w:val="24"/>
        </w:rPr>
        <w:t>.1. инвентарная карточка учета основных средств;</w:t>
      </w:r>
    </w:p>
    <w:p w:rsidR="005E4178" w:rsidRPr="00120CEA" w:rsidRDefault="00E457FB" w:rsidP="005E4178">
      <w:pPr>
        <w:outlineLvl w:val="1"/>
        <w:rPr>
          <w:sz w:val="24"/>
          <w:szCs w:val="24"/>
        </w:rPr>
      </w:pPr>
      <w:r w:rsidRPr="00120CEA">
        <w:rPr>
          <w:sz w:val="24"/>
          <w:szCs w:val="24"/>
        </w:rPr>
        <w:t xml:space="preserve">      11</w:t>
      </w:r>
      <w:r w:rsidR="005E4178" w:rsidRPr="00120CEA">
        <w:rPr>
          <w:sz w:val="24"/>
          <w:szCs w:val="24"/>
        </w:rPr>
        <w:t>.2. главная книга;</w:t>
      </w:r>
    </w:p>
    <w:p w:rsidR="005E4178" w:rsidRPr="00120CEA" w:rsidRDefault="00E457FB" w:rsidP="005E4178">
      <w:pPr>
        <w:outlineLvl w:val="1"/>
        <w:rPr>
          <w:sz w:val="24"/>
          <w:szCs w:val="24"/>
        </w:rPr>
      </w:pPr>
      <w:r w:rsidRPr="00120CEA">
        <w:rPr>
          <w:sz w:val="24"/>
          <w:szCs w:val="24"/>
        </w:rPr>
        <w:t xml:space="preserve">      11</w:t>
      </w:r>
      <w:r w:rsidR="005E4178" w:rsidRPr="00120CEA">
        <w:rPr>
          <w:sz w:val="24"/>
          <w:szCs w:val="24"/>
        </w:rPr>
        <w:t>.3. материальный отчет.</w:t>
      </w:r>
    </w:p>
    <w:p w:rsidR="005E4178" w:rsidRPr="00120CEA" w:rsidRDefault="005E4178" w:rsidP="005E4178">
      <w:pPr>
        <w:outlineLvl w:val="1"/>
        <w:rPr>
          <w:rFonts w:ascii="Arial" w:hAnsi="Arial" w:cs="Arial"/>
          <w:b/>
          <w:sz w:val="24"/>
          <w:szCs w:val="24"/>
        </w:rPr>
      </w:pPr>
    </w:p>
    <w:p w:rsidR="005E4178" w:rsidRPr="00120CEA" w:rsidRDefault="00E457FB" w:rsidP="005E4178">
      <w:pPr>
        <w:outlineLvl w:val="1"/>
        <w:rPr>
          <w:b/>
          <w:sz w:val="24"/>
          <w:szCs w:val="24"/>
        </w:rPr>
      </w:pPr>
      <w:r w:rsidRPr="00120CEA">
        <w:rPr>
          <w:b/>
          <w:sz w:val="24"/>
          <w:szCs w:val="24"/>
        </w:rPr>
        <w:t>12</w:t>
      </w:r>
      <w:r w:rsidR="005E4178" w:rsidRPr="00120CEA">
        <w:rPr>
          <w:b/>
          <w:sz w:val="24"/>
          <w:szCs w:val="24"/>
        </w:rPr>
        <w:t>. Регистры по внешнему виду подразделяются на:</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w:t>
      </w:r>
      <w:r w:rsidRPr="00120CEA">
        <w:rPr>
          <w:sz w:val="24"/>
          <w:szCs w:val="24"/>
        </w:rPr>
        <w:t>2.1. карточки, ведомости и книги;</w:t>
      </w:r>
    </w:p>
    <w:p w:rsidR="005E4178" w:rsidRPr="00120CEA" w:rsidRDefault="00E457FB" w:rsidP="005E4178">
      <w:pPr>
        <w:outlineLvl w:val="1"/>
        <w:rPr>
          <w:sz w:val="24"/>
          <w:szCs w:val="24"/>
        </w:rPr>
      </w:pPr>
      <w:r w:rsidRPr="00120CEA">
        <w:rPr>
          <w:sz w:val="24"/>
          <w:szCs w:val="24"/>
        </w:rPr>
        <w:t xml:space="preserve">      12</w:t>
      </w:r>
      <w:r w:rsidR="005E4178" w:rsidRPr="00120CEA">
        <w:rPr>
          <w:sz w:val="24"/>
          <w:szCs w:val="24"/>
        </w:rPr>
        <w:t>.2. регистры синтетического и аналитического учета;</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w:t>
      </w:r>
      <w:r w:rsidRPr="00120CEA">
        <w:rPr>
          <w:sz w:val="24"/>
          <w:szCs w:val="24"/>
        </w:rPr>
        <w:t>2.3. хронологические, систематические и комбинированные регистры.</w:t>
      </w:r>
    </w:p>
    <w:p w:rsidR="005E4178" w:rsidRPr="00120CEA" w:rsidRDefault="005E4178" w:rsidP="005E4178">
      <w:pPr>
        <w:outlineLvl w:val="1"/>
        <w:rPr>
          <w:rFonts w:ascii="Arial" w:hAnsi="Arial" w:cs="Arial"/>
          <w:b/>
          <w:sz w:val="24"/>
          <w:szCs w:val="24"/>
        </w:rPr>
      </w:pPr>
    </w:p>
    <w:p w:rsidR="005E4178" w:rsidRPr="00120CEA" w:rsidRDefault="00E457FB" w:rsidP="005E4178">
      <w:pPr>
        <w:outlineLvl w:val="1"/>
        <w:rPr>
          <w:b/>
          <w:sz w:val="24"/>
          <w:szCs w:val="24"/>
        </w:rPr>
      </w:pPr>
      <w:r w:rsidRPr="00120CEA">
        <w:rPr>
          <w:b/>
          <w:sz w:val="24"/>
          <w:szCs w:val="24"/>
        </w:rPr>
        <w:t>13</w:t>
      </w:r>
      <w:r w:rsidR="005E4178" w:rsidRPr="00120CEA">
        <w:rPr>
          <w:b/>
          <w:sz w:val="24"/>
          <w:szCs w:val="24"/>
        </w:rPr>
        <w:t>. Корректировка большей суммы на меньшую в учетных регистрах при пр</w:t>
      </w:r>
      <w:r w:rsidR="005E4178" w:rsidRPr="00120CEA">
        <w:rPr>
          <w:b/>
          <w:sz w:val="24"/>
          <w:szCs w:val="24"/>
        </w:rPr>
        <w:t>а</w:t>
      </w:r>
      <w:r w:rsidR="005E4178" w:rsidRPr="00120CEA">
        <w:rPr>
          <w:b/>
          <w:sz w:val="24"/>
          <w:szCs w:val="24"/>
        </w:rPr>
        <w:t>вильной корреспонденции счетов осуществляется способом:</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13</w:t>
      </w:r>
      <w:r w:rsidRPr="00120CEA">
        <w:rPr>
          <w:sz w:val="24"/>
          <w:szCs w:val="24"/>
        </w:rPr>
        <w:t>.1. корректурным;</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 xml:space="preserve"> 13</w:t>
      </w:r>
      <w:r w:rsidRPr="00120CEA">
        <w:rPr>
          <w:sz w:val="24"/>
          <w:szCs w:val="24"/>
        </w:rPr>
        <w:t>.2. дополнительной проводки;</w:t>
      </w:r>
    </w:p>
    <w:p w:rsidR="005E4178" w:rsidRPr="00120CEA" w:rsidRDefault="00E457FB" w:rsidP="005E4178">
      <w:pPr>
        <w:outlineLvl w:val="1"/>
        <w:rPr>
          <w:sz w:val="24"/>
          <w:szCs w:val="24"/>
        </w:rPr>
      </w:pPr>
      <w:r w:rsidRPr="00120CEA">
        <w:rPr>
          <w:sz w:val="24"/>
          <w:szCs w:val="24"/>
        </w:rPr>
        <w:t xml:space="preserve">      13</w:t>
      </w:r>
      <w:r w:rsidR="005E4178" w:rsidRPr="00120CEA">
        <w:rPr>
          <w:sz w:val="24"/>
          <w:szCs w:val="24"/>
        </w:rPr>
        <w:t xml:space="preserve">.3. красным </w:t>
      </w:r>
      <w:proofErr w:type="spellStart"/>
      <w:r w:rsidR="005E4178" w:rsidRPr="00120CEA">
        <w:rPr>
          <w:sz w:val="24"/>
          <w:szCs w:val="24"/>
        </w:rPr>
        <w:t>сторно</w:t>
      </w:r>
      <w:proofErr w:type="spellEnd"/>
      <w:r w:rsidR="005E4178" w:rsidRPr="00120CEA">
        <w:rPr>
          <w:sz w:val="24"/>
          <w:szCs w:val="24"/>
        </w:rPr>
        <w:t>.</w:t>
      </w:r>
    </w:p>
    <w:p w:rsidR="005E4178" w:rsidRPr="00120CEA" w:rsidRDefault="005E4178" w:rsidP="005E4178">
      <w:pPr>
        <w:outlineLvl w:val="1"/>
        <w:rPr>
          <w:rFonts w:ascii="Arial" w:hAnsi="Arial" w:cs="Arial"/>
          <w:b/>
          <w:sz w:val="24"/>
          <w:szCs w:val="24"/>
        </w:rPr>
      </w:pPr>
    </w:p>
    <w:p w:rsidR="005E4178" w:rsidRPr="00120CEA" w:rsidRDefault="00E457FB" w:rsidP="005E4178">
      <w:pPr>
        <w:outlineLvl w:val="1"/>
        <w:rPr>
          <w:b/>
          <w:sz w:val="24"/>
          <w:szCs w:val="24"/>
        </w:rPr>
      </w:pPr>
      <w:r w:rsidRPr="00120CEA">
        <w:rPr>
          <w:b/>
          <w:sz w:val="24"/>
          <w:szCs w:val="24"/>
        </w:rPr>
        <w:t>14</w:t>
      </w:r>
      <w:r w:rsidR="005E4178" w:rsidRPr="00120CEA">
        <w:rPr>
          <w:b/>
          <w:sz w:val="24"/>
          <w:szCs w:val="24"/>
        </w:rPr>
        <w:t>. Форма бухгалтерского учета устанавливается:</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14</w:t>
      </w:r>
      <w:r w:rsidRPr="00120CEA">
        <w:rPr>
          <w:sz w:val="24"/>
          <w:szCs w:val="24"/>
        </w:rPr>
        <w:t>.1. законодательством;</w:t>
      </w:r>
    </w:p>
    <w:p w:rsidR="005E4178" w:rsidRPr="00120CEA" w:rsidRDefault="00E457FB" w:rsidP="005E4178">
      <w:pPr>
        <w:outlineLvl w:val="1"/>
        <w:rPr>
          <w:sz w:val="24"/>
          <w:szCs w:val="24"/>
        </w:rPr>
      </w:pPr>
      <w:r w:rsidRPr="00120CEA">
        <w:rPr>
          <w:sz w:val="24"/>
          <w:szCs w:val="24"/>
        </w:rPr>
        <w:t xml:space="preserve">      14</w:t>
      </w:r>
      <w:r w:rsidR="005E4178" w:rsidRPr="00120CEA">
        <w:rPr>
          <w:sz w:val="24"/>
          <w:szCs w:val="24"/>
        </w:rPr>
        <w:t>.2. отраслевыми методическими рекомендациями;</w:t>
      </w:r>
    </w:p>
    <w:p w:rsidR="005E4178" w:rsidRPr="00120CEA" w:rsidRDefault="00E457FB" w:rsidP="005E4178">
      <w:pPr>
        <w:outlineLvl w:val="1"/>
        <w:rPr>
          <w:sz w:val="24"/>
          <w:szCs w:val="24"/>
        </w:rPr>
      </w:pPr>
      <w:r w:rsidRPr="00120CEA">
        <w:rPr>
          <w:sz w:val="24"/>
          <w:szCs w:val="24"/>
        </w:rPr>
        <w:t xml:space="preserve">      14</w:t>
      </w:r>
      <w:r w:rsidR="005E4178" w:rsidRPr="00120CEA">
        <w:rPr>
          <w:sz w:val="24"/>
          <w:szCs w:val="24"/>
        </w:rPr>
        <w:t>.3. организацией самостоятельно.</w:t>
      </w:r>
    </w:p>
    <w:p w:rsidR="005E4178" w:rsidRPr="00120CEA" w:rsidRDefault="005E4178" w:rsidP="005E4178">
      <w:pPr>
        <w:outlineLvl w:val="1"/>
        <w:rPr>
          <w:rFonts w:ascii="Arial" w:hAnsi="Arial" w:cs="Arial"/>
          <w:b/>
          <w:sz w:val="24"/>
          <w:szCs w:val="24"/>
        </w:rPr>
      </w:pPr>
    </w:p>
    <w:p w:rsidR="005E4178" w:rsidRPr="00120CEA" w:rsidRDefault="00E457FB" w:rsidP="005E4178">
      <w:pPr>
        <w:outlineLvl w:val="1"/>
        <w:rPr>
          <w:b/>
          <w:sz w:val="24"/>
          <w:szCs w:val="24"/>
        </w:rPr>
      </w:pPr>
      <w:r w:rsidRPr="00120CEA">
        <w:rPr>
          <w:b/>
          <w:sz w:val="24"/>
          <w:szCs w:val="24"/>
        </w:rPr>
        <w:t>15</w:t>
      </w:r>
      <w:r w:rsidR="005E4178" w:rsidRPr="00120CEA">
        <w:rPr>
          <w:b/>
          <w:sz w:val="24"/>
          <w:szCs w:val="24"/>
        </w:rPr>
        <w:t>. Ответственность за организацию бухгалтерского учета несет:</w:t>
      </w:r>
    </w:p>
    <w:p w:rsidR="005E4178" w:rsidRPr="00120CEA" w:rsidRDefault="005E4178" w:rsidP="005E4178">
      <w:pPr>
        <w:outlineLvl w:val="1"/>
        <w:rPr>
          <w:sz w:val="24"/>
          <w:szCs w:val="24"/>
        </w:rPr>
      </w:pPr>
      <w:r w:rsidRPr="00120CEA">
        <w:rPr>
          <w:sz w:val="24"/>
          <w:szCs w:val="24"/>
        </w:rPr>
        <w:t xml:space="preserve">      </w:t>
      </w:r>
      <w:r w:rsidR="00E457FB" w:rsidRPr="00120CEA">
        <w:rPr>
          <w:sz w:val="24"/>
          <w:szCs w:val="24"/>
        </w:rPr>
        <w:t>15</w:t>
      </w:r>
      <w:r w:rsidRPr="00120CEA">
        <w:rPr>
          <w:sz w:val="24"/>
          <w:szCs w:val="24"/>
        </w:rPr>
        <w:t>.1. руководитель организации;</w:t>
      </w:r>
    </w:p>
    <w:p w:rsidR="005E4178" w:rsidRPr="00120CEA" w:rsidRDefault="00E457FB" w:rsidP="005E4178">
      <w:pPr>
        <w:outlineLvl w:val="1"/>
        <w:rPr>
          <w:sz w:val="24"/>
          <w:szCs w:val="24"/>
        </w:rPr>
      </w:pPr>
      <w:r w:rsidRPr="00120CEA">
        <w:rPr>
          <w:sz w:val="24"/>
          <w:szCs w:val="24"/>
        </w:rPr>
        <w:t xml:space="preserve">      15</w:t>
      </w:r>
      <w:r w:rsidR="005E4178" w:rsidRPr="00120CEA">
        <w:rPr>
          <w:sz w:val="24"/>
          <w:szCs w:val="24"/>
        </w:rPr>
        <w:t>.2. руководитель и главный бухгалтер;</w:t>
      </w:r>
    </w:p>
    <w:p w:rsidR="005E4178" w:rsidRPr="00120CEA" w:rsidRDefault="00E457FB" w:rsidP="005E4178">
      <w:pPr>
        <w:outlineLvl w:val="1"/>
        <w:rPr>
          <w:sz w:val="24"/>
          <w:szCs w:val="24"/>
        </w:rPr>
      </w:pPr>
      <w:r w:rsidRPr="00120CEA">
        <w:rPr>
          <w:sz w:val="24"/>
          <w:szCs w:val="24"/>
        </w:rPr>
        <w:t xml:space="preserve">      15</w:t>
      </w:r>
      <w:r w:rsidR="005E4178" w:rsidRPr="00120CEA">
        <w:rPr>
          <w:sz w:val="24"/>
          <w:szCs w:val="24"/>
        </w:rPr>
        <w:t>.3. главный бухгалтер.</w:t>
      </w:r>
    </w:p>
    <w:p w:rsidR="005E4178" w:rsidRPr="00120CEA" w:rsidRDefault="005E4178" w:rsidP="005E4178">
      <w:pPr>
        <w:outlineLvl w:val="1"/>
        <w:rPr>
          <w:rFonts w:ascii="Arial" w:hAnsi="Arial" w:cs="Arial"/>
          <w:b/>
          <w:sz w:val="24"/>
          <w:szCs w:val="24"/>
        </w:rPr>
      </w:pPr>
    </w:p>
    <w:p w:rsidR="00D002F7" w:rsidRPr="00120CEA" w:rsidRDefault="00D002F7" w:rsidP="00D002F7">
      <w:pPr>
        <w:ind w:firstLine="284"/>
        <w:jc w:val="both"/>
        <w:rPr>
          <w:rFonts w:ascii="Arial" w:hAnsi="Arial" w:cs="Arial"/>
          <w:b/>
        </w:rPr>
      </w:pPr>
    </w:p>
    <w:p w:rsidR="00750C38" w:rsidRPr="00120CEA" w:rsidRDefault="00750C38" w:rsidP="00750C38">
      <w:pPr>
        <w:tabs>
          <w:tab w:val="left" w:pos="851"/>
          <w:tab w:val="left" w:pos="993"/>
        </w:tabs>
        <w:jc w:val="both"/>
        <w:rPr>
          <w:rFonts w:ascii="Arial" w:hAnsi="Arial" w:cs="Arial"/>
          <w:b/>
          <w:sz w:val="22"/>
          <w:szCs w:val="22"/>
          <w:lang w:eastAsia="en-US"/>
        </w:rPr>
      </w:pPr>
      <w:r w:rsidRPr="00120CEA">
        <w:rPr>
          <w:rFonts w:ascii="Arial" w:hAnsi="Arial" w:cs="Arial"/>
          <w:b/>
          <w:sz w:val="22"/>
          <w:szCs w:val="22"/>
          <w:lang w:eastAsia="en-US"/>
        </w:rPr>
        <w:t>19.4. Методические материалы, определяющие процедуры оценивания знаний, ум</w:t>
      </w:r>
      <w:r w:rsidRPr="00120CEA">
        <w:rPr>
          <w:rFonts w:ascii="Arial" w:hAnsi="Arial" w:cs="Arial"/>
          <w:b/>
          <w:sz w:val="22"/>
          <w:szCs w:val="22"/>
          <w:lang w:eastAsia="en-US"/>
        </w:rPr>
        <w:t>е</w:t>
      </w:r>
      <w:r w:rsidRPr="00120CEA">
        <w:rPr>
          <w:rFonts w:ascii="Arial" w:hAnsi="Arial" w:cs="Arial"/>
          <w:b/>
          <w:sz w:val="22"/>
          <w:szCs w:val="22"/>
          <w:lang w:eastAsia="en-US"/>
        </w:rPr>
        <w:t xml:space="preserve">ний, навыков и (или) опыта деятельности, </w:t>
      </w:r>
      <w:r w:rsidRPr="00120CEA">
        <w:rPr>
          <w:rFonts w:ascii="Arial" w:hAnsi="Arial" w:cs="Arial"/>
          <w:b/>
          <w:sz w:val="22"/>
          <w:szCs w:val="22"/>
        </w:rPr>
        <w:t>характеризующих этапы формирования компетенций</w:t>
      </w:r>
    </w:p>
    <w:p w:rsidR="00750C38" w:rsidRPr="00120CEA" w:rsidRDefault="00750C38" w:rsidP="00750C38">
      <w:pPr>
        <w:tabs>
          <w:tab w:val="left" w:pos="851"/>
          <w:tab w:val="left" w:pos="993"/>
        </w:tabs>
        <w:jc w:val="both"/>
        <w:rPr>
          <w:rFonts w:ascii="Arial" w:hAnsi="Arial" w:cs="Arial"/>
          <w:sz w:val="22"/>
          <w:szCs w:val="22"/>
          <w:lang w:eastAsia="en-US"/>
        </w:rPr>
      </w:pPr>
    </w:p>
    <w:p w:rsidR="00750C38" w:rsidRPr="00120CEA" w:rsidRDefault="00750C38" w:rsidP="00692991">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0B776C" w:rsidRPr="00120CEA" w:rsidRDefault="00750C38" w:rsidP="00692991">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Текущая аттестация проводится в соответствии с Положением о</w:t>
      </w:r>
      <w:r w:rsidR="00795257" w:rsidRPr="00120CEA">
        <w:rPr>
          <w:rFonts w:ascii="Arial" w:hAnsi="Arial" w:cs="Arial"/>
          <w:sz w:val="22"/>
          <w:szCs w:val="22"/>
          <w:lang w:eastAsia="en-US"/>
        </w:rPr>
        <w:t xml:space="preserve"> </w:t>
      </w:r>
      <w:r w:rsidRPr="00120CEA">
        <w:rPr>
          <w:rFonts w:ascii="Arial" w:hAnsi="Arial" w:cs="Arial"/>
          <w:sz w:val="22"/>
          <w:szCs w:val="22"/>
          <w:lang w:eastAsia="en-US"/>
        </w:rPr>
        <w:t>текущей аттестации</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обучающихся</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по</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программам</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высшего</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образования Воронежского</w:t>
      </w:r>
      <w:r w:rsidR="00795257" w:rsidRPr="00120CEA">
        <w:rPr>
          <w:rFonts w:ascii="Arial" w:hAnsi="Arial" w:cs="Arial"/>
          <w:sz w:val="22"/>
          <w:szCs w:val="22"/>
          <w:lang w:eastAsia="en-US"/>
        </w:rPr>
        <w:t xml:space="preserve"> </w:t>
      </w:r>
      <w:r w:rsidRPr="00120CEA">
        <w:rPr>
          <w:rFonts w:ascii="Arial" w:hAnsi="Arial" w:cs="Arial"/>
          <w:sz w:val="22"/>
          <w:szCs w:val="22"/>
          <w:lang w:eastAsia="en-US"/>
        </w:rPr>
        <w:t>государственного</w:t>
      </w:r>
      <w:r w:rsidR="00795257" w:rsidRPr="00120CEA">
        <w:rPr>
          <w:rFonts w:ascii="Arial" w:hAnsi="Arial" w:cs="Arial"/>
          <w:sz w:val="22"/>
          <w:szCs w:val="22"/>
          <w:lang w:eastAsia="en-US"/>
        </w:rPr>
        <w:t xml:space="preserve"> </w:t>
      </w:r>
      <w:r w:rsidRPr="00120CEA">
        <w:rPr>
          <w:rFonts w:ascii="Arial" w:hAnsi="Arial" w:cs="Arial"/>
          <w:sz w:val="22"/>
          <w:szCs w:val="22"/>
          <w:lang w:eastAsia="en-US"/>
        </w:rPr>
        <w:t>университета.</w:t>
      </w:r>
      <w:r w:rsidR="00692991" w:rsidRPr="00120CEA">
        <w:rPr>
          <w:rFonts w:ascii="Arial" w:hAnsi="Arial" w:cs="Arial"/>
          <w:sz w:val="22"/>
          <w:szCs w:val="22"/>
          <w:lang w:eastAsia="en-US"/>
        </w:rPr>
        <w:t xml:space="preserve"> </w:t>
      </w:r>
      <w:r w:rsidRPr="00120CEA">
        <w:rPr>
          <w:rFonts w:ascii="Arial" w:hAnsi="Arial" w:cs="Arial"/>
          <w:sz w:val="22"/>
          <w:szCs w:val="22"/>
          <w:lang w:eastAsia="en-US"/>
        </w:rPr>
        <w:t>Текущая аттестация проводится в форме</w:t>
      </w:r>
      <w:r w:rsidR="000B776C" w:rsidRPr="00120CEA">
        <w:rPr>
          <w:rFonts w:ascii="Arial" w:hAnsi="Arial" w:cs="Arial"/>
          <w:sz w:val="22"/>
          <w:szCs w:val="22"/>
          <w:lang w:eastAsia="en-US"/>
        </w:rPr>
        <w:t xml:space="preserve"> устного опроса.</w:t>
      </w:r>
    </w:p>
    <w:p w:rsidR="00750C38" w:rsidRPr="00120CEA" w:rsidRDefault="00750C38" w:rsidP="00692991">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Критерии оценивания приведены выше.</w:t>
      </w:r>
    </w:p>
    <w:p w:rsidR="00750C38" w:rsidRPr="00120CEA" w:rsidRDefault="00750C38" w:rsidP="00692991">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Промежуточная аттестация проводится в соответствии с Положением о промежуточной а</w:t>
      </w:r>
      <w:r w:rsidRPr="00120CEA">
        <w:rPr>
          <w:rFonts w:ascii="Arial" w:hAnsi="Arial" w:cs="Arial"/>
          <w:sz w:val="22"/>
          <w:szCs w:val="22"/>
          <w:lang w:eastAsia="en-US"/>
        </w:rPr>
        <w:t>т</w:t>
      </w:r>
      <w:r w:rsidRPr="00120CEA">
        <w:rPr>
          <w:rFonts w:ascii="Arial" w:hAnsi="Arial" w:cs="Arial"/>
          <w:sz w:val="22"/>
          <w:szCs w:val="22"/>
          <w:lang w:eastAsia="en-US"/>
        </w:rPr>
        <w:t>тестации обучающихся по программам высшего образования.</w:t>
      </w:r>
    </w:p>
    <w:p w:rsidR="000B776C" w:rsidRPr="00120CEA" w:rsidRDefault="00750C38" w:rsidP="000B776C">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Контрольно-измерительные материалы промежуточной аттестации включают в себя теоретические вопросы, позволяющие оценить уровень полученных знаний</w:t>
      </w:r>
      <w:r w:rsidR="000B776C" w:rsidRPr="00120CEA">
        <w:rPr>
          <w:rFonts w:ascii="Arial" w:hAnsi="Arial" w:cs="Arial"/>
          <w:sz w:val="22"/>
          <w:szCs w:val="22"/>
          <w:lang w:eastAsia="en-US"/>
        </w:rPr>
        <w:t xml:space="preserve">, </w:t>
      </w:r>
      <w:r w:rsidRPr="00120CEA">
        <w:rPr>
          <w:rFonts w:ascii="Arial" w:hAnsi="Arial" w:cs="Arial"/>
          <w:sz w:val="22"/>
          <w:szCs w:val="22"/>
          <w:lang w:eastAsia="en-US"/>
        </w:rPr>
        <w:t>степень сформированности умений и навыков</w:t>
      </w:r>
      <w:r w:rsidR="000B776C" w:rsidRPr="00120CEA">
        <w:rPr>
          <w:rFonts w:ascii="Arial" w:hAnsi="Arial" w:cs="Arial"/>
          <w:sz w:val="22"/>
          <w:szCs w:val="22"/>
          <w:lang w:eastAsia="en-US"/>
        </w:rPr>
        <w:t>. Пример Контрольно-измерительного материала промежуточной аттестации приведен ниже.</w:t>
      </w:r>
    </w:p>
    <w:p w:rsidR="000B776C" w:rsidRPr="00120CEA" w:rsidRDefault="000B776C" w:rsidP="000B776C">
      <w:pPr>
        <w:ind w:right="-6"/>
        <w:jc w:val="right"/>
        <w:rPr>
          <w:rFonts w:ascii="Arial" w:hAnsi="Arial" w:cs="Arial"/>
        </w:rPr>
      </w:pPr>
    </w:p>
    <w:p w:rsidR="000B776C" w:rsidRPr="00120CEA" w:rsidRDefault="000B776C" w:rsidP="000B776C">
      <w:pPr>
        <w:ind w:right="-6"/>
        <w:jc w:val="center"/>
        <w:rPr>
          <w:rFonts w:ascii="Arial" w:hAnsi="Arial" w:cs="Arial"/>
        </w:rPr>
      </w:pPr>
    </w:p>
    <w:p w:rsidR="000B776C" w:rsidRPr="00120CEA" w:rsidRDefault="000B776C" w:rsidP="000B776C">
      <w:pPr>
        <w:ind w:right="-6"/>
        <w:jc w:val="center"/>
        <w:rPr>
          <w:rFonts w:ascii="Arial" w:hAnsi="Arial" w:cs="Arial"/>
          <w:b/>
        </w:rPr>
      </w:pPr>
      <w:r w:rsidRPr="00120CEA">
        <w:rPr>
          <w:rFonts w:ascii="Arial" w:hAnsi="Arial" w:cs="Arial"/>
          <w:b/>
        </w:rPr>
        <w:t>Контрольно-измерительный материал № 1</w:t>
      </w:r>
    </w:p>
    <w:p w:rsidR="00E457FB" w:rsidRPr="00120CEA" w:rsidRDefault="00E457FB" w:rsidP="00E457FB">
      <w:pPr>
        <w:ind w:right="-6"/>
        <w:jc w:val="center"/>
        <w:rPr>
          <w:rFonts w:ascii="Arial" w:hAnsi="Arial" w:cs="Arial"/>
        </w:rPr>
      </w:pPr>
    </w:p>
    <w:p w:rsidR="00E457FB" w:rsidRPr="00120CEA" w:rsidRDefault="00E457FB" w:rsidP="00E457FB">
      <w:pPr>
        <w:widowControl w:val="0"/>
        <w:numPr>
          <w:ilvl w:val="0"/>
          <w:numId w:val="45"/>
        </w:numPr>
        <w:ind w:right="-6"/>
        <w:rPr>
          <w:rFonts w:ascii="Arial" w:hAnsi="Arial"/>
          <w:sz w:val="24"/>
        </w:rPr>
      </w:pPr>
      <w:r w:rsidRPr="00120CEA">
        <w:rPr>
          <w:rFonts w:ascii="Arial" w:hAnsi="Arial"/>
          <w:sz w:val="24"/>
        </w:rPr>
        <w:t>Основные принципы бухгалтерского учета</w:t>
      </w:r>
    </w:p>
    <w:p w:rsidR="00E457FB" w:rsidRPr="00120CEA" w:rsidRDefault="00E457FB" w:rsidP="00E457FB">
      <w:pPr>
        <w:ind w:right="-6"/>
        <w:rPr>
          <w:rFonts w:ascii="Arial" w:hAnsi="Arial" w:cs="Arial"/>
        </w:rPr>
      </w:pPr>
      <w:r w:rsidRPr="00120CEA">
        <w:rPr>
          <w:rFonts w:ascii="Arial" w:hAnsi="Arial"/>
          <w:sz w:val="24"/>
        </w:rPr>
        <w:t xml:space="preserve">      2.  Понятие документации и документооборота</w:t>
      </w:r>
    </w:p>
    <w:p w:rsidR="00E457FB" w:rsidRPr="00120CEA" w:rsidRDefault="00E457FB" w:rsidP="00E457FB">
      <w:pPr>
        <w:ind w:right="-6"/>
        <w:jc w:val="center"/>
        <w:rPr>
          <w:rFonts w:ascii="Arial" w:hAnsi="Arial" w:cs="Arial"/>
        </w:rPr>
      </w:pPr>
    </w:p>
    <w:p w:rsidR="000B776C" w:rsidRPr="00120CEA" w:rsidRDefault="000B776C" w:rsidP="000B776C">
      <w:pPr>
        <w:tabs>
          <w:tab w:val="left" w:pos="851"/>
          <w:tab w:val="left" w:pos="993"/>
        </w:tabs>
        <w:ind w:firstLine="426"/>
        <w:jc w:val="both"/>
        <w:rPr>
          <w:rFonts w:ascii="Arial" w:hAnsi="Arial" w:cs="Arial"/>
          <w:sz w:val="22"/>
          <w:szCs w:val="22"/>
          <w:lang w:eastAsia="en-US"/>
        </w:rPr>
      </w:pPr>
      <w:r w:rsidRPr="00120CEA">
        <w:rPr>
          <w:rFonts w:ascii="Arial" w:hAnsi="Arial" w:cs="Arial"/>
          <w:sz w:val="22"/>
          <w:szCs w:val="22"/>
          <w:lang w:eastAsia="en-US"/>
        </w:rPr>
        <w:t>При оценивании используются количественная шкала оценок. Критерии оценивания приведены выше.</w:t>
      </w:r>
    </w:p>
    <w:p w:rsidR="00D67331" w:rsidRPr="00120CEA" w:rsidRDefault="00D67331" w:rsidP="008C231C">
      <w:pPr>
        <w:spacing w:after="240"/>
        <w:jc w:val="center"/>
      </w:pPr>
    </w:p>
    <w:p w:rsidR="00120CEA" w:rsidRDefault="00120CEA" w:rsidP="008C231C">
      <w:pPr>
        <w:spacing w:after="240"/>
        <w:jc w:val="center"/>
      </w:pPr>
      <w:bookmarkStart w:id="0" w:name="_GoBack"/>
      <w:bookmarkEnd w:id="0"/>
    </w:p>
    <w:sectPr w:rsidR="00120CEA" w:rsidSect="004C0475">
      <w:footerReference w:type="even" r:id="rId8"/>
      <w:footerReference w:type="default" r:id="rId9"/>
      <w:headerReference w:type="first" r:id="rId10"/>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A3" w:rsidRDefault="00255CA3" w:rsidP="00750C38">
      <w:r>
        <w:separator/>
      </w:r>
    </w:p>
  </w:endnote>
  <w:endnote w:type="continuationSeparator" w:id="0">
    <w:p w:rsidR="00255CA3" w:rsidRDefault="00255CA3" w:rsidP="007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Default="0077160A" w:rsidP="0007262B">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60A" w:rsidRDefault="0077160A" w:rsidP="0007262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Default="0077160A" w:rsidP="0007262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A3" w:rsidRDefault="00255CA3" w:rsidP="00750C38">
      <w:r>
        <w:separator/>
      </w:r>
    </w:p>
  </w:footnote>
  <w:footnote w:type="continuationSeparator" w:id="0">
    <w:p w:rsidR="00255CA3" w:rsidRDefault="00255CA3" w:rsidP="0075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Pr="002A3E59" w:rsidRDefault="0077160A" w:rsidP="0007262B">
    <w:pPr>
      <w:pStyle w:val="a3"/>
      <w:tabs>
        <w:tab w:val="clear" w:pos="9355"/>
        <w:tab w:val="right" w:pos="10346"/>
      </w:tabs>
      <w:jc w:val="center"/>
      <w:rPr>
        <w:rFonts w:ascii="Arial" w:hAnsi="Arial" w:cs="Arial"/>
        <w:b/>
        <w:sz w:val="24"/>
        <w:szCs w:val="24"/>
      </w:rPr>
    </w:pPr>
    <w:hyperlink r:id="rId1" w:history="1">
      <w:r w:rsidRPr="00F35A72">
        <w:rPr>
          <w:rStyle w:val="a8"/>
          <w:rFonts w:ascii="Arial" w:hAnsi="Arial" w:cs="Arial"/>
          <w:b/>
          <w:sz w:val="24"/>
          <w:szCs w:val="24"/>
          <w:lang w:val="en-US"/>
        </w:rPr>
        <w:t>www</w:t>
      </w:r>
      <w:r w:rsidRPr="002A3E59">
        <w:rPr>
          <w:rStyle w:val="a8"/>
          <w:rFonts w:ascii="Arial" w:hAnsi="Arial" w:cs="Arial"/>
          <w:b/>
          <w:sz w:val="24"/>
          <w:szCs w:val="24"/>
        </w:rPr>
        <w:t>.</w:t>
      </w:r>
      <w:proofErr w:type="spellStart"/>
      <w:r w:rsidRPr="00F35A72">
        <w:rPr>
          <w:rStyle w:val="a8"/>
          <w:rFonts w:ascii="Arial" w:hAnsi="Arial" w:cs="Arial"/>
          <w:b/>
          <w:sz w:val="24"/>
          <w:szCs w:val="24"/>
          <w:lang w:val="en-US"/>
        </w:rPr>
        <w:t>vsu</w:t>
      </w:r>
      <w:proofErr w:type="spellEnd"/>
      <w:r w:rsidRPr="002A3E59">
        <w:rPr>
          <w:rStyle w:val="a8"/>
          <w:rFonts w:ascii="Arial" w:hAnsi="Arial" w:cs="Arial"/>
          <w:b/>
          <w:sz w:val="24"/>
          <w:szCs w:val="24"/>
        </w:rPr>
        <w:t>.</w:t>
      </w:r>
      <w:proofErr w:type="spellStart"/>
      <w:r w:rsidRPr="00F35A72">
        <w:rPr>
          <w:rStyle w:val="a8"/>
          <w:rFonts w:ascii="Arial" w:hAnsi="Arial" w:cs="Arial"/>
          <w:b/>
          <w:sz w:val="24"/>
          <w:szCs w:val="24"/>
          <w:lang w:val="en-US"/>
        </w:rPr>
        <w:t>ru</w:t>
      </w:r>
      <w:proofErr w:type="spellEnd"/>
    </w:hyperlink>
    <w:r>
      <w:rPr>
        <w:rFonts w:ascii="Arial" w:hAnsi="Arial" w:cs="Arial"/>
        <w:b/>
        <w:sz w:val="24"/>
        <w:szCs w:val="24"/>
      </w:rPr>
      <w:tab/>
    </w:r>
    <w:r>
      <w:rPr>
        <w:rFonts w:ascii="Arial" w:hAnsi="Arial" w:cs="Arial"/>
        <w:b/>
        <w:sz w:val="24"/>
        <w:szCs w:val="24"/>
      </w:rPr>
      <w:tab/>
      <w:t>П ВГУ 2.1.02 – 2017</w:t>
    </w:r>
  </w:p>
  <w:p w:rsidR="0077160A" w:rsidRDefault="007716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500E"/>
    <w:multiLevelType w:val="multilevel"/>
    <w:tmpl w:val="E4D0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D7B11"/>
    <w:multiLevelType w:val="hybridMultilevel"/>
    <w:tmpl w:val="2A487D92"/>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180A46"/>
    <w:multiLevelType w:val="hybridMultilevel"/>
    <w:tmpl w:val="C2C6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A6153"/>
    <w:multiLevelType w:val="hybridMultilevel"/>
    <w:tmpl w:val="5894833C"/>
    <w:lvl w:ilvl="0" w:tplc="0419000F">
      <w:start w:val="1"/>
      <w:numFmt w:val="decimal"/>
      <w:lvlText w:val="%1."/>
      <w:lvlJc w:val="left"/>
      <w:pPr>
        <w:tabs>
          <w:tab w:val="num" w:pos="360"/>
        </w:tabs>
        <w:ind w:left="360" w:hanging="360"/>
      </w:pPr>
    </w:lvl>
    <w:lvl w:ilvl="1" w:tplc="35382D7E">
      <w:start w:val="1"/>
      <w:numFmt w:val="bullet"/>
      <w:lvlText w:val=""/>
      <w:lvlJc w:val="left"/>
      <w:pPr>
        <w:tabs>
          <w:tab w:val="num" w:pos="1440"/>
        </w:tabs>
        <w:ind w:left="1440" w:hanging="360"/>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8F2507"/>
    <w:multiLevelType w:val="hybridMultilevel"/>
    <w:tmpl w:val="0B0C50F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106C1"/>
    <w:multiLevelType w:val="multilevel"/>
    <w:tmpl w:val="E4D0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B7B95"/>
    <w:multiLevelType w:val="multilevel"/>
    <w:tmpl w:val="3E326740"/>
    <w:lvl w:ilvl="0">
      <w:start w:val="1"/>
      <w:numFmt w:val="decimal"/>
      <w:lvlText w:val="%1."/>
      <w:lvlJc w:val="left"/>
      <w:pPr>
        <w:ind w:left="502" w:hanging="360"/>
      </w:pPr>
      <w:rPr>
        <w:rFonts w:cs="Times New Roman" w:hint="default"/>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 w15:restartNumberingAfterBreak="0">
    <w:nsid w:val="10386ED4"/>
    <w:multiLevelType w:val="hybridMultilevel"/>
    <w:tmpl w:val="F2ECE2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FA3F8A"/>
    <w:multiLevelType w:val="multilevel"/>
    <w:tmpl w:val="F2ECE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EE1B7E"/>
    <w:multiLevelType w:val="hybridMultilevel"/>
    <w:tmpl w:val="BAA8472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587996"/>
    <w:multiLevelType w:val="hybridMultilevel"/>
    <w:tmpl w:val="A248180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575AC1"/>
    <w:multiLevelType w:val="hybridMultilevel"/>
    <w:tmpl w:val="BEC63CC8"/>
    <w:lvl w:ilvl="0" w:tplc="5D480F8C">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4800B7"/>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1F9430FF"/>
    <w:multiLevelType w:val="multilevel"/>
    <w:tmpl w:val="34B0D1A4"/>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6400D06"/>
    <w:multiLevelType w:val="hybridMultilevel"/>
    <w:tmpl w:val="E4EE28C8"/>
    <w:lvl w:ilvl="0" w:tplc="FFFFFFFF">
      <w:start w:val="2"/>
      <w:numFmt w:val="bullet"/>
      <w:lvlText w:val="-"/>
      <w:lvlJc w:val="left"/>
      <w:pPr>
        <w:tabs>
          <w:tab w:val="num" w:pos="1211"/>
        </w:tabs>
        <w:ind w:firstLine="851"/>
      </w:pPr>
      <w:rPr>
        <w:rFonts w:hint="default"/>
      </w:rPr>
    </w:lvl>
    <w:lvl w:ilvl="1" w:tplc="0419000F">
      <w:start w:val="1"/>
      <w:numFmt w:val="decimal"/>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BE6E4F"/>
    <w:multiLevelType w:val="hybridMultilevel"/>
    <w:tmpl w:val="F84C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0ADD"/>
    <w:multiLevelType w:val="hybridMultilevel"/>
    <w:tmpl w:val="740C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41C02"/>
    <w:multiLevelType w:val="hybridMultilevel"/>
    <w:tmpl w:val="504852F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253EC4"/>
    <w:multiLevelType w:val="hybridMultilevel"/>
    <w:tmpl w:val="469C35F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E0206A"/>
    <w:multiLevelType w:val="hybridMultilevel"/>
    <w:tmpl w:val="680E6BC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410BE5"/>
    <w:multiLevelType w:val="hybridMultilevel"/>
    <w:tmpl w:val="E4D09A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85D08DE"/>
    <w:multiLevelType w:val="hybridMultilevel"/>
    <w:tmpl w:val="C67E58F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8B585F"/>
    <w:multiLevelType w:val="hybridMultilevel"/>
    <w:tmpl w:val="15105DE4"/>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B421A69"/>
    <w:multiLevelType w:val="hybridMultilevel"/>
    <w:tmpl w:val="87A0AD42"/>
    <w:lvl w:ilvl="0" w:tplc="367EF47C">
      <w:start w:val="1"/>
      <w:numFmt w:val="bullet"/>
      <w:lvlText w:val=""/>
      <w:lvlJc w:val="left"/>
      <w:pPr>
        <w:tabs>
          <w:tab w:val="num" w:pos="964"/>
        </w:tabs>
        <w:ind w:left="0" w:firstLine="709"/>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4988592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EA17D3"/>
    <w:multiLevelType w:val="hybridMultilevel"/>
    <w:tmpl w:val="39F8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D40C6F"/>
    <w:multiLevelType w:val="multilevel"/>
    <w:tmpl w:val="48DC901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905875"/>
    <w:multiLevelType w:val="hybridMultilevel"/>
    <w:tmpl w:val="3D204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7613D"/>
    <w:multiLevelType w:val="hybridMultilevel"/>
    <w:tmpl w:val="25BE7522"/>
    <w:lvl w:ilvl="0" w:tplc="04190011">
      <w:start w:val="1"/>
      <w:numFmt w:val="decimal"/>
      <w:lvlText w:val="%1)"/>
      <w:lvlJc w:val="left"/>
      <w:pPr>
        <w:tabs>
          <w:tab w:val="num" w:pos="1268"/>
        </w:tabs>
        <w:ind w:left="191" w:firstLine="709"/>
      </w:pPr>
      <w:rPr>
        <w:rFonts w:hint="default"/>
        <w:color w:val="auto"/>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BE75E9"/>
    <w:multiLevelType w:val="hybridMultilevel"/>
    <w:tmpl w:val="5B320BD0"/>
    <w:lvl w:ilvl="0" w:tplc="57A83EDA">
      <w:start w:val="1"/>
      <w:numFmt w:val="bullet"/>
      <w:lvlText w:val=""/>
      <w:lvlJc w:val="left"/>
      <w:pPr>
        <w:tabs>
          <w:tab w:val="num" w:pos="964"/>
        </w:tabs>
        <w:ind w:left="709" w:firstLine="0"/>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4835ED"/>
    <w:multiLevelType w:val="hybridMultilevel"/>
    <w:tmpl w:val="09322E3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2C463A"/>
    <w:multiLevelType w:val="hybridMultilevel"/>
    <w:tmpl w:val="B0067604"/>
    <w:lvl w:ilvl="0" w:tplc="A8126644">
      <w:start w:val="1"/>
      <w:numFmt w:val="decimal"/>
      <w:lvlText w:val="%1."/>
      <w:lvlJc w:val="left"/>
      <w:pPr>
        <w:tabs>
          <w:tab w:val="num" w:pos="720"/>
        </w:tabs>
        <w:ind w:left="720" w:hanging="360"/>
      </w:pPr>
      <w:rPr>
        <w:rFonts w:hint="default"/>
      </w:rPr>
    </w:lvl>
    <w:lvl w:ilvl="1" w:tplc="9C5292EC">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651E50"/>
    <w:multiLevelType w:val="hybridMultilevel"/>
    <w:tmpl w:val="4340753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1A5648F"/>
    <w:multiLevelType w:val="hybridMultilevel"/>
    <w:tmpl w:val="025CC5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3302B91"/>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5" w15:restartNumberingAfterBreak="0">
    <w:nsid w:val="58E51427"/>
    <w:multiLevelType w:val="multilevel"/>
    <w:tmpl w:val="94B6A4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0" w:firstLine="709"/>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5B8E1589"/>
    <w:multiLevelType w:val="hybridMultilevel"/>
    <w:tmpl w:val="9DA686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7E2218"/>
    <w:multiLevelType w:val="hybridMultilevel"/>
    <w:tmpl w:val="4D1EEBC4"/>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6F2165"/>
    <w:multiLevelType w:val="hybridMultilevel"/>
    <w:tmpl w:val="26E6AF52"/>
    <w:lvl w:ilvl="0" w:tplc="E94831E8">
      <w:start w:val="1"/>
      <w:numFmt w:val="bullet"/>
      <w:lvlText w:val=""/>
      <w:lvlJc w:val="left"/>
      <w:pPr>
        <w:tabs>
          <w:tab w:val="num" w:pos="1313"/>
        </w:tabs>
        <w:ind w:left="349" w:firstLine="709"/>
      </w:pPr>
      <w:rPr>
        <w:rFonts w:ascii="Symbol" w:hAnsi="Symbol" w:hint="default"/>
      </w:rPr>
    </w:lvl>
    <w:lvl w:ilvl="1" w:tplc="88768C4C">
      <w:start w:val="1"/>
      <w:numFmt w:val="bullet"/>
      <w:lvlText w:val=""/>
      <w:lvlJc w:val="left"/>
      <w:pPr>
        <w:tabs>
          <w:tab w:val="num" w:pos="964"/>
        </w:tabs>
        <w:ind w:left="0" w:firstLine="709"/>
      </w:pPr>
      <w:rPr>
        <w:rFonts w:ascii="Symbol" w:hAnsi="Symbol" w:hint="default"/>
      </w:rPr>
    </w:lvl>
    <w:lvl w:ilvl="2" w:tplc="654A5474">
      <w:start w:val="13"/>
      <w:numFmt w:val="bullet"/>
      <w:lvlText w:val=""/>
      <w:lvlJc w:val="left"/>
      <w:pPr>
        <w:ind w:left="2509" w:hanging="360"/>
      </w:pPr>
      <w:rPr>
        <w:rFonts w:ascii="Symbol" w:eastAsia="Times New Roman" w:hAnsi="Symbol" w:cs="Arial"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2867BD5"/>
    <w:multiLevelType w:val="hybridMultilevel"/>
    <w:tmpl w:val="EDA6B9DA"/>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545DCA"/>
    <w:multiLevelType w:val="hybridMultilevel"/>
    <w:tmpl w:val="C64494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CD454AD"/>
    <w:multiLevelType w:val="hybridMultilevel"/>
    <w:tmpl w:val="8340C7A2"/>
    <w:lvl w:ilvl="0" w:tplc="B5B0D57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747C3"/>
    <w:multiLevelType w:val="hybridMultilevel"/>
    <w:tmpl w:val="A50A21B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D45811"/>
    <w:multiLevelType w:val="hybridMultilevel"/>
    <w:tmpl w:val="9E8E5D3A"/>
    <w:lvl w:ilvl="0" w:tplc="85EE6246">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7ED465A8"/>
    <w:multiLevelType w:val="hybridMultilevel"/>
    <w:tmpl w:val="B9B0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7"/>
  </w:num>
  <w:num w:numId="4">
    <w:abstractNumId w:val="42"/>
  </w:num>
  <w:num w:numId="5">
    <w:abstractNumId w:val="35"/>
  </w:num>
  <w:num w:numId="6">
    <w:abstractNumId w:val="1"/>
  </w:num>
  <w:num w:numId="7">
    <w:abstractNumId w:val="39"/>
  </w:num>
  <w:num w:numId="8">
    <w:abstractNumId w:val="37"/>
  </w:num>
  <w:num w:numId="9">
    <w:abstractNumId w:val="28"/>
  </w:num>
  <w:num w:numId="10">
    <w:abstractNumId w:val="38"/>
  </w:num>
  <w:num w:numId="11">
    <w:abstractNumId w:val="23"/>
  </w:num>
  <w:num w:numId="12">
    <w:abstractNumId w:val="29"/>
  </w:num>
  <w:num w:numId="13">
    <w:abstractNumId w:val="8"/>
  </w:num>
  <w:num w:numId="14">
    <w:abstractNumId w:val="13"/>
  </w:num>
  <w:num w:numId="15">
    <w:abstractNumId w:val="11"/>
  </w:num>
  <w:num w:numId="16">
    <w:abstractNumId w:val="4"/>
  </w:num>
  <w:num w:numId="17">
    <w:abstractNumId w:val="2"/>
  </w:num>
  <w:num w:numId="18">
    <w:abstractNumId w:val="14"/>
  </w:num>
  <w:num w:numId="19">
    <w:abstractNumId w:val="26"/>
  </w:num>
  <w:num w:numId="20">
    <w:abstractNumId w:val="6"/>
  </w:num>
  <w:num w:numId="21">
    <w:abstractNumId w:val="34"/>
  </w:num>
  <w:num w:numId="22">
    <w:abstractNumId w:val="41"/>
  </w:num>
  <w:num w:numId="23">
    <w:abstractNumId w:val="12"/>
  </w:num>
  <w:num w:numId="24">
    <w:abstractNumId w:val="25"/>
  </w:num>
  <w:num w:numId="25">
    <w:abstractNumId w:val="24"/>
  </w:num>
  <w:num w:numId="26">
    <w:abstractNumId w:val="27"/>
  </w:num>
  <w:num w:numId="27">
    <w:abstractNumId w:val="1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0"/>
  </w:num>
  <w:num w:numId="32">
    <w:abstractNumId w:val="36"/>
  </w:num>
  <w:num w:numId="33">
    <w:abstractNumId w:val="18"/>
  </w:num>
  <w:num w:numId="34">
    <w:abstractNumId w:val="10"/>
  </w:num>
  <w:num w:numId="35">
    <w:abstractNumId w:val="30"/>
  </w:num>
  <w:num w:numId="36">
    <w:abstractNumId w:val="40"/>
  </w:num>
  <w:num w:numId="37">
    <w:abstractNumId w:val="32"/>
  </w:num>
  <w:num w:numId="38">
    <w:abstractNumId w:val="33"/>
  </w:num>
  <w:num w:numId="39">
    <w:abstractNumId w:val="22"/>
  </w:num>
  <w:num w:numId="40">
    <w:abstractNumId w:val="17"/>
  </w:num>
  <w:num w:numId="41">
    <w:abstractNumId w:val="19"/>
  </w:num>
  <w:num w:numId="42">
    <w:abstractNumId w:val="21"/>
  </w:num>
  <w:num w:numId="43">
    <w:abstractNumId w:val="44"/>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C38"/>
    <w:rsid w:val="00051664"/>
    <w:rsid w:val="0007262B"/>
    <w:rsid w:val="000B776C"/>
    <w:rsid w:val="000E4828"/>
    <w:rsid w:val="00120CEA"/>
    <w:rsid w:val="00147383"/>
    <w:rsid w:val="00161790"/>
    <w:rsid w:val="001977C0"/>
    <w:rsid w:val="001C703B"/>
    <w:rsid w:val="001D1335"/>
    <w:rsid w:val="0023238A"/>
    <w:rsid w:val="00255CA3"/>
    <w:rsid w:val="002700E2"/>
    <w:rsid w:val="00270876"/>
    <w:rsid w:val="002C254D"/>
    <w:rsid w:val="0032618A"/>
    <w:rsid w:val="00335E9E"/>
    <w:rsid w:val="003577D0"/>
    <w:rsid w:val="0039198C"/>
    <w:rsid w:val="003A38F6"/>
    <w:rsid w:val="00432CEC"/>
    <w:rsid w:val="00433A1C"/>
    <w:rsid w:val="004C0475"/>
    <w:rsid w:val="004D22C7"/>
    <w:rsid w:val="004D2A5F"/>
    <w:rsid w:val="004E6913"/>
    <w:rsid w:val="004F1712"/>
    <w:rsid w:val="00502B2F"/>
    <w:rsid w:val="00513DD3"/>
    <w:rsid w:val="0059164D"/>
    <w:rsid w:val="005A765E"/>
    <w:rsid w:val="005A783D"/>
    <w:rsid w:val="005E4178"/>
    <w:rsid w:val="00634737"/>
    <w:rsid w:val="00651B89"/>
    <w:rsid w:val="00674CE3"/>
    <w:rsid w:val="00692991"/>
    <w:rsid w:val="006A10B6"/>
    <w:rsid w:val="006A57C7"/>
    <w:rsid w:val="006C1FB2"/>
    <w:rsid w:val="006E7D88"/>
    <w:rsid w:val="006F3C03"/>
    <w:rsid w:val="0070715A"/>
    <w:rsid w:val="00750C38"/>
    <w:rsid w:val="0077160A"/>
    <w:rsid w:val="00774BD1"/>
    <w:rsid w:val="00782321"/>
    <w:rsid w:val="007907AE"/>
    <w:rsid w:val="00795257"/>
    <w:rsid w:val="007A1331"/>
    <w:rsid w:val="007A3AA1"/>
    <w:rsid w:val="0082000C"/>
    <w:rsid w:val="00887B53"/>
    <w:rsid w:val="008C231C"/>
    <w:rsid w:val="008E132E"/>
    <w:rsid w:val="008E1E43"/>
    <w:rsid w:val="00900D77"/>
    <w:rsid w:val="0091329D"/>
    <w:rsid w:val="00921BAD"/>
    <w:rsid w:val="00943E62"/>
    <w:rsid w:val="009572BA"/>
    <w:rsid w:val="0098552D"/>
    <w:rsid w:val="0099111B"/>
    <w:rsid w:val="009A5420"/>
    <w:rsid w:val="009F5163"/>
    <w:rsid w:val="00A11757"/>
    <w:rsid w:val="00A22B9F"/>
    <w:rsid w:val="00A30204"/>
    <w:rsid w:val="00A3187B"/>
    <w:rsid w:val="00A659B6"/>
    <w:rsid w:val="00AF2087"/>
    <w:rsid w:val="00AF278E"/>
    <w:rsid w:val="00AF3035"/>
    <w:rsid w:val="00B03FDC"/>
    <w:rsid w:val="00B14572"/>
    <w:rsid w:val="00B30716"/>
    <w:rsid w:val="00B41483"/>
    <w:rsid w:val="00C0434F"/>
    <w:rsid w:val="00C40E77"/>
    <w:rsid w:val="00C92624"/>
    <w:rsid w:val="00CD1188"/>
    <w:rsid w:val="00D002F7"/>
    <w:rsid w:val="00D3237B"/>
    <w:rsid w:val="00D37A98"/>
    <w:rsid w:val="00D67331"/>
    <w:rsid w:val="00D848FB"/>
    <w:rsid w:val="00DB5648"/>
    <w:rsid w:val="00DE1E15"/>
    <w:rsid w:val="00E16C31"/>
    <w:rsid w:val="00E457FB"/>
    <w:rsid w:val="00EA1DD9"/>
    <w:rsid w:val="00EB6734"/>
    <w:rsid w:val="00EE6193"/>
    <w:rsid w:val="00F16530"/>
    <w:rsid w:val="00F22913"/>
    <w:rsid w:val="00F3719F"/>
    <w:rsid w:val="00F42915"/>
    <w:rsid w:val="00F6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51363-B882-4B35-9B12-8C0D0588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CEA"/>
    <w:rPr>
      <w:rFonts w:ascii="Times New Roman" w:eastAsia="Times New Roman" w:hAnsi="Times New Roman"/>
    </w:rPr>
  </w:style>
  <w:style w:type="paragraph" w:styleId="1">
    <w:name w:val="heading 1"/>
    <w:basedOn w:val="a"/>
    <w:next w:val="a"/>
    <w:link w:val="10"/>
    <w:qFormat/>
    <w:rsid w:val="00D002F7"/>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750C38"/>
    <w:pPr>
      <w:keepNext/>
      <w:spacing w:before="240" w:after="60"/>
      <w:outlineLvl w:val="3"/>
    </w:pPr>
    <w:rPr>
      <w:rFonts w:ascii="Calibri" w:hAnsi="Calibri"/>
      <w:b/>
      <w:bCs/>
      <w:sz w:val="28"/>
      <w:szCs w:val="28"/>
    </w:rPr>
  </w:style>
  <w:style w:type="paragraph" w:styleId="5">
    <w:name w:val="heading 5"/>
    <w:basedOn w:val="a"/>
    <w:next w:val="a"/>
    <w:link w:val="50"/>
    <w:qFormat/>
    <w:rsid w:val="00750C38"/>
    <w:pPr>
      <w:keepNext/>
      <w:outlineLvl w:val="4"/>
    </w:pPr>
    <w:rPr>
      <w:sz w:val="28"/>
    </w:rPr>
  </w:style>
  <w:style w:type="paragraph" w:styleId="9">
    <w:name w:val="heading 9"/>
    <w:basedOn w:val="a"/>
    <w:next w:val="a"/>
    <w:link w:val="90"/>
    <w:qFormat/>
    <w:rsid w:val="00750C3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50C38"/>
    <w:rPr>
      <w:rFonts w:ascii="Calibri" w:eastAsia="Times New Roman" w:hAnsi="Calibri" w:cs="Times New Roman"/>
      <w:b/>
      <w:bCs/>
      <w:sz w:val="28"/>
      <w:szCs w:val="28"/>
      <w:lang w:eastAsia="ru-RU"/>
    </w:rPr>
  </w:style>
  <w:style w:type="character" w:customStyle="1" w:styleId="50">
    <w:name w:val="Заголовок 5 Знак"/>
    <w:link w:val="5"/>
    <w:rsid w:val="00750C38"/>
    <w:rPr>
      <w:rFonts w:ascii="Times New Roman" w:eastAsia="Times New Roman" w:hAnsi="Times New Roman" w:cs="Times New Roman"/>
      <w:sz w:val="28"/>
      <w:szCs w:val="20"/>
      <w:lang w:eastAsia="ru-RU"/>
    </w:rPr>
  </w:style>
  <w:style w:type="character" w:customStyle="1" w:styleId="90">
    <w:name w:val="Заголовок 9 Знак"/>
    <w:link w:val="9"/>
    <w:rsid w:val="00750C38"/>
    <w:rPr>
      <w:rFonts w:ascii="Arial" w:eastAsia="Times New Roman" w:hAnsi="Arial" w:cs="Arial"/>
      <w:lang w:eastAsia="ru-RU"/>
    </w:rPr>
  </w:style>
  <w:style w:type="paragraph" w:styleId="2">
    <w:name w:val="Body Text Indent 2"/>
    <w:basedOn w:val="a"/>
    <w:link w:val="20"/>
    <w:rsid w:val="00750C38"/>
    <w:pPr>
      <w:ind w:firstLine="851"/>
    </w:pPr>
    <w:rPr>
      <w:sz w:val="28"/>
    </w:rPr>
  </w:style>
  <w:style w:type="character" w:customStyle="1" w:styleId="20">
    <w:name w:val="Основной текст с отступом 2 Знак"/>
    <w:link w:val="2"/>
    <w:rsid w:val="00750C38"/>
    <w:rPr>
      <w:rFonts w:ascii="Times New Roman" w:eastAsia="Times New Roman" w:hAnsi="Times New Roman" w:cs="Times New Roman"/>
      <w:sz w:val="28"/>
      <w:szCs w:val="20"/>
      <w:lang w:eastAsia="ru-RU"/>
    </w:rPr>
  </w:style>
  <w:style w:type="paragraph" w:styleId="a3">
    <w:name w:val="header"/>
    <w:basedOn w:val="a"/>
    <w:link w:val="a4"/>
    <w:rsid w:val="00750C38"/>
    <w:pPr>
      <w:tabs>
        <w:tab w:val="center" w:pos="4677"/>
        <w:tab w:val="right" w:pos="9355"/>
      </w:tabs>
    </w:pPr>
  </w:style>
  <w:style w:type="character" w:customStyle="1" w:styleId="a4">
    <w:name w:val="Верхний колонтитул Знак"/>
    <w:link w:val="a3"/>
    <w:rsid w:val="00750C38"/>
    <w:rPr>
      <w:rFonts w:ascii="Times New Roman" w:eastAsia="Times New Roman" w:hAnsi="Times New Roman" w:cs="Times New Roman"/>
      <w:sz w:val="20"/>
      <w:szCs w:val="20"/>
      <w:lang w:eastAsia="ru-RU"/>
    </w:rPr>
  </w:style>
  <w:style w:type="character" w:styleId="a5">
    <w:name w:val="page number"/>
    <w:basedOn w:val="a0"/>
    <w:uiPriority w:val="99"/>
    <w:rsid w:val="00750C38"/>
  </w:style>
  <w:style w:type="paragraph" w:styleId="21">
    <w:name w:val="Body Text 2"/>
    <w:basedOn w:val="a"/>
    <w:link w:val="22"/>
    <w:rsid w:val="00750C38"/>
    <w:pPr>
      <w:spacing w:after="120" w:line="480" w:lineRule="auto"/>
    </w:pPr>
  </w:style>
  <w:style w:type="character" w:customStyle="1" w:styleId="22">
    <w:name w:val="Основной текст 2 Знак"/>
    <w:link w:val="21"/>
    <w:rsid w:val="00750C38"/>
    <w:rPr>
      <w:rFonts w:ascii="Times New Roman" w:eastAsia="Times New Roman" w:hAnsi="Times New Roman" w:cs="Times New Roman"/>
      <w:sz w:val="20"/>
      <w:szCs w:val="20"/>
      <w:lang w:eastAsia="ru-RU"/>
    </w:rPr>
  </w:style>
  <w:style w:type="character" w:customStyle="1" w:styleId="a6">
    <w:name w:val="Текст Знак"/>
    <w:link w:val="a7"/>
    <w:uiPriority w:val="99"/>
    <w:rsid w:val="00750C38"/>
    <w:rPr>
      <w:rFonts w:ascii="Courier New" w:eastAsia="Times New Roman" w:hAnsi="Courier New" w:cs="Courier New"/>
      <w:sz w:val="20"/>
      <w:szCs w:val="20"/>
      <w:lang w:eastAsia="ru-RU"/>
    </w:rPr>
  </w:style>
  <w:style w:type="paragraph" w:styleId="a7">
    <w:name w:val="Plain Text"/>
    <w:basedOn w:val="a"/>
    <w:link w:val="a6"/>
    <w:uiPriority w:val="99"/>
    <w:rsid w:val="00750C38"/>
    <w:rPr>
      <w:rFonts w:ascii="Courier New" w:hAnsi="Courier New" w:cs="Courier New"/>
    </w:rPr>
  </w:style>
  <w:style w:type="character" w:styleId="a8">
    <w:name w:val="Hyperlink"/>
    <w:rsid w:val="00750C38"/>
    <w:rPr>
      <w:color w:val="0000FF"/>
      <w:u w:val="single"/>
    </w:rPr>
  </w:style>
  <w:style w:type="paragraph" w:styleId="a9">
    <w:name w:val="caption"/>
    <w:basedOn w:val="a"/>
    <w:next w:val="a"/>
    <w:qFormat/>
    <w:rsid w:val="00750C38"/>
    <w:pPr>
      <w:spacing w:before="120" w:line="360" w:lineRule="auto"/>
      <w:ind w:left="539"/>
    </w:pPr>
    <w:rPr>
      <w:b/>
      <w:bCs/>
      <w:sz w:val="24"/>
      <w:szCs w:val="24"/>
    </w:rPr>
  </w:style>
  <w:style w:type="table" w:styleId="aa">
    <w:name w:val="Table Grid"/>
    <w:basedOn w:val="a1"/>
    <w:rsid w:val="00750C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750C38"/>
    <w:rPr>
      <w:i w:val="0"/>
      <w:iCs w:val="0"/>
      <w:spacing w:val="48"/>
    </w:rPr>
  </w:style>
  <w:style w:type="character" w:customStyle="1" w:styleId="3">
    <w:name w:val="Основной текст 3 Знак"/>
    <w:link w:val="30"/>
    <w:rsid w:val="00750C38"/>
    <w:rPr>
      <w:rFonts w:ascii="Times New Roman" w:eastAsia="Times New Roman" w:hAnsi="Times New Roman" w:cs="Times New Roman"/>
      <w:sz w:val="16"/>
      <w:szCs w:val="16"/>
      <w:lang w:eastAsia="ru-RU"/>
    </w:rPr>
  </w:style>
  <w:style w:type="paragraph" w:styleId="30">
    <w:name w:val="Body Text 3"/>
    <w:basedOn w:val="a"/>
    <w:link w:val="3"/>
    <w:rsid w:val="00750C38"/>
    <w:pPr>
      <w:spacing w:after="120"/>
    </w:pPr>
    <w:rPr>
      <w:sz w:val="16"/>
      <w:szCs w:val="16"/>
    </w:rPr>
  </w:style>
  <w:style w:type="paragraph" w:styleId="ac">
    <w:name w:val="Body Text Indent"/>
    <w:basedOn w:val="a"/>
    <w:link w:val="ad"/>
    <w:rsid w:val="00750C38"/>
    <w:pPr>
      <w:spacing w:after="120"/>
      <w:ind w:left="283"/>
    </w:pPr>
  </w:style>
  <w:style w:type="character" w:customStyle="1" w:styleId="ad">
    <w:name w:val="Основной текст с отступом Знак"/>
    <w:link w:val="ac"/>
    <w:rsid w:val="00750C38"/>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rsid w:val="00750C38"/>
    <w:rPr>
      <w:rFonts w:ascii="Times New Roman" w:eastAsia="Times New Roman" w:hAnsi="Times New Roman" w:cs="Times New Roman"/>
      <w:sz w:val="16"/>
      <w:szCs w:val="16"/>
      <w:lang w:eastAsia="ru-RU"/>
    </w:rPr>
  </w:style>
  <w:style w:type="paragraph" w:styleId="32">
    <w:name w:val="Body Text Indent 3"/>
    <w:basedOn w:val="a"/>
    <w:link w:val="31"/>
    <w:rsid w:val="00750C38"/>
    <w:pPr>
      <w:spacing w:after="120"/>
      <w:ind w:left="283"/>
    </w:pPr>
    <w:rPr>
      <w:sz w:val="16"/>
      <w:szCs w:val="16"/>
    </w:rPr>
  </w:style>
  <w:style w:type="paragraph" w:styleId="ae">
    <w:name w:val="Title"/>
    <w:basedOn w:val="a"/>
    <w:link w:val="af"/>
    <w:uiPriority w:val="99"/>
    <w:qFormat/>
    <w:rsid w:val="00750C38"/>
    <w:pPr>
      <w:jc w:val="center"/>
    </w:pPr>
    <w:rPr>
      <w:sz w:val="28"/>
    </w:rPr>
  </w:style>
  <w:style w:type="character" w:customStyle="1" w:styleId="af">
    <w:name w:val="Название Знак"/>
    <w:link w:val="ae"/>
    <w:uiPriority w:val="99"/>
    <w:rsid w:val="00750C38"/>
    <w:rPr>
      <w:rFonts w:ascii="Times New Roman" w:eastAsia="Times New Roman" w:hAnsi="Times New Roman" w:cs="Times New Roman"/>
      <w:sz w:val="28"/>
      <w:szCs w:val="20"/>
      <w:lang w:eastAsia="ru-RU"/>
    </w:rPr>
  </w:style>
  <w:style w:type="paragraph" w:customStyle="1" w:styleId="11">
    <w:name w:val="Обычный1"/>
    <w:uiPriority w:val="99"/>
    <w:rsid w:val="00750C38"/>
    <w:rPr>
      <w:rFonts w:ascii="Times New Roman" w:eastAsia="Times New Roman" w:hAnsi="Times New Roman"/>
    </w:rPr>
  </w:style>
  <w:style w:type="paragraph" w:styleId="af0">
    <w:name w:val="footer"/>
    <w:basedOn w:val="a"/>
    <w:link w:val="af1"/>
    <w:uiPriority w:val="99"/>
    <w:rsid w:val="00750C38"/>
    <w:pPr>
      <w:tabs>
        <w:tab w:val="center" w:pos="4677"/>
        <w:tab w:val="right" w:pos="9355"/>
      </w:tabs>
    </w:pPr>
  </w:style>
  <w:style w:type="character" w:customStyle="1" w:styleId="af1">
    <w:name w:val="Нижний колонтитул Знак"/>
    <w:link w:val="af0"/>
    <w:uiPriority w:val="99"/>
    <w:rsid w:val="00750C38"/>
    <w:rPr>
      <w:rFonts w:ascii="Times New Roman" w:eastAsia="Times New Roman" w:hAnsi="Times New Roman" w:cs="Times New Roman"/>
      <w:sz w:val="20"/>
      <w:szCs w:val="20"/>
      <w:lang w:eastAsia="ru-RU"/>
    </w:rPr>
  </w:style>
  <w:style w:type="character" w:styleId="af2">
    <w:name w:val="Strong"/>
    <w:qFormat/>
    <w:rsid w:val="00750C38"/>
    <w:rPr>
      <w:b/>
      <w:bCs/>
    </w:rPr>
  </w:style>
  <w:style w:type="paragraph" w:customStyle="1" w:styleId="12">
    <w:name w:val="Без интервала1"/>
    <w:aliases w:val="No Spacing,Вводимый текст,Без интервала11"/>
    <w:qFormat/>
    <w:rsid w:val="00750C38"/>
    <w:rPr>
      <w:i/>
      <w:sz w:val="18"/>
      <w:szCs w:val="22"/>
      <w:lang w:eastAsia="en-US"/>
    </w:rPr>
  </w:style>
  <w:style w:type="character" w:styleId="af3">
    <w:name w:val="FollowedHyperlink"/>
    <w:rsid w:val="00750C38"/>
    <w:rPr>
      <w:color w:val="800080"/>
      <w:u w:val="single"/>
    </w:rPr>
  </w:style>
  <w:style w:type="paragraph" w:customStyle="1" w:styleId="af4">
    <w:name w:val="Для таблиц"/>
    <w:basedOn w:val="a"/>
    <w:rsid w:val="00750C38"/>
    <w:pPr>
      <w:widowControl w:val="0"/>
      <w:suppressAutoHyphens/>
    </w:pPr>
    <w:rPr>
      <w:rFonts w:eastAsia="Lucida Sans Unicode"/>
      <w:kern w:val="1"/>
      <w:sz w:val="24"/>
      <w:szCs w:val="24"/>
      <w:lang w:eastAsia="ar-SA"/>
    </w:rPr>
  </w:style>
  <w:style w:type="character" w:customStyle="1" w:styleId="af5">
    <w:name w:val="Текст выноски Знак"/>
    <w:link w:val="af6"/>
    <w:rsid w:val="00750C38"/>
    <w:rPr>
      <w:rFonts w:ascii="Segoe UI" w:eastAsia="Times New Roman" w:hAnsi="Segoe UI" w:cs="Segoe UI"/>
      <w:sz w:val="18"/>
      <w:szCs w:val="18"/>
      <w:lang w:eastAsia="ru-RU"/>
    </w:rPr>
  </w:style>
  <w:style w:type="paragraph" w:styleId="af6">
    <w:name w:val="Balloon Text"/>
    <w:basedOn w:val="a"/>
    <w:link w:val="af5"/>
    <w:rsid w:val="00750C38"/>
    <w:rPr>
      <w:rFonts w:ascii="Segoe UI" w:hAnsi="Segoe UI" w:cs="Segoe UI"/>
      <w:sz w:val="18"/>
      <w:szCs w:val="18"/>
    </w:rPr>
  </w:style>
  <w:style w:type="paragraph" w:customStyle="1" w:styleId="ConsPlusNormal">
    <w:name w:val="ConsPlusNormal"/>
    <w:rsid w:val="00750C38"/>
    <w:pPr>
      <w:autoSpaceDE w:val="0"/>
      <w:autoSpaceDN w:val="0"/>
      <w:adjustRightInd w:val="0"/>
    </w:pPr>
    <w:rPr>
      <w:rFonts w:ascii="Arial" w:eastAsia="Times New Roman" w:hAnsi="Arial" w:cs="Arial"/>
      <w:sz w:val="24"/>
      <w:szCs w:val="24"/>
    </w:rPr>
  </w:style>
  <w:style w:type="paragraph" w:styleId="af7">
    <w:name w:val="footnote text"/>
    <w:basedOn w:val="a"/>
    <w:link w:val="af8"/>
    <w:uiPriority w:val="99"/>
    <w:rsid w:val="00750C38"/>
  </w:style>
  <w:style w:type="character" w:customStyle="1" w:styleId="af8">
    <w:name w:val="Текст сноски Знак"/>
    <w:link w:val="af7"/>
    <w:uiPriority w:val="99"/>
    <w:rsid w:val="00750C38"/>
    <w:rPr>
      <w:rFonts w:ascii="Times New Roman" w:eastAsia="Times New Roman" w:hAnsi="Times New Roman" w:cs="Times New Roman"/>
      <w:sz w:val="20"/>
      <w:szCs w:val="20"/>
      <w:lang w:eastAsia="ru-RU"/>
    </w:rPr>
  </w:style>
  <w:style w:type="character" w:styleId="af9">
    <w:name w:val="footnote reference"/>
    <w:uiPriority w:val="99"/>
    <w:rsid w:val="00750C38"/>
    <w:rPr>
      <w:rFonts w:cs="Times New Roman"/>
      <w:vertAlign w:val="superscript"/>
    </w:rPr>
  </w:style>
  <w:style w:type="paragraph" w:styleId="afa">
    <w:name w:val="Normal (Web)"/>
    <w:basedOn w:val="a"/>
    <w:unhideWhenUsed/>
    <w:rsid w:val="00750C38"/>
    <w:pPr>
      <w:spacing w:before="100" w:beforeAutospacing="1" w:after="100" w:afterAutospacing="1"/>
    </w:pPr>
    <w:rPr>
      <w:sz w:val="24"/>
      <w:szCs w:val="24"/>
    </w:rPr>
  </w:style>
  <w:style w:type="paragraph" w:styleId="afb">
    <w:name w:val="No Spacing"/>
    <w:uiPriority w:val="1"/>
    <w:qFormat/>
    <w:rsid w:val="00AF3035"/>
    <w:rPr>
      <w:i/>
      <w:sz w:val="18"/>
      <w:szCs w:val="22"/>
      <w:lang w:eastAsia="en-US"/>
    </w:rPr>
  </w:style>
  <w:style w:type="paragraph" w:styleId="afc">
    <w:name w:val="Body Text"/>
    <w:basedOn w:val="a"/>
    <w:link w:val="afd"/>
    <w:uiPriority w:val="99"/>
    <w:semiHidden/>
    <w:unhideWhenUsed/>
    <w:rsid w:val="00D002F7"/>
    <w:pPr>
      <w:spacing w:after="120"/>
    </w:pPr>
  </w:style>
  <w:style w:type="character" w:customStyle="1" w:styleId="afd">
    <w:name w:val="Основной текст Знак"/>
    <w:link w:val="afc"/>
    <w:uiPriority w:val="99"/>
    <w:semiHidden/>
    <w:rsid w:val="00D002F7"/>
    <w:rPr>
      <w:rFonts w:ascii="Times New Roman" w:eastAsia="Times New Roman" w:hAnsi="Times New Roman"/>
    </w:rPr>
  </w:style>
  <w:style w:type="character" w:customStyle="1" w:styleId="10">
    <w:name w:val="Заголовок 1 Знак"/>
    <w:link w:val="1"/>
    <w:rsid w:val="00D002F7"/>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file:///C:\kunakovskaya\Deskto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23320</CharactersWithSpaces>
  <SharedDoc>false</SharedDoc>
  <HLinks>
    <vt:vector size="6" baseType="variant">
      <vt:variant>
        <vt:i4>2097237</vt:i4>
      </vt:variant>
      <vt:variant>
        <vt:i4>2</vt:i4>
      </vt:variant>
      <vt:variant>
        <vt:i4>0</vt:i4>
      </vt:variant>
      <vt:variant>
        <vt:i4>5</vt:i4>
      </vt:variant>
      <vt:variant>
        <vt:lpwstr>C:\kunakovskaya\Desktop\www.vsu.ru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cp:lastModifiedBy>Галина Юрьева</cp:lastModifiedBy>
  <cp:revision>2</cp:revision>
  <cp:lastPrinted>2017-11-25T09:14:00Z</cp:lastPrinted>
  <dcterms:created xsi:type="dcterms:W3CDTF">2019-02-04T20:30:00Z</dcterms:created>
  <dcterms:modified xsi:type="dcterms:W3CDTF">2019-02-04T20:30:00Z</dcterms:modified>
</cp:coreProperties>
</file>