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40B7" w:rsidRDefault="006C40B7">
      <w:pPr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szCs w:val="22"/>
        </w:rPr>
        <w:t>МИНОБРНАУКИ РОССИИ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 w:val="18"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 xml:space="preserve">ФЕДЕРАЛЬНОЕ ГОСУДАРСТВЕННОЕ БЮДЖЕТНОЕ ОБРАЗОВАТЕЛЬНОЕ УЧРЕЖДЕНИЕ </w:t>
      </w:r>
    </w:p>
    <w:p w:rsidR="006C40B7" w:rsidRDefault="006C40B7">
      <w:pPr>
        <w:ind w:left="-360" w:right="-186" w:hanging="180"/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 w:val="18"/>
          <w:szCs w:val="22"/>
        </w:rPr>
        <w:t>ВЫСШЕГО ОБРАЗОВАНИЯ</w:t>
      </w:r>
    </w:p>
    <w:p w:rsidR="006C40B7" w:rsidRDefault="006C40B7">
      <w:pPr>
        <w:jc w:val="center"/>
        <w:rPr>
          <w:rFonts w:ascii="Arial" w:eastAsia="Times New Roman" w:hAnsi="Arial" w:cs="Arial"/>
          <w:b/>
          <w:szCs w:val="22"/>
        </w:rPr>
      </w:pPr>
      <w:r>
        <w:rPr>
          <w:rFonts w:ascii="Arial" w:eastAsia="Times New Roman" w:hAnsi="Arial" w:cs="Arial"/>
          <w:b/>
          <w:szCs w:val="22"/>
        </w:rPr>
        <w:t>«ВОРОНЕЖСКИЙ ГОСУДАРСТВЕННЫЙ УНИВЕРСИТЕТ»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b/>
          <w:szCs w:val="22"/>
        </w:rPr>
        <w:t>(ФГБОУ ВО «ВГУ»)</w:t>
      </w: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szCs w:val="22"/>
        </w:rPr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УТВЕРЖДАЮ</w:t>
      </w:r>
    </w:p>
    <w:p w:rsidR="006C40B7" w:rsidRPr="000B227B" w:rsidRDefault="006C40B7">
      <w:pPr>
        <w:jc w:val="right"/>
        <w:rPr>
          <w:rFonts w:ascii="Arial" w:hAnsi="Arial" w:cs="Arial"/>
          <w:kern w:val="0"/>
          <w:szCs w:val="22"/>
        </w:rPr>
      </w:pPr>
      <w:r w:rsidRPr="000B227B">
        <w:rPr>
          <w:rFonts w:ascii="Arial" w:hAnsi="Arial" w:cs="Arial"/>
          <w:kern w:val="0"/>
          <w:szCs w:val="22"/>
        </w:rPr>
        <w:t xml:space="preserve">Заведующий кафедрой </w:t>
      </w:r>
    </w:p>
    <w:p w:rsidR="006C40B7" w:rsidRPr="000B227B" w:rsidRDefault="00E83A03">
      <w:pPr>
        <w:jc w:val="right"/>
        <w:rPr>
          <w:rFonts w:ascii="Arial" w:hAnsi="Arial" w:cs="Arial"/>
          <w:kern w:val="0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33020</wp:posOffset>
            </wp:positionV>
            <wp:extent cx="1387475" cy="801370"/>
            <wp:effectExtent l="0" t="0" r="0" b="0"/>
            <wp:wrapNone/>
            <wp:docPr id="5" name="Рисунок 4" descr="Описание: подпись Буз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 Бузла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B7" w:rsidRPr="000B227B">
        <w:rPr>
          <w:rFonts w:ascii="Arial" w:hAnsi="Arial" w:cs="Arial"/>
          <w:kern w:val="0"/>
          <w:szCs w:val="22"/>
        </w:rPr>
        <w:t>фармакологии</w:t>
      </w:r>
      <w:r w:rsidR="006C40B7" w:rsidRPr="000B227B">
        <w:rPr>
          <w:rFonts w:ascii="Arial" w:hAnsi="Arial" w:cs="Arial"/>
          <w:bCs/>
          <w:color w:val="000000"/>
          <w:kern w:val="0"/>
          <w:szCs w:val="22"/>
        </w:rPr>
        <w:t xml:space="preserve"> и клинической фармакологии</w:t>
      </w:r>
    </w:p>
    <w:p w:rsidR="00C4064A" w:rsidRDefault="00C4064A">
      <w:pPr>
        <w:jc w:val="right"/>
      </w:pPr>
    </w:p>
    <w:p w:rsidR="006C40B7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 А. В. Бузлама</w:t>
      </w:r>
    </w:p>
    <w:p w:rsidR="006C40B7" w:rsidRDefault="00C103C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</w:rPr>
        <w:t>03.05.2024</w:t>
      </w:r>
      <w:r w:rsidR="00C4064A">
        <w:rPr>
          <w:rFonts w:ascii="Arial" w:hAnsi="Arial" w:cs="Arial"/>
        </w:rPr>
        <w:t xml:space="preserve"> г.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РАБОЧАЯ ПРОГРАММА УЧЕБНОЙ ДИСЦИПЛИНЫ 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ПРОГРАММЫ ПОДГОТОВКИ СПЕЦИАЛИСТОВ СРЕДНЕГО ЗВЕНА</w:t>
      </w: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Cs w:val="22"/>
        </w:rPr>
      </w:pPr>
    </w:p>
    <w:p w:rsidR="006C40B7" w:rsidRDefault="009E6E28" w:rsidP="00063C28">
      <w:pPr>
        <w:tabs>
          <w:tab w:val="left" w:pos="3119"/>
        </w:tabs>
        <w:jc w:val="center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b/>
          <w:color w:val="00000A"/>
          <w:szCs w:val="22"/>
        </w:rPr>
        <w:t xml:space="preserve">ОП.02 </w:t>
      </w:r>
      <w:r w:rsidR="006C40B7">
        <w:rPr>
          <w:rFonts w:ascii="Arial" w:eastAsia="Times New Roman" w:hAnsi="Arial" w:cs="Arial"/>
          <w:b/>
          <w:color w:val="00000A"/>
          <w:szCs w:val="22"/>
        </w:rPr>
        <w:t>Основы латинского языка с медицинской терминологией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  <w:r>
        <w:rPr>
          <w:rFonts w:ascii="Arial" w:eastAsia="Times New Roman" w:hAnsi="Arial" w:cs="Arial"/>
          <w:color w:val="00000A"/>
          <w:szCs w:val="22"/>
        </w:rPr>
        <w:t>33.02.01 Фармация</w:t>
      </w:r>
    </w:p>
    <w:p w:rsidR="006C40B7" w:rsidRDefault="006C40B7">
      <w:pPr>
        <w:jc w:val="center"/>
        <w:rPr>
          <w:rFonts w:ascii="Arial" w:eastAsia="Times New Roman" w:hAnsi="Arial" w:cs="Arial"/>
          <w:color w:val="00000A"/>
          <w:szCs w:val="22"/>
        </w:rPr>
      </w:pP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Профиль подготовки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естественнонаучный</w:t>
      </w:r>
    </w:p>
    <w:p w:rsidR="006C40B7" w:rsidRDefault="006C40B7">
      <w:pPr>
        <w:ind w:right="495"/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Квалификация выпускника </w:t>
      </w:r>
      <w:r w:rsidR="00B179FB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фармацевт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Форма обучения </w:t>
      </w:r>
      <w:r w:rsidR="00B179FB">
        <w:rPr>
          <w:rFonts w:ascii="Arial" w:hAnsi="Arial" w:cs="Arial"/>
          <w:bCs/>
          <w:iCs/>
          <w:szCs w:val="22"/>
        </w:rPr>
        <w:t>–</w:t>
      </w:r>
      <w:r>
        <w:rPr>
          <w:rFonts w:ascii="Arial" w:hAnsi="Arial" w:cs="Arial"/>
          <w:bCs/>
          <w:iCs/>
          <w:szCs w:val="22"/>
        </w:rPr>
        <w:t xml:space="preserve"> </w:t>
      </w:r>
      <w:r>
        <w:rPr>
          <w:rFonts w:ascii="Arial" w:hAnsi="Arial" w:cs="Arial"/>
          <w:szCs w:val="22"/>
        </w:rPr>
        <w:t>очная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Учебный год:</w:t>
      </w:r>
      <w:r w:rsidR="00A46D63">
        <w:rPr>
          <w:rFonts w:ascii="Arial" w:hAnsi="Arial" w:cs="Arial"/>
          <w:szCs w:val="22"/>
        </w:rPr>
        <w:t xml:space="preserve"> 202</w:t>
      </w:r>
      <w:r w:rsidR="007730A5">
        <w:rPr>
          <w:rFonts w:ascii="Arial" w:hAnsi="Arial" w:cs="Arial"/>
          <w:szCs w:val="22"/>
        </w:rPr>
        <w:t>4</w:t>
      </w:r>
      <w:r w:rsidR="00A46D63">
        <w:rPr>
          <w:rFonts w:ascii="Arial" w:hAnsi="Arial" w:cs="Arial"/>
          <w:szCs w:val="22"/>
        </w:rPr>
        <w:t>-202</w:t>
      </w:r>
      <w:r w:rsidR="007730A5">
        <w:rPr>
          <w:rFonts w:ascii="Arial" w:hAnsi="Arial" w:cs="Arial"/>
          <w:szCs w:val="22"/>
        </w:rPr>
        <w:t>5</w:t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</w:r>
      <w:r w:rsidR="00A46D63">
        <w:rPr>
          <w:rFonts w:ascii="Arial" w:hAnsi="Arial" w:cs="Arial"/>
          <w:szCs w:val="22"/>
        </w:rPr>
        <w:tab/>
        <w:t xml:space="preserve">Семестр: </w:t>
      </w:r>
      <w:r w:rsidR="001E2210">
        <w:rPr>
          <w:rFonts w:ascii="Arial" w:hAnsi="Arial" w:cs="Arial"/>
          <w:szCs w:val="22"/>
        </w:rPr>
        <w:t>1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>Рекомендована:</w:t>
      </w:r>
      <w:r>
        <w:rPr>
          <w:rFonts w:ascii="Arial" w:hAnsi="Arial" w:cs="Arial"/>
          <w:szCs w:val="22"/>
        </w:rPr>
        <w:t xml:space="preserve"> Научно-методическим советом фармацевтического факультета</w:t>
      </w:r>
    </w:p>
    <w:p w:rsidR="006C40B7" w:rsidRPr="00C410BA" w:rsidRDefault="006C40B7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протокол </w:t>
      </w:r>
      <w:r w:rsidR="00C103C5" w:rsidRPr="00C103C5">
        <w:rPr>
          <w:rFonts w:ascii="Arial" w:hAnsi="Arial" w:cs="Arial"/>
          <w:szCs w:val="28"/>
        </w:rPr>
        <w:t>№ 1500-06-04 от 15.04.2024 г.</w:t>
      </w: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rPr>
          <w:rFonts w:ascii="Arial" w:hAnsi="Arial" w:cs="Arial"/>
          <w:szCs w:val="22"/>
        </w:rPr>
      </w:pPr>
    </w:p>
    <w:p w:rsidR="006C40B7" w:rsidRDefault="006C40B7">
      <w:pPr>
        <w:ind w:left="2835" w:hanging="2835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szCs w:val="22"/>
        </w:rPr>
        <w:t xml:space="preserve">Составители программы: </w:t>
      </w:r>
      <w:r>
        <w:rPr>
          <w:rFonts w:ascii="Arial" w:eastAsia="MS Mincho" w:hAnsi="Arial" w:cs="Arial"/>
          <w:color w:val="000000"/>
          <w:szCs w:val="22"/>
        </w:rPr>
        <w:t>Паринов Владимир Алексеевич, преподаватель кафедры фармакологии и клинической фармакологии фармацевтического факультета</w:t>
      </w: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6C40B7" w:rsidRDefault="006C40B7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BD4E1A" w:rsidRDefault="00BD4E1A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0F79F1" w:rsidRDefault="000F79F1">
      <w:pPr>
        <w:jc w:val="center"/>
        <w:rPr>
          <w:rFonts w:ascii="Arial" w:hAnsi="Arial" w:cs="Arial"/>
          <w:szCs w:val="22"/>
        </w:rPr>
      </w:pPr>
    </w:p>
    <w:p w:rsidR="00BD4E1A" w:rsidRDefault="00CB3437" w:rsidP="00BD4E1A">
      <w:pPr>
        <w:widowControl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</w:t>
      </w:r>
      <w:r w:rsidR="007730A5">
        <w:rPr>
          <w:rFonts w:ascii="Arial" w:hAnsi="Arial" w:cs="Arial"/>
          <w:szCs w:val="22"/>
        </w:rPr>
        <w:t>4</w:t>
      </w:r>
    </w:p>
    <w:p w:rsidR="006C40B7" w:rsidRDefault="00BD4E1A" w:rsidP="00BD4E1A">
      <w:pPr>
        <w:widowControl/>
        <w:jc w:val="center"/>
      </w:pPr>
      <w:r>
        <w:rPr>
          <w:rFonts w:ascii="Arial" w:hAnsi="Arial" w:cs="Arial"/>
          <w:szCs w:val="22"/>
        </w:rPr>
        <w:br w:type="page"/>
      </w:r>
      <w:r w:rsidR="006C40B7">
        <w:rPr>
          <w:rFonts w:ascii="Arial" w:hAnsi="Arial" w:cs="Arial"/>
          <w:b/>
          <w:caps/>
          <w:sz w:val="22"/>
          <w:szCs w:val="22"/>
        </w:rPr>
        <w:lastRenderedPageBreak/>
        <w:t>СОДЕРЖАНИЕ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897"/>
        <w:gridCol w:w="709"/>
      </w:tblGrid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"/>
              <w:numPr>
                <w:ilvl w:val="0"/>
                <w:numId w:val="0"/>
              </w:numPr>
              <w:snapToGrid w:val="0"/>
              <w:ind w:left="284" w:firstLine="284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стр.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1. ПАСПОРТ </w:t>
            </w:r>
            <w:r w:rsidR="00063C28"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ПРОГРАММЫ УЧЕБНОй</w:t>
            </w: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 xml:space="preserve"> ДИСЦИПЛИНЫ</w:t>
            </w:r>
          </w:p>
          <w:p w:rsidR="006C40B7" w:rsidRDefault="006C40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C40B7" w:rsidTr="00D23E61">
        <w:trPr>
          <w:trHeight w:val="541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A"/>
                <w:sz w:val="22"/>
                <w:szCs w:val="22"/>
              </w:rPr>
              <w:t>2. СТРУКТУРА И СОДЕРЖАНИЕ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Default="006C40B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Tr="00D23E61">
        <w:trPr>
          <w:trHeight w:val="609"/>
        </w:trPr>
        <w:tc>
          <w:tcPr>
            <w:tcW w:w="8897" w:type="dxa"/>
            <w:shd w:val="clear" w:color="auto" w:fill="auto"/>
          </w:tcPr>
          <w:p w:rsidR="006C40B7" w:rsidRDefault="006C40B7">
            <w:pPr>
              <w:pStyle w:val="15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00000A"/>
                <w:sz w:val="22"/>
                <w:szCs w:val="22"/>
              </w:rPr>
              <w:t>3. УСЛОВИЯ РЕАЛИЗАЦИИ программы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  <w:tr w:rsidR="006C40B7" w:rsidTr="00D23E61">
        <w:tc>
          <w:tcPr>
            <w:tcW w:w="8897" w:type="dxa"/>
            <w:shd w:val="clear" w:color="auto" w:fill="auto"/>
          </w:tcPr>
          <w:p w:rsidR="006C40B7" w:rsidRDefault="006C40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4. КОНТРОЛЬ И ОЦЕНКА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6C40B7" w:rsidRPr="004F1EC0" w:rsidRDefault="006C40B7" w:rsidP="004F1EC0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1EC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</w:tr>
    </w:tbl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ageBreakBefore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ПАСПОРТ ПРОГРАММЫ УЧЕБНОЙ ДИСЦИПЛИНЫ</w:t>
      </w:r>
    </w:p>
    <w:p w:rsidR="006C40B7" w:rsidRDefault="006C40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ОП.0</w:t>
      </w:r>
      <w:r w:rsidR="009E6E28" w:rsidRPr="004F1E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«Основы латинского языка с медицинской терминологией»</w:t>
      </w:r>
    </w:p>
    <w:p w:rsidR="006C40B7" w:rsidRPr="004E7B43" w:rsidRDefault="006C40B7" w:rsidP="004E7B43">
      <w:pPr>
        <w:pStyle w:val="af1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E7B43">
        <w:rPr>
          <w:rFonts w:ascii="Arial" w:hAnsi="Arial" w:cs="Arial"/>
          <w:sz w:val="22"/>
          <w:szCs w:val="22"/>
        </w:rPr>
        <w:t>Программа учебной дисциплины</w:t>
      </w:r>
      <w:r w:rsidRPr="004E7B43">
        <w:rPr>
          <w:rFonts w:ascii="Arial" w:hAnsi="Arial" w:cs="Arial"/>
          <w:caps/>
          <w:sz w:val="22"/>
          <w:szCs w:val="22"/>
        </w:rPr>
        <w:t xml:space="preserve"> </w:t>
      </w:r>
      <w:r w:rsidRPr="004E7B43">
        <w:rPr>
          <w:rFonts w:ascii="Arial" w:hAnsi="Arial" w:cs="Arial"/>
          <w:sz w:val="22"/>
          <w:szCs w:val="22"/>
        </w:rPr>
        <w:t>разработана на основе Федерального государственного образовательного стандарта среднего профессионального образования (ФГОС СПО), утвержденного приказом Министерства образования и науки Российской Федерации</w:t>
      </w:r>
      <w:r w:rsidR="00063C28" w:rsidRPr="004E7B43">
        <w:rPr>
          <w:rFonts w:ascii="Arial" w:hAnsi="Arial" w:cs="Arial"/>
          <w:sz w:val="22"/>
          <w:szCs w:val="22"/>
        </w:rPr>
        <w:t xml:space="preserve"> </w:t>
      </w:r>
      <w:r w:rsidR="008D26A0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от 13 июля 2021 г. N 449</w:t>
      </w:r>
      <w:r w:rsidR="004E7B43" w:rsidRP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 xml:space="preserve"> </w:t>
      </w:r>
      <w:r w:rsidR="004E7B43">
        <w:rPr>
          <w:rFonts w:ascii="Arial" w:hAnsi="Arial" w:cs="Arial"/>
          <w:color w:val="000000"/>
          <w:kern w:val="0"/>
          <w:sz w:val="22"/>
          <w:szCs w:val="22"/>
          <w:lang w:eastAsia="ru-RU"/>
        </w:rPr>
        <w:t>«</w:t>
      </w:r>
      <w:r w:rsidRPr="004E7B43">
        <w:rPr>
          <w:rFonts w:ascii="Arial" w:hAnsi="Arial" w:cs="Arial"/>
          <w:sz w:val="22"/>
          <w:szCs w:val="22"/>
        </w:rPr>
        <w:t>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 w:rsidR="004E7B43">
        <w:rPr>
          <w:rFonts w:ascii="Arial" w:hAnsi="Arial" w:cs="Arial"/>
          <w:sz w:val="22"/>
          <w:szCs w:val="22"/>
        </w:rPr>
        <w:t>»</w:t>
      </w:r>
      <w:r w:rsidRPr="004E7B43">
        <w:rPr>
          <w:rFonts w:ascii="Arial" w:hAnsi="Arial" w:cs="Arial"/>
          <w:sz w:val="22"/>
          <w:szCs w:val="22"/>
        </w:rPr>
        <w:t xml:space="preserve">, </w:t>
      </w:r>
      <w:r w:rsidRPr="004E7B43">
        <w:rPr>
          <w:rFonts w:ascii="Arial" w:hAnsi="Arial" w:cs="Arial"/>
          <w:bCs/>
          <w:sz w:val="22"/>
          <w:szCs w:val="22"/>
        </w:rPr>
        <w:t>входящей в укрупненную группу специальностей 33.00.00 ФАРМАЦИЯ.</w:t>
      </w:r>
    </w:p>
    <w:p w:rsidR="006C40B7" w:rsidRDefault="006C40B7">
      <w:pPr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1.1. Область применения программы: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</w:t>
      </w:r>
      <w:r w:rsidR="005815B7" w:rsidRPr="005815B7">
        <w:rPr>
          <w:rFonts w:ascii="Arial" w:hAnsi="Arial" w:cs="Arial"/>
          <w:spacing w:val="-4"/>
          <w:sz w:val="22"/>
          <w:szCs w:val="22"/>
        </w:rPr>
        <w:t>, входящей в укрупненную группу специальностей 33.00.00 ФАРМАЦИЯ</w:t>
      </w:r>
      <w:r w:rsidR="005815B7">
        <w:rPr>
          <w:rFonts w:ascii="Arial" w:hAnsi="Arial" w:cs="Arial"/>
          <w:spacing w:val="-4"/>
          <w:sz w:val="22"/>
          <w:szCs w:val="22"/>
        </w:rPr>
        <w:t>.</w:t>
      </w:r>
    </w:p>
    <w:p w:rsidR="006C40B7" w:rsidRDefault="006C40B7">
      <w:pPr>
        <w:pStyle w:val="ab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6C40B7" w:rsidRPr="005E68AC" w:rsidRDefault="006C40B7">
      <w:pPr>
        <w:pStyle w:val="ab"/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Место учебной дисциплины в структуре основной профессиональной образовательной программы: </w:t>
      </w:r>
      <w:r w:rsidRPr="005815B7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чебная дисциплина «Основы латинского языка с медицинской терминологией» </w:t>
      </w:r>
      <w:r w:rsidR="005815B7" w:rsidRPr="005815B7">
        <w:rPr>
          <w:rFonts w:ascii="Arial" w:hAnsi="Arial" w:cs="Arial"/>
          <w:sz w:val="22"/>
          <w:szCs w:val="22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33.02.01 Фармация</w:t>
      </w:r>
      <w:r w:rsidRPr="005E68AC">
        <w:rPr>
          <w:rFonts w:ascii="Arial" w:hAnsi="Arial" w:cs="Arial"/>
          <w:color w:val="000000"/>
          <w:sz w:val="22"/>
          <w:szCs w:val="22"/>
        </w:rPr>
        <w:t>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Цели и задачи учебной дисциплины – требования к результатам освоения дисциплины: </w:t>
      </w:r>
    </w:p>
    <w:p w:rsidR="00C54EFD" w:rsidRPr="00C54EFD" w:rsidRDefault="00C54EFD" w:rsidP="00C54EFD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C54EFD">
        <w:rPr>
          <w:rFonts w:ascii="Arial" w:hAnsi="Arial" w:cs="Arial"/>
          <w:color w:val="000000"/>
          <w:sz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</w:rPr>
        <w:t>уметь</w:t>
      </w:r>
      <w:r w:rsidRPr="00C54EFD">
        <w:rPr>
          <w:rFonts w:ascii="Arial" w:hAnsi="Arial" w:cs="Arial"/>
          <w:sz w:val="22"/>
        </w:rPr>
        <w:t>: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определять необходимые ресурсы для получения информации о греко-латинских терминах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</w:rPr>
      </w:pPr>
      <w:r w:rsidRPr="00C54EFD">
        <w:rPr>
          <w:rFonts w:ascii="Arial" w:hAnsi="Arial" w:cs="Arial"/>
          <w:color w:val="000000"/>
          <w:spacing w:val="-2"/>
          <w:sz w:val="22"/>
        </w:rPr>
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выделять наиболее значимое в перечне информации;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оценивать практическую значимость результатов поиска;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</w:rPr>
      </w:pPr>
      <w:r w:rsidRPr="00C54EFD">
        <w:rPr>
          <w:rFonts w:ascii="Arial" w:hAnsi="Arial" w:cs="Arial"/>
          <w:color w:val="000000"/>
          <w:sz w:val="22"/>
        </w:rPr>
        <w:t>понимать тексты на базовые профессиональные темы, включающие греко-латинские термины;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hAnsi="Arial" w:cs="Arial"/>
          <w:color w:val="000000"/>
          <w:szCs w:val="24"/>
        </w:rPr>
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оценивать рецепт, требование медицинской организации на предмет соответствия установленным требованиям;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ru-RU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оказывать консультативную помощь покупателям при отпуске лекарственных препаратов, в т.ч. с использованием </w:t>
      </w:r>
      <w:r w:rsidRPr="00C54EFD">
        <w:rPr>
          <w:rFonts w:ascii="Arial" w:hAnsi="Arial" w:cs="Arial"/>
          <w:color w:val="000000"/>
          <w:szCs w:val="24"/>
        </w:rPr>
        <w:t>греко-латинских терминов, указанных в инструкции по медицинскому применению препарата</w:t>
      </w: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54EFD" w:rsidRPr="00C54EFD" w:rsidRDefault="00C54EFD" w:rsidP="00C54EFD">
      <w:pPr>
        <w:pStyle w:val="af2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Cs w:val="24"/>
        </w:rPr>
      </w:pPr>
      <w:r w:rsidRPr="00C54EFD">
        <w:rPr>
          <w:rFonts w:ascii="Arial" w:eastAsia="Times New Roman" w:hAnsi="Arial" w:cs="Arial"/>
          <w:color w:val="000000"/>
          <w:szCs w:val="24"/>
          <w:lang w:eastAsia="ru-RU"/>
        </w:rPr>
        <w:t xml:space="preserve">использовать вербальные и невербальные способы общения в профессиональной деятельности, </w:t>
      </w:r>
      <w:r w:rsidRPr="00C54EFD">
        <w:rPr>
          <w:rFonts w:ascii="Arial" w:hAnsi="Arial" w:cs="Arial"/>
          <w:color w:val="000000"/>
          <w:szCs w:val="24"/>
        </w:rPr>
        <w:t>включая использование греко-латинских терминов</w:t>
      </w:r>
      <w:r w:rsidRPr="00C54EFD">
        <w:rPr>
          <w:rFonts w:ascii="Arial" w:hAnsi="Arial" w:cs="Arial"/>
          <w:spacing w:val="-1"/>
          <w:szCs w:val="24"/>
        </w:rPr>
        <w:t xml:space="preserve"> при отпуске лекарственных препаратов</w:t>
      </w:r>
      <w:r w:rsidRPr="00C54EFD">
        <w:rPr>
          <w:rFonts w:ascii="Arial" w:hAnsi="Arial" w:cs="Arial"/>
          <w:color w:val="000000"/>
          <w:szCs w:val="24"/>
        </w:rPr>
        <w:t>.</w:t>
      </w:r>
    </w:p>
    <w:p w:rsidR="006C40B7" w:rsidRPr="00C54EFD" w:rsidRDefault="006C40B7" w:rsidP="00E46A61">
      <w:pPr>
        <w:jc w:val="both"/>
        <w:rPr>
          <w:rFonts w:ascii="Arial" w:hAnsi="Arial" w:cs="Arial"/>
          <w:sz w:val="22"/>
          <w:szCs w:val="22"/>
        </w:rPr>
      </w:pPr>
    </w:p>
    <w:p w:rsidR="00C54EFD" w:rsidRPr="00C54EFD" w:rsidRDefault="00C54EFD" w:rsidP="00C54EF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sz w:val="22"/>
          <w:szCs w:val="22"/>
        </w:rPr>
        <w:t xml:space="preserve">В результате освоения дисциплины обучающийся должен </w:t>
      </w:r>
      <w:r w:rsidRPr="00C54EFD">
        <w:rPr>
          <w:rFonts w:ascii="Arial" w:hAnsi="Arial" w:cs="Arial"/>
          <w:b/>
          <w:sz w:val="22"/>
          <w:szCs w:val="22"/>
        </w:rPr>
        <w:t>знать</w:t>
      </w:r>
      <w:r w:rsidRPr="00C54EFD">
        <w:rPr>
          <w:rFonts w:ascii="Arial" w:hAnsi="Arial" w:cs="Arial"/>
          <w:sz w:val="22"/>
          <w:szCs w:val="22"/>
        </w:rPr>
        <w:t>: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</w:r>
    </w:p>
    <w:p w:rsidR="00C54EFD" w:rsidRPr="00C54EFD" w:rsidRDefault="00C54EFD" w:rsidP="00C54EFD">
      <w:pPr>
        <w:pStyle w:val="af1"/>
        <w:widowControl w:val="0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основные общеупотребительные глаголы в профессиональной лексике;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C54EFD">
        <w:rPr>
          <w:rFonts w:ascii="Arial" w:hAnsi="Arial" w:cs="Arial"/>
          <w:color w:val="000000"/>
          <w:spacing w:val="-2"/>
          <w:sz w:val="22"/>
          <w:szCs w:val="22"/>
        </w:rPr>
        <w:t xml:space="preserve"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</w:t>
      </w:r>
      <w:r w:rsidRPr="00C54EFD">
        <w:rPr>
          <w:rFonts w:ascii="Arial" w:hAnsi="Arial" w:cs="Arial"/>
          <w:color w:val="000000"/>
          <w:spacing w:val="-2"/>
          <w:sz w:val="22"/>
          <w:szCs w:val="22"/>
        </w:rPr>
        <w:lastRenderedPageBreak/>
        <w:t>применению лекарственных препаратов и т.п.;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особенности произношения греко-латинских терминов;</w:t>
      </w:r>
    </w:p>
    <w:p w:rsidR="00C54EFD" w:rsidRPr="00C54EFD" w:rsidRDefault="00C54EFD" w:rsidP="00C54EFD">
      <w:pPr>
        <w:pStyle w:val="docdata"/>
        <w:widowControl w:val="0"/>
        <w:numPr>
          <w:ilvl w:val="0"/>
          <w:numId w:val="1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правила чтения текстов профессиональной направленности, включающие греко-латинские термины;</w:t>
      </w:r>
    </w:p>
    <w:p w:rsidR="00C54EFD" w:rsidRPr="00C54EFD" w:rsidRDefault="00C54EFD" w:rsidP="00C54EFD">
      <w:pPr>
        <w:pStyle w:val="af1"/>
        <w:numPr>
          <w:ilvl w:val="0"/>
          <w:numId w:val="12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4EFD">
        <w:rPr>
          <w:rFonts w:ascii="Arial" w:hAnsi="Arial" w:cs="Arial"/>
          <w:color w:val="000000"/>
          <w:sz w:val="22"/>
          <w:szCs w:val="22"/>
        </w:rPr>
        <w:t>возможные траектории профессионального развития и самообразования в области специальной терминологии;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hAnsi="Arial" w:cs="Arial"/>
          <w:color w:val="000000"/>
        </w:rPr>
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</w:r>
    </w:p>
    <w:p w:rsidR="00C54EFD" w:rsidRPr="00C54EFD" w:rsidRDefault="00C54EFD" w:rsidP="00C54EFD">
      <w:pPr>
        <w:pStyle w:val="af2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ru-RU"/>
        </w:rPr>
      </w:pPr>
      <w:r w:rsidRPr="00C54EFD">
        <w:rPr>
          <w:rFonts w:ascii="Arial" w:eastAsia="Times New Roman" w:hAnsi="Arial" w:cs="Arial"/>
          <w:color w:val="000000"/>
          <w:lang w:eastAsia="ru-RU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</w:r>
    </w:p>
    <w:p w:rsidR="009E6E28" w:rsidRDefault="009E6E28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Результатом освоения программы учебной дисциплины является овладение обучающимся профессиональными (ПК) и общими (ОК) компетенциями:</w:t>
      </w:r>
    </w:p>
    <w:p w:rsidR="006C40B7" w:rsidRDefault="006C40B7" w:rsidP="00D23E61">
      <w:pPr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1755"/>
        <w:gridCol w:w="7913"/>
      </w:tblGrid>
      <w:tr w:rsidR="006C40B7" w:rsidRPr="00B6105C" w:rsidTr="00D23E61">
        <w:trPr>
          <w:trHeight w:val="651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</w:t>
            </w:r>
          </w:p>
          <w:p w:rsidR="006C40B7" w:rsidRPr="006F70FF" w:rsidRDefault="006C40B7">
            <w:pPr>
              <w:widowControl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0B7" w:rsidRPr="006F70FF" w:rsidRDefault="006C40B7">
            <w:pPr>
              <w:widowControl/>
              <w:jc w:val="center"/>
              <w:rPr>
                <w:color w:val="000000"/>
              </w:rPr>
            </w:pPr>
            <w:r w:rsidRPr="006F70FF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Содержательная часть компетенции</w:t>
            </w:r>
          </w:p>
        </w:tc>
      </w:tr>
      <w:tr w:rsidR="00EC0553" w:rsidRPr="00B6105C" w:rsidTr="00C47CAA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553" w:rsidRPr="00464ADF" w:rsidRDefault="00EC0553" w:rsidP="00C47CAA">
            <w:pPr>
              <w:widowControl/>
              <w:jc w:val="both"/>
            </w:pPr>
            <w:r w:rsidRPr="00464ADF">
              <w:rPr>
                <w:rFonts w:ascii="Arial" w:hAnsi="Arial" w:cs="Arial"/>
                <w:spacing w:val="-1"/>
                <w:sz w:val="22"/>
                <w:szCs w:val="22"/>
              </w:rPr>
              <w:t xml:space="preserve">Осуществлять розничную торговлю и отпуск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лекарственных препаратов населению, в том числе по льготным рецептам и требованиям медицинских организаций;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ОК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61C3E" w:rsidRPr="005E68A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5E68AC" w:rsidRDefault="00E61C3E">
            <w:pPr>
              <w:widowControl/>
              <w:jc w:val="both"/>
              <w:rPr>
                <w:color w:val="000000"/>
              </w:rPr>
            </w:pPr>
            <w:r w:rsidRPr="005E68AC">
              <w:rPr>
                <w:rFonts w:ascii="Arial" w:hAnsi="Arial" w:cs="Arial"/>
                <w:color w:val="00000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6C40B7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4ADF">
              <w:rPr>
                <w:rFonts w:ascii="Arial" w:hAnsi="Arial" w:cs="Arial"/>
                <w:sz w:val="22"/>
                <w:szCs w:val="22"/>
              </w:rPr>
              <w:t>ОК</w:t>
            </w:r>
            <w:r w:rsidRPr="00464AD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1C3E" w:rsidRPr="00464ADF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464ADF" w:rsidRDefault="007730A5" w:rsidP="00464ADF">
            <w:pPr>
              <w:widowControl/>
              <w:jc w:val="both"/>
            </w:pPr>
            <w:r w:rsidRPr="007730A5">
              <w:rPr>
                <w:rFonts w:ascii="Arial" w:hAnsi="Arial" w:cs="Arial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C40B7" w:rsidRPr="00B6105C" w:rsidTr="00D23E61"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C40B7" w:rsidRPr="00E35152" w:rsidRDefault="002B6B22">
            <w:pPr>
              <w:widowControl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ОК </w:t>
            </w:r>
            <w:r w:rsidR="007730A5">
              <w:rPr>
                <w:rFonts w:ascii="Arial" w:hAnsi="Arial" w:cs="Arial"/>
                <w:spacing w:val="-1"/>
                <w:sz w:val="22"/>
                <w:szCs w:val="22"/>
              </w:rPr>
              <w:t>09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C40B7" w:rsidRPr="00F547B3" w:rsidRDefault="00F547B3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7B3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6C40B7" w:rsidRDefault="006C40B7">
      <w:pPr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1.4. Рекомендуемое количество часов на освоение программы дисциплины: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максимальной учебной нагрузки обучающегося – 74 час, в том числе: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аудиторной учебной работы обучающегося (обязательных учебных занятий) – </w:t>
      </w:r>
      <w:r w:rsidR="00265ED4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час.</w:t>
      </w:r>
    </w:p>
    <w:p w:rsidR="006C40B7" w:rsidRDefault="006C40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внеаудиторной (самостоятельной) учебной работы обучающегося – 17 часов</w:t>
      </w: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C40B7" w:rsidRDefault="006C40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2. СТРУКТУРА И СОДЕРЖАНИЕ УЧЕБНОЙ ДИСЦИПЛИНЫ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2.1. Объем учебной дисциплины и виды учебной работы:</w:t>
      </w:r>
    </w:p>
    <w:p w:rsidR="006C40B7" w:rsidRDefault="006C40B7">
      <w:pPr>
        <w:pStyle w:val="ab"/>
        <w:spacing w:after="0"/>
        <w:ind w:left="0"/>
        <w:rPr>
          <w:rFonts w:ascii="Arial" w:hAnsi="Arial" w:cs="Arial"/>
          <w:sz w:val="22"/>
          <w:szCs w:val="22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9"/>
        <w:gridCol w:w="1629"/>
      </w:tblGrid>
      <w:tr w:rsidR="00966BDF" w:rsidTr="00151161">
        <w:trPr>
          <w:trHeight w:val="276"/>
        </w:trPr>
        <w:tc>
          <w:tcPr>
            <w:tcW w:w="4155" w:type="pct"/>
            <w:vMerge w:val="restart"/>
            <w:shd w:val="clear" w:color="auto" w:fill="auto"/>
            <w:vAlign w:val="center"/>
          </w:tcPr>
          <w:p w:rsidR="00966BDF" w:rsidRPr="009E6E28" w:rsidRDefault="00966BDF">
            <w:pPr>
              <w:jc w:val="center"/>
            </w:pPr>
            <w:r w:rsidRPr="009E6E28">
              <w:rPr>
                <w:rFonts w:ascii="Arial" w:eastAsia="Times New Roman" w:hAnsi="Arial" w:cs="Arial"/>
                <w:b/>
              </w:rPr>
              <w:t>Вид учебной работы</w:t>
            </w:r>
          </w:p>
        </w:tc>
        <w:tc>
          <w:tcPr>
            <w:tcW w:w="845" w:type="pct"/>
            <w:shd w:val="clear" w:color="auto" w:fill="auto"/>
          </w:tcPr>
          <w:p w:rsidR="00966BDF" w:rsidRPr="009E6E28" w:rsidRDefault="00966BDF">
            <w:pPr>
              <w:snapToGrid w:val="0"/>
              <w:rPr>
                <w:color w:val="FF0000"/>
              </w:rPr>
            </w:pPr>
            <w:r w:rsidRPr="00845362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Объем часов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vMerge/>
            <w:shd w:val="clear" w:color="auto" w:fill="auto"/>
            <w:vAlign w:val="center"/>
          </w:tcPr>
          <w:p w:rsidR="00966BDF" w:rsidRDefault="00966BDF">
            <w:pPr>
              <w:snapToGrid w:val="0"/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  <w:p w:rsidR="00966BDF" w:rsidRDefault="00742752" w:rsidP="00151161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66BDF">
              <w:rPr>
                <w:rFonts w:ascii="Arial" w:hAnsi="Arial" w:cs="Arial"/>
                <w:b/>
                <w:bCs/>
                <w:sz w:val="22"/>
                <w:szCs w:val="22"/>
              </w:rPr>
              <w:t>сем</w:t>
            </w:r>
            <w:r w:rsidR="00151161">
              <w:rPr>
                <w:rFonts w:ascii="Arial" w:hAnsi="Arial" w:cs="Arial"/>
                <w:b/>
                <w:bCs/>
                <w:sz w:val="22"/>
                <w:szCs w:val="22"/>
              </w:rPr>
              <w:t>естр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Аудиторная учебная работа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(обязательные учебные занятия)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1E2014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Default="00966BDF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6BDF" w:rsidTr="00151161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shd w:val="clear" w:color="auto" w:fill="auto"/>
          </w:tcPr>
          <w:p w:rsidR="00966BDF" w:rsidRPr="001E2014" w:rsidRDefault="00966BDF" w:rsidP="001E2014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66BDF" w:rsidRPr="001E2014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014">
              <w:rPr>
                <w:rFonts w:ascii="Arial" w:hAnsi="Arial" w:cs="Arial"/>
                <w:bCs/>
                <w:sz w:val="22"/>
                <w:szCs w:val="22"/>
              </w:rPr>
              <w:t>45</w:t>
            </w:r>
          </w:p>
        </w:tc>
      </w:tr>
      <w:tr w:rsidR="00966BDF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966BDF" w:rsidRDefault="00966BDF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BDF" w:rsidRDefault="00966BDF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183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домашних заданий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 помощью учебника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 xml:space="preserve">а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BB5183" w:rsidP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4532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Pr="00FB2ED7" w:rsidRDefault="00BB5183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контрольному опросу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34532A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BB5183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bottom w:val="single" w:sz="4" w:space="0" w:color="auto"/>
            </w:tcBorders>
            <w:shd w:val="clear" w:color="auto" w:fill="auto"/>
          </w:tcPr>
          <w:p w:rsidR="00BB5183" w:rsidRDefault="001E700C" w:rsidP="00BB5183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BB5183">
              <w:rPr>
                <w:rFonts w:ascii="Arial" w:hAnsi="Arial" w:cs="Arial"/>
                <w:sz w:val="22"/>
                <w:szCs w:val="22"/>
              </w:rPr>
              <w:t>одготовка к текущей аттестации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183" w:rsidRDefault="00D55D72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1E2014" w:rsidTr="00265ED4">
        <w:tblPrEx>
          <w:tblCellMar>
            <w:left w:w="108" w:type="dxa"/>
            <w:right w:w="108" w:type="dxa"/>
          </w:tblCellMar>
        </w:tblPrEx>
        <w:tc>
          <w:tcPr>
            <w:tcW w:w="4155" w:type="pct"/>
            <w:tcBorders>
              <w:right w:val="nil"/>
            </w:tcBorders>
            <w:shd w:val="clear" w:color="auto" w:fill="auto"/>
          </w:tcPr>
          <w:p w:rsidR="001E2014" w:rsidRDefault="001E2014" w:rsidP="00B142C0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iCs/>
              </w:rPr>
              <w:t>Итого</w:t>
            </w:r>
            <w:r w:rsidR="00B142C0">
              <w:rPr>
                <w:rFonts w:ascii="Arial" w:eastAsia="Times New Roman" w:hAnsi="Arial" w:cs="Arial"/>
                <w:b/>
                <w:iCs/>
              </w:rPr>
              <w:t>вая аттестация в форме экзамена</w:t>
            </w:r>
          </w:p>
        </w:tc>
        <w:tc>
          <w:tcPr>
            <w:tcW w:w="845" w:type="pct"/>
            <w:tcBorders>
              <w:left w:val="nil"/>
            </w:tcBorders>
            <w:shd w:val="clear" w:color="auto" w:fill="auto"/>
            <w:vAlign w:val="center"/>
          </w:tcPr>
          <w:p w:rsidR="001E2014" w:rsidRPr="00B142C0" w:rsidRDefault="001E2014" w:rsidP="001E2014">
            <w:pPr>
              <w:pStyle w:val="ab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C40B7" w:rsidRDefault="006C40B7" w:rsidP="008D3E91">
      <w:pPr>
        <w:pStyle w:val="ab"/>
        <w:spacing w:after="0" w:line="240" w:lineRule="auto"/>
        <w:rPr>
          <w:rFonts w:ascii="Arial" w:hAnsi="Arial" w:cs="Arial"/>
          <w:sz w:val="22"/>
          <w:szCs w:val="22"/>
        </w:rPr>
      </w:pPr>
    </w:p>
    <w:p w:rsidR="006C40B7" w:rsidRDefault="006C40B7" w:rsidP="008D3E91">
      <w:pPr>
        <w:spacing w:line="240" w:lineRule="auto"/>
        <w:rPr>
          <w:rFonts w:ascii="Arial" w:hAnsi="Arial" w:cs="Arial"/>
          <w:b/>
          <w:bCs/>
          <w:sz w:val="22"/>
          <w:szCs w:val="22"/>
        </w:rPr>
        <w:sectPr w:rsidR="006C40B7" w:rsidSect="00D23E61">
          <w:footerReference w:type="default" r:id="rId9"/>
          <w:pgSz w:w="11906" w:h="16838"/>
          <w:pgMar w:top="851" w:right="567" w:bottom="851" w:left="1701" w:header="720" w:footer="720" w:gutter="0"/>
          <w:cols w:space="720"/>
          <w:titlePg/>
          <w:docGrid w:linePitch="600" w:charSpace="32768"/>
        </w:sect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2.2. </w:t>
      </w:r>
      <w:r w:rsidR="006B13F4">
        <w:rPr>
          <w:rFonts w:ascii="Arial" w:hAnsi="Arial" w:cs="Arial"/>
          <w:b/>
          <w:bCs/>
          <w:sz w:val="22"/>
          <w:szCs w:val="22"/>
        </w:rPr>
        <w:t>Т</w:t>
      </w:r>
      <w:r>
        <w:rPr>
          <w:rFonts w:ascii="Arial" w:hAnsi="Arial" w:cs="Arial"/>
          <w:b/>
          <w:bCs/>
          <w:sz w:val="22"/>
          <w:szCs w:val="22"/>
        </w:rPr>
        <w:t>ематический план и содержание учебной дисциплины</w:t>
      </w:r>
    </w:p>
    <w:p w:rsidR="006C40B7" w:rsidRDefault="006B13F4">
      <w:pPr>
        <w:pStyle w:val="ab"/>
        <w:spacing w:after="0"/>
        <w:ind w:left="0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ОП.02 </w:t>
      </w:r>
      <w:r w:rsidR="006C40B7">
        <w:rPr>
          <w:rFonts w:ascii="Arial" w:hAnsi="Arial" w:cs="Arial"/>
          <w:b/>
          <w:bCs/>
          <w:sz w:val="22"/>
          <w:szCs w:val="22"/>
        </w:rPr>
        <w:t>Основы латинского яз</w:t>
      </w:r>
      <w:r>
        <w:rPr>
          <w:rFonts w:ascii="Arial" w:hAnsi="Arial" w:cs="Arial"/>
          <w:b/>
          <w:bCs/>
          <w:sz w:val="22"/>
          <w:szCs w:val="22"/>
        </w:rPr>
        <w:t>ыка с медицинской терминологией</w:t>
      </w:r>
    </w:p>
    <w:p w:rsidR="00593D47" w:rsidRDefault="00593D47">
      <w:pPr>
        <w:pStyle w:val="ab"/>
        <w:spacing w:after="0"/>
        <w:ind w:left="0"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1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10098"/>
        <w:gridCol w:w="992"/>
        <w:gridCol w:w="1448"/>
      </w:tblGrid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разделов и тем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материала, лабораторные работы,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Объем часов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Уровень</w:t>
            </w:r>
          </w:p>
          <w:p w:rsidR="006C40B7" w:rsidRPr="00FB2ED7" w:rsidRDefault="006C40B7" w:rsidP="00FB2ED7">
            <w:pPr>
              <w:pStyle w:val="af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освоения</w:t>
            </w: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6C40B7" w:rsidRPr="00FB2ED7" w:rsidTr="008939B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РАЗДЕЛ 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ВВЕДЕНИЕ.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ФОНЕТИКА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54147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1.1.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Произношение букв и буквосочетаний.</w:t>
            </w:r>
          </w:p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Правила ударения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Краткая история латинского языка и его роль в развитии мировой культуры, историческая связь с древнегреческим языком. Значение и роль латинского языка в современном медицинском и фармацевтическом образовании. Латинский алфавит. Правила произношения букв и буквосочетаний. Правила постановки ударения.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6C40B7" w:rsidRPr="00FB2ED7" w:rsidTr="008939B7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1E201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Лабораторные 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Работа с учебной литературой. Упражнения на чтение и ударение. Проведение морфологического и фонетического анализа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6688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Упражнения на чтение и ударение; работа с учебником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«Основы латинского языка с медицинской терминологией»</w:t>
            </w:r>
            <w:r w:rsidR="006208FD">
              <w:t xml:space="preserve"> </w:t>
            </w:r>
            <w:hyperlink r:id="rId1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</w:hyperlink>
            <w:hyperlink r:id="rId1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://</w:t>
              </w:r>
            </w:hyperlink>
            <w:hyperlink r:id="rId1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edu</w:t>
              </w:r>
            </w:hyperlink>
            <w:hyperlink r:id="rId1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vsu</w:t>
              </w:r>
            </w:hyperlink>
            <w:hyperlink r:id="rId1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1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</w:hyperlink>
            <w:hyperlink r:id="rId1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18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course</w:t>
              </w:r>
            </w:hyperlink>
            <w:hyperlink r:id="rId19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/</w:t>
              </w:r>
            </w:hyperlink>
            <w:hyperlink r:id="rId20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view</w:t>
              </w:r>
            </w:hyperlink>
            <w:hyperlink r:id="rId21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.</w:t>
              </w:r>
            </w:hyperlink>
            <w:hyperlink r:id="rId22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php</w:t>
              </w:r>
            </w:hyperlink>
            <w:hyperlink r:id="rId23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?</w:t>
              </w:r>
            </w:hyperlink>
            <w:hyperlink r:id="rId24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id</w:t>
              </w:r>
            </w:hyperlink>
            <w:hyperlink r:id="rId25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=3875#</w:t>
              </w:r>
            </w:hyperlink>
            <w:hyperlink r:id="rId26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  <w:lang w:val="en-US"/>
                </w:rPr>
                <w:t>section</w:t>
              </w:r>
            </w:hyperlink>
            <w:hyperlink r:id="rId27" w:history="1">
              <w:r w:rsidR="006208FD" w:rsidRPr="00FB2ED7">
                <w:rPr>
                  <w:rStyle w:val="a4"/>
                  <w:rFonts w:ascii="Arial" w:hAnsi="Arial" w:cs="Arial"/>
                  <w:sz w:val="22"/>
                  <w:szCs w:val="22"/>
                </w:rPr>
                <w:t>-0</w:t>
              </w:r>
            </w:hyperlink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26688" w:rsidRPr="00FB2ED7" w:rsidRDefault="00926688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РАЗДЕЛ 2. МОРФОЛОГИЯ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84399E" w:rsidRDefault="0085414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Имя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существительное.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Общая характеристика имени существительного.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Имя существительное. Несогласованное определение. I Склонение имён существительных. Греческие существительные на </w:t>
            </w:r>
            <w:r w:rsidRPr="00FB2ED7">
              <w:rPr>
                <w:rFonts w:ascii="Arial" w:hAnsi="Arial" w:cs="Arial"/>
                <w:i/>
                <w:color w:val="000000"/>
                <w:sz w:val="22"/>
                <w:szCs w:val="22"/>
              </w:rPr>
              <w:t>-е.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5F1CF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833AE9" w:rsidP="00427F42">
            <w:pPr>
              <w:pStyle w:val="ab"/>
              <w:spacing w:after="0" w:line="240" w:lineRule="auto"/>
              <w:ind w:left="0"/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</w:pPr>
            <w:r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Работа с учебной литературой. Упражнения на о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пределение практической основы и склоне</w:t>
            </w:r>
            <w:r w:rsid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ния имён существительных.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688" w:rsidRPr="00FB2ED7" w:rsidRDefault="00926688" w:rsidP="00926688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926688" w:rsidP="006208FD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для чтения и работы с падежами; работа с учебником </w:t>
            </w:r>
            <w:r w:rsidR="005B72A0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="00822A73"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 w:rsidR="00822A73">
              <w:rPr>
                <w:rFonts w:ascii="Arial" w:hAnsi="Arial" w:cs="Arial"/>
                <w:sz w:val="22"/>
                <w:szCs w:val="22"/>
              </w:rPr>
              <w:t>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822A73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Тема 2.2.</w:t>
            </w:r>
          </w:p>
          <w:p w:rsidR="006C40B7" w:rsidRPr="00FB2ED7" w:rsidRDefault="006C40B7" w:rsidP="00FB2ED7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Склонение имен существительных.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Содержание учебного материала </w:t>
            </w:r>
          </w:p>
          <w:p w:rsidR="006C40B7" w:rsidRPr="00FB2ED7" w:rsidRDefault="006C40B7" w:rsidP="00FB2E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Мужской род.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Склонение имен существительных. Средний род.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427F42" w:rsidRDefault="005F1CF9" w:rsidP="00427F42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7F4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427F42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153C42" w:rsidRDefault="00427F4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- </w:t>
            </w:r>
            <w:r w:rsidR="005F1CF9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Работа с учебной литературой. Упражнения на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 определение принадлежности существительных </w:t>
            </w:r>
            <w:r w:rsidR="006C40B7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lastRenderedPageBreak/>
              <w:t>к 1 и 2 склонениям, написание и чтение существительных во всех падежах единственного и множественного числа; перевод терминов, содержащих 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терминов, в состав которых входят существительные 1-2 склонений в различных падежах (онлайн курс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дисциплины</w:t>
            </w:r>
            <w:r w:rsidRPr="00FB2E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2.3.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Глагол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FB2ED7" w:rsidRPr="00FB2ED7" w:rsidRDefault="00FB2ED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Глагол. Повелительное наклонение.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Изъявительное наклонение. Сослагательное наклонение. Неправильный глагол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fio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fieri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Краткие сведения о рецепте. Письменное оформление латинской части рецепта Глаголы в рецептурных формулировках.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A539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2ED7" w:rsidRPr="00FB2ED7" w:rsidRDefault="00FB2ED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написание и чтение рецептурных формулировок с глаголами, стоящими в повелительном и сослагательном наклонениях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FB2ED7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FB2ED7" w:rsidRDefault="00FB2ED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FB2ED7" w:rsidRPr="00FB2ED7" w:rsidRDefault="00FB2ED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 xml:space="preserve">Работа с учебной литературой по теме. Сослагательное наклонение глагола. Конспектирование </w:t>
            </w:r>
            <w:r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ED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D7" w:rsidRPr="00FB2ED7" w:rsidRDefault="00FB2ED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2.4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Имена прилагательные, причастия 1-2 скл. 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427F42">
            <w:pPr>
              <w:pStyle w:val="a0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Имя прилагательное. Прилагательные первой группы. Склонение прилагательных. При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лагательные первой группы. Причастия прошедшего времени страдательного залога.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FE61FA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>образование фармацевтических терминов с помощью согласованного определения;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Pr="00FB2ED7" w:rsidRDefault="006C40B7" w:rsidP="00153C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согласованное и  несогласованные определения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2.5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Частотные отрезки.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Употребление имён, обозначающих названия лекарственных средств и определений.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Название групп лекарственных средств по их фармакологическому действию.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Название лекарственных веществ и препаратов. Способы образования наименований лекарственных веществ. Основные частотные отрезки латинского и греческого происхождения в названиях лекарственных веществ. О частотных отрезках в названиях гормонов, ферментов, витаминов и антибиотиков.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9E3A22" w:rsidRDefault="00E6049E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37161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61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144F38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написание и перевод фармацевтических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lastRenderedPageBreak/>
              <w:t>терминов, в состав которых входят существительные и прилагательные, называющие лекарственные вещества и препараты по их действию и содержанию сырья, с русского языка на латинский и с латинского языка на русский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чтение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Самостоятельная работа обучающихся: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C40B7" w:rsidRPr="00FB2ED7">
              <w:rPr>
                <w:rFonts w:ascii="Arial" w:hAnsi="Arial" w:cs="Arial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рецептов и терминов, в состав которых входят изученные части речи в именительном и родительном падежах единственного и множественного числа 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(онлайн курс дисциплины)</w:t>
            </w:r>
          </w:p>
          <w:p w:rsidR="002C6A84" w:rsidRPr="00FB2ED7" w:rsidRDefault="002C6A84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Подготовка к контрольной работе по темам 1.1, 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367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:rsidR="006C40B7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Default="002C6A84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6A84" w:rsidRPr="0034532A" w:rsidRDefault="0034532A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2C6A84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Тема 2.6. 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Винительный падеж и аблатив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. Употребление п</w:t>
            </w: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редлогов.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Винительный падеж и аблатив в рецепте. Предлоги. Особенности прописывания таблеток, суппозиториев и аэрозолей.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2A539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33AE9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075BB6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833AE9" w:rsidRPr="00FB2ED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833AE9" w:rsidRPr="00FB2ED7">
              <w:rPr>
                <w:rFonts w:ascii="Arial" w:hAnsi="Arial" w:cs="Arial"/>
                <w:b/>
                <w:sz w:val="22"/>
                <w:szCs w:val="22"/>
              </w:rPr>
              <w:t>занятия: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термины</w:t>
            </w:r>
            <w:r w:rsidR="00144F38" w:rsidRPr="00FB2ED7">
              <w:rPr>
                <w:rFonts w:ascii="Arial" w:hAnsi="Arial" w:cs="Arial"/>
                <w:sz w:val="22"/>
                <w:szCs w:val="22"/>
              </w:rPr>
              <w:t>,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образованные с помощью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инительного падежа и аблатива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, обозначающие лекарственные вещества и препараты, с русского языка на латинский и с латинского языка на русский; </w:t>
            </w:r>
          </w:p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помощью предлогов, управляющих в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инительным падежом и аблативом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833AE9" w:rsidRPr="00FB2ED7" w:rsidRDefault="00833AE9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терминов</w:t>
            </w:r>
          </w:p>
          <w:p w:rsidR="00833AE9" w:rsidRPr="00FB2ED7" w:rsidRDefault="00833AE9" w:rsidP="005A4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Контрольн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ый опрос в форме контрольной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работ</w:t>
            </w:r>
            <w:r w:rsidR="005A4E0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ы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1.1,</w:t>
            </w:r>
            <w:r w:rsidR="001B6F87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F20A78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2.1-2.5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E9" w:rsidRPr="00FB2ED7" w:rsidRDefault="00833AE9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82145" w:rsidRPr="00FB2ED7" w:rsidRDefault="00E82145" w:rsidP="00FB2ED7">
            <w:pPr>
              <w:pStyle w:val="ab"/>
              <w:widowControl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3AE9" w:rsidRPr="00FB2ED7" w:rsidRDefault="00833AE9" w:rsidP="00FB2ED7">
            <w:pPr>
              <w:pStyle w:val="ab"/>
              <w:widowControl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D55D7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2.7.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 Элементы, оксиды, кислоты.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Названия химических элементов. Название оксидов. Название кислот с бо́льшим содержанием кислорода.Название кислот с ме́ньшим содержанием кислорода.Название бескислородных кислот.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D55D7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427F42" w:rsidRDefault="006B395E" w:rsidP="00427F42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F1CF9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 xml:space="preserve">Работа с учебной литературой. Упражнения на 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написание и перевод фармацевтических терминов, в состав которых входят названия лекарственных веществ и препаратов хими</w:t>
            </w:r>
            <w:r w:rsid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-</w:t>
            </w:r>
            <w:r w:rsidR="006C40B7" w:rsidRPr="00427F42">
              <w:rPr>
                <w:rFonts w:ascii="Arial" w:hAnsi="Arial" w:cs="Arial"/>
                <w:spacing w:val="-4"/>
                <w:kern w:val="22"/>
                <w:sz w:val="22"/>
                <w:szCs w:val="22"/>
              </w:rPr>
              <w:t>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widowControl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элементов, оксидов и кислот;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и фармацевтических  терминов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8939B7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40B7" w:rsidRPr="00153C42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pacing w:val="-2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 xml:space="preserve">Упражнения по переводу с русского языка на латинский и с латинского языка на русский медицинских терминов и рецептов, в состав которых входят химические термины. Работа с дополнительной учебной литературой по теме "Лекарственные сборы" </w:t>
            </w:r>
            <w:r w:rsidR="006B395E" w:rsidRPr="00153C42">
              <w:rPr>
                <w:rFonts w:ascii="Arial" w:hAnsi="Arial" w:cs="Arial"/>
                <w:spacing w:val="-2"/>
                <w:kern w:val="22"/>
                <w:sz w:val="22"/>
                <w:szCs w:val="22"/>
              </w:rPr>
              <w:t>(онлайн курс дисциплины)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D55D72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Тема 2.8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Имена существительные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3 - го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Существительные мужского, женского и среднего рода 3-го склонения: родовые окончания, исключения.</w:t>
            </w:r>
          </w:p>
          <w:p w:rsidR="006C40B7" w:rsidRPr="00FB2ED7" w:rsidRDefault="006C40B7" w:rsidP="00FB2ED7">
            <w:pPr>
              <w:pStyle w:val="a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or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Существительные с суффиксом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io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Склонение греческих существительных женского рода на 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is</w:t>
            </w:r>
            <w:r w:rsidRPr="00FB2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определение принадлежности сущест</w:t>
            </w:r>
            <w:r w:rsidR="00427F42">
              <w:rPr>
                <w:rFonts w:ascii="Arial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>вительных ко 3 склонению;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существительных 3-го склонения с прилагательными 1 группы в роде, числе и падеже;</w:t>
            </w:r>
          </w:p>
          <w:p w:rsidR="006C40B7" w:rsidRPr="00FB2ED7" w:rsidRDefault="006C40B7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существительными 3-го склонения; написание рецептурных формулировок, в т.ч. с предлогами;</w:t>
            </w:r>
          </w:p>
          <w:p w:rsidR="006C40B7" w:rsidRPr="00FB2ED7" w:rsidRDefault="006C40B7" w:rsidP="00427F4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427F4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5D72" w:rsidRPr="00FB2ED7" w:rsidRDefault="00D55D72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40B7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2.9.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Химическая терминология.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Названия солей.</w:t>
            </w:r>
          </w:p>
          <w:p w:rsidR="006C40B7" w:rsidRPr="00FB2ED7" w:rsidRDefault="006C40B7" w:rsidP="00FB2ED7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Особенности оформления рецепта.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6C40B7" w:rsidRPr="00153C42" w:rsidRDefault="006C40B7" w:rsidP="00153C4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pacing w:val="-6"/>
                <w:kern w:val="22"/>
                <w:sz w:val="22"/>
                <w:szCs w:val="22"/>
              </w:rPr>
            </w:pP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Название средних солей. Написание международных названий средних солей кислот с большим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кислорода. Написание международных названий средних солей кислот с меньшим со</w:t>
            </w:r>
            <w:r w:rsidR="00153C42"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держанием кислорода и бескислородных кислот. Названия основных, кислых солей. Названия натри</w:t>
            </w:r>
            <w:r w:rsidR="00153C42" w:rsidRPr="002B6B2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>-</w:t>
            </w:r>
            <w:r w:rsidRPr="00153C42">
              <w:rPr>
                <w:rFonts w:ascii="Arial" w:hAnsi="Arial" w:cs="Arial"/>
                <w:spacing w:val="-6"/>
                <w:kern w:val="22"/>
                <w:sz w:val="22"/>
                <w:szCs w:val="22"/>
              </w:rPr>
              <w:t xml:space="preserve">евых и калиевых солей. Названия эфиров. Особенности написания углеводородных радикалов.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D55D72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6C40B7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075BB6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="006C40B7"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6C40B7" w:rsidRPr="00FB2ED7" w:rsidRDefault="006C40B7" w:rsidP="00FB2ED7">
            <w:pPr>
              <w:pStyle w:val="ab"/>
              <w:widowControl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–</w:t>
            </w:r>
            <w:r w:rsidR="005F1CF9"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написание и перевод фармацевтических терминов, в состав которых входят названия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2ED7">
              <w:rPr>
                <w:rFonts w:ascii="Arial" w:hAnsi="Arial" w:cs="Arial"/>
                <w:sz w:val="22"/>
                <w:szCs w:val="22"/>
              </w:rPr>
              <w:t>лекарственных веществ и препаратов химического происхождения, с русского языка на латинский и с латинского языка на русский;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названиями солей;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написание рецептурных формулировок с предлогами;</w:t>
            </w:r>
          </w:p>
          <w:p w:rsidR="006C40B7" w:rsidRPr="00FB2ED7" w:rsidRDefault="006C40B7" w:rsidP="00FB2ED7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 чтение </w:t>
            </w:r>
            <w:r w:rsidR="006B395E" w:rsidRPr="00FB2ED7">
              <w:rPr>
                <w:rFonts w:ascii="Arial" w:hAnsi="Arial" w:cs="Arial"/>
                <w:sz w:val="22"/>
                <w:szCs w:val="22"/>
              </w:rPr>
              <w:t xml:space="preserve">медицинских и фармацевтических </w:t>
            </w:r>
            <w:r w:rsidRPr="00FB2ED7">
              <w:rPr>
                <w:rFonts w:ascii="Arial" w:hAnsi="Arial" w:cs="Arial"/>
                <w:sz w:val="22"/>
                <w:szCs w:val="22"/>
              </w:rPr>
              <w:t>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0B7" w:rsidRPr="00FB2ED7" w:rsidRDefault="006C40B7" w:rsidP="00FB2ED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C40B7" w:rsidRPr="00FB2ED7" w:rsidRDefault="006C40B7" w:rsidP="00FB2ED7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2.10.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Прилагательные 3-го склонения. </w:t>
            </w:r>
          </w:p>
          <w:p w:rsidR="00D55D72" w:rsidRPr="00FB2ED7" w:rsidRDefault="00D55D72" w:rsidP="00D55D72">
            <w:pPr>
              <w:spacing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Понятие о терминоэлементе.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Прилагательные 3-го склонения (прилагательные второй группы). Словарная форма. Прилагательные с одним, двумя, тремя окончаниями. Клиническая терминология. Греческие терминоэлементы в названиях болезней и патологических состояний. Греческие терминоэлементы, обозначающие анатомические органы.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определение принадлежности прилагательных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ко 2 группе;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согласование прилагательных 2 группы с существительными в роде числе и падеже;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2 группы; написание рецептурных формулировок;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анализ терминоэлементов в названиях лекарственных препаратов и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D55D72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2.11.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Суффиксы.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ind w:right="-1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Суффиксы –itis, –osis, –oma в клинических терминах. Существительные 4 и 5 склонения. Особенности употребления слова «species». Рецептурные сокращения. Дополнительные надписи на рецептурном бланке.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Существительные 4 и 5 склонения.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названий сборов;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употребление винительного падежа и аблятива в фармацевтических терминах с предлогами; 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pacing w:val="-4"/>
                <w:sz w:val="22"/>
                <w:szCs w:val="22"/>
              </w:rPr>
              <w:t>- чтение, перевод и написание медицинских терминов и рецептов на лекарственные сборы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суффиксов;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2.12.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Клиническая терминология.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Модели терминов.</w:t>
            </w:r>
          </w:p>
          <w:p w:rsidR="00D55D72" w:rsidRPr="00FB2ED7" w:rsidRDefault="00D55D72" w:rsidP="00D55D72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Приставки.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Модели терминов в клинической терминологии. Наиболее употребимые латинские и греческие приставки в клинической терминологии.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E6049E" w:rsidRDefault="00E6049E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Работа с учебной литературой. Упражнения на образование клинических терминов с префиксами;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клинических терминов с помощью схем и моделей;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8939B7"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упражнений с помощью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учебник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и/или </w:t>
            </w:r>
            <w:r w:rsidRPr="00FB2ED7">
              <w:rPr>
                <w:rFonts w:ascii="Arial" w:hAnsi="Arial" w:cs="Arial"/>
                <w:sz w:val="22"/>
                <w:szCs w:val="22"/>
              </w:rPr>
              <w:t>онлайн курс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>Степени сравнения.</w:t>
            </w:r>
          </w:p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Числительные, местоимения и наречия.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учебного материала</w:t>
            </w:r>
          </w:p>
          <w:p w:rsidR="00D55D72" w:rsidRPr="00FB2ED7" w:rsidRDefault="00D55D72" w:rsidP="00D55D72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Степени сравнения прилагательных. Неправильные степени сравнения прилагательных. Особенности употребления степеней сравнения в ботанической номенклатуре. </w:t>
            </w:r>
            <w:r w:rsidRPr="00FB2ED7">
              <w:rPr>
                <w:rFonts w:ascii="Arial" w:hAnsi="Arial" w:cs="Arial"/>
                <w:color w:val="000000"/>
                <w:sz w:val="22"/>
                <w:szCs w:val="22"/>
              </w:rPr>
              <w:t>Количественные и порядковые числительные. Числительные-приставки в фармацевтической терминологии. Местоимения и наречия, употребляемые в фармацевтической терминологии.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D55D72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5D7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E6049E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 xml:space="preserve">- Работа с учебной литературой. Упражнения на образование превосходной степени сравнения </w:t>
            </w:r>
            <w:r w:rsidRPr="00FB2ED7">
              <w:rPr>
                <w:rFonts w:ascii="Arial" w:hAnsi="Arial" w:cs="Arial"/>
                <w:sz w:val="22"/>
                <w:szCs w:val="22"/>
              </w:rPr>
              <w:lastRenderedPageBreak/>
              <w:t>прилагательных;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 w:right="-125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фармацевтических терминов с прилагательными в превосходной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образование некоторых ботанических названий растений при помощи прилагательных в сравнительной степени;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sz w:val="22"/>
                <w:szCs w:val="22"/>
              </w:rPr>
              <w:t>- чтение медицинских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E6049E"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sz w:val="22"/>
                <w:szCs w:val="22"/>
              </w:rPr>
              <w:t xml:space="preserve">Самостоятельная работа </w:t>
            </w:r>
            <w:r w:rsidR="00EE6E35">
              <w:rPr>
                <w:rFonts w:ascii="Arial" w:hAnsi="Arial" w:cs="Arial"/>
                <w:b/>
                <w:sz w:val="22"/>
                <w:szCs w:val="22"/>
              </w:rPr>
              <w:t>обучающихся</w:t>
            </w:r>
            <w:r w:rsidRPr="00FB2E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pStyle w:val="16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к текущей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Тема 2.13.</w:t>
            </w:r>
          </w:p>
          <w:p w:rsidR="00D55D72" w:rsidRPr="00FB2ED7" w:rsidRDefault="00D55D72" w:rsidP="00D55D72">
            <w:pPr>
              <w:pStyle w:val="a0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Текущая аттестация №2. Подготовка к промежуточной аттестации (экзамену).</w:t>
            </w: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повторение пройденного материала (теория и практика)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D72" w:rsidRPr="00E6049E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9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Лабораторные занятия:</w:t>
            </w:r>
          </w:p>
          <w:p w:rsidR="00D55D72" w:rsidRPr="00FB2ED7" w:rsidRDefault="00D55D72" w:rsidP="008939B7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</w:t>
            </w:r>
            <w:r w:rsidRPr="00FB2ED7">
              <w:rPr>
                <w:rFonts w:ascii="Arial" w:hAnsi="Arial" w:cs="Arial"/>
                <w:sz w:val="22"/>
                <w:szCs w:val="22"/>
              </w:rPr>
              <w:t xml:space="preserve"> Работа с учебной литературой. Упражнения на</w:t>
            </w: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подготовку к текуще</w:t>
            </w:r>
            <w:r w:rsidRPr="00FB2ED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й аттестации (контрольной работе)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-1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098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0A37F6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Текущая аттестация №1 (к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онтрольная 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по темам 2.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  <w:r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-2.13</w:t>
            </w:r>
            <w:r w:rsidR="00D55D72" w:rsidRPr="00FB2E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>- выполнение заданий на проверку изученного материала.</w:t>
            </w:r>
          </w:p>
          <w:p w:rsidR="00D55D72" w:rsidRPr="00FB2ED7" w:rsidRDefault="00D55D72" w:rsidP="00D55D72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D7">
              <w:rPr>
                <w:rFonts w:ascii="Arial" w:eastAsia="Times New Roman" w:hAnsi="Arial" w:cs="Arial"/>
                <w:sz w:val="22"/>
                <w:szCs w:val="22"/>
              </w:rPr>
              <w:t xml:space="preserve"> - написание контрольной работы.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pStyle w:val="ab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5D72" w:rsidRPr="00FB2ED7" w:rsidTr="00D55D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-1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Лабораторные занятия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Самостоятельная работа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Промежуточная аттестация (экзамен)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ED7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5D72" w:rsidRPr="00FB2ED7" w:rsidRDefault="00D55D72" w:rsidP="00D55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Ознакомительный (узнавание ранее изученных объектов, свойств).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Репродуктивный (выполнение деятельности по образцу, инструкции или под руководством).</w:t>
      </w:r>
    </w:p>
    <w:p w:rsidR="006C40B7" w:rsidRDefault="006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Продуктивный (планирование и самостоятельное выполнение деятельности, решение проблемных задач)</w:t>
      </w:r>
    </w:p>
    <w:p w:rsidR="00C47CAA" w:rsidRDefault="00C47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E4790" w:rsidRDefault="00FE4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Arial" w:hAnsi="Arial" w:cs="Arial"/>
          <w:sz w:val="22"/>
          <w:szCs w:val="22"/>
        </w:rPr>
        <w:sectPr w:rsidR="00FE4790" w:rsidSect="00FE4790">
          <w:footerReference w:type="even" r:id="rId28"/>
          <w:footerReference w:type="default" r:id="rId29"/>
          <w:pgSz w:w="16838" w:h="11906" w:orient="landscape"/>
          <w:pgMar w:top="1701" w:right="851" w:bottom="567" w:left="851" w:header="720" w:footer="709" w:gutter="0"/>
          <w:cols w:space="720"/>
          <w:docGrid w:linePitch="600" w:charSpace="32768"/>
        </w:sectPr>
      </w:pPr>
    </w:p>
    <w:p w:rsidR="006C40B7" w:rsidRDefault="006C40B7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УСЛОВИЯ РЕАЛИЗАЦИИ ПРОГРАММЫ ДИСЦИПЛИНЫ</w:t>
      </w:r>
    </w:p>
    <w:p w:rsidR="006C40B7" w:rsidRDefault="006C40B7">
      <w:pPr>
        <w:pStyle w:val="ab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C40B7" w:rsidRDefault="006C40B7">
      <w:pPr>
        <w:pStyle w:val="ab"/>
        <w:spacing w:after="0"/>
        <w:ind w:left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 Материально-техническое обеспечение</w:t>
      </w:r>
    </w:p>
    <w:p w:rsidR="006C40B7" w:rsidRDefault="006C40B7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Оборудование учебного кабинета: специализированная мебель, экран. 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A43BAE">
        <w:rPr>
          <w:rFonts w:ascii="Arial" w:eastAsia="Times New Roman" w:hAnsi="Arial" w:cs="Arial"/>
          <w:sz w:val="22"/>
          <w:szCs w:val="22"/>
        </w:rPr>
        <w:t xml:space="preserve">Технические средства обучения: мультимедиа-проектор, персональный компьютер или ноутбук. </w:t>
      </w:r>
    </w:p>
    <w:p w:rsidR="000B0401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  <w:r w:rsidRPr="00A43BAE">
        <w:rPr>
          <w:rFonts w:ascii="Arial" w:eastAsia="Times New Roman" w:hAnsi="Arial" w:cs="Arial"/>
          <w:sz w:val="22"/>
          <w:szCs w:val="22"/>
        </w:rPr>
        <w:t>ПО</w:t>
      </w:r>
      <w:r w:rsidRPr="00A43BAE">
        <w:rPr>
          <w:rFonts w:ascii="Arial" w:eastAsia="Times New Roman" w:hAnsi="Arial" w:cs="Arial"/>
          <w:sz w:val="22"/>
          <w:szCs w:val="22"/>
          <w:lang w:val="en-US"/>
        </w:rPr>
        <w:t>: WinPro 8, OfficeSTD 2013 RUS OLP NL Acdmc, LibreOffice 7.1, Mozilla Firefox.</w:t>
      </w:r>
    </w:p>
    <w:p w:rsidR="00A43BAE" w:rsidRPr="00A43BAE" w:rsidRDefault="00A43BAE" w:rsidP="00A43BAE">
      <w:pPr>
        <w:widowControl/>
        <w:suppressAutoHyphens w:val="0"/>
        <w:spacing w:line="240" w:lineRule="auto"/>
        <w:ind w:firstLine="709"/>
        <w:rPr>
          <w:rFonts w:ascii="Arial" w:eastAsia="Times New Roman" w:hAnsi="Arial" w:cs="Arial"/>
          <w:sz w:val="22"/>
          <w:szCs w:val="22"/>
          <w:lang w:val="en-US"/>
        </w:rPr>
      </w:pPr>
    </w:p>
    <w:p w:rsidR="006C40B7" w:rsidRPr="00812C1F" w:rsidRDefault="006C40B7" w:rsidP="00812C1F">
      <w:pPr>
        <w:pStyle w:val="ab"/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3.2. Информационное обеспечение обучения</w:t>
      </w:r>
    </w:p>
    <w:p w:rsidR="006C40B7" w:rsidRPr="00812C1F" w:rsidRDefault="006C40B7" w:rsidP="00D40141">
      <w:pPr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 w:rsidRPr="00812C1F">
        <w:rPr>
          <w:rFonts w:ascii="Arial" w:hAnsi="Arial" w:cs="Arial"/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  <w:r w:rsidR="00455288" w:rsidRPr="00812C1F">
        <w:rPr>
          <w:rFonts w:ascii="Arial" w:hAnsi="Arial" w:cs="Arial"/>
          <w:b/>
          <w:bCs/>
          <w:sz w:val="22"/>
          <w:szCs w:val="22"/>
        </w:rPr>
        <w:t>:</w:t>
      </w:r>
    </w:p>
    <w:p w:rsidR="006C40B7" w:rsidRPr="006E5A65" w:rsidRDefault="006C40B7" w:rsidP="00812C1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E5A65">
        <w:rPr>
          <w:rFonts w:ascii="Arial" w:hAnsi="Arial" w:cs="Arial"/>
          <w:b/>
          <w:bCs/>
          <w:sz w:val="22"/>
          <w:szCs w:val="22"/>
        </w:rPr>
        <w:t xml:space="preserve">Основные источники: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bCs/>
          <w:sz w:val="22"/>
          <w:szCs w:val="22"/>
        </w:rPr>
        <w:t xml:space="preserve">Бухарина Т. Л. Латинский язык : учеб. пособие / Бухарина Т. Л. , Новодранова В. Ф. , Михина Т. В. – Москва : ГЭОТАР-Медиа, 2020. – 496 с. // ЭБС «Консультант студента» : [сайт]. – </w:t>
      </w:r>
      <w:r w:rsidRPr="001E468F">
        <w:rPr>
          <w:rFonts w:ascii="Arial" w:hAnsi="Arial" w:cs="Arial"/>
          <w:bCs/>
          <w:sz w:val="22"/>
          <w:szCs w:val="22"/>
          <w:lang w:val="en-US"/>
        </w:rPr>
        <w:t>URL</w:t>
      </w:r>
      <w:r w:rsidRPr="001E468F">
        <w:rPr>
          <w:rFonts w:ascii="Arial" w:hAnsi="Arial" w:cs="Arial"/>
          <w:bCs/>
          <w:sz w:val="22"/>
          <w:szCs w:val="22"/>
        </w:rPr>
        <w:t xml:space="preserve">: </w:t>
      </w:r>
      <w:hyperlink r:id="rId30" w:history="1">
        <w:r w:rsidRPr="001E468F">
          <w:rPr>
            <w:rStyle w:val="a4"/>
            <w:rFonts w:ascii="Arial" w:hAnsi="Arial" w:cs="Arial"/>
            <w:bCs/>
            <w:sz w:val="22"/>
            <w:szCs w:val="22"/>
          </w:rPr>
          <w:t>https://www.studentlibrary.ru/book/ISBN9785970453018.html</w:t>
        </w:r>
      </w:hyperlink>
      <w:r w:rsidRPr="001E468F">
        <w:rPr>
          <w:rFonts w:ascii="Arial" w:hAnsi="Arial" w:cs="Arial"/>
          <w:b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E468F">
        <w:rPr>
          <w:rFonts w:ascii="Arial" w:hAnsi="Arial" w:cs="Arial"/>
          <w:iCs/>
          <w:sz w:val="22"/>
          <w:szCs w:val="22"/>
        </w:rPr>
        <w:t xml:space="preserve">Лемпель Н. М. Латинский язык для медиков: учебник для среднего профессионального образования / Н. М. Лемпель. — Москва: Издательство Юрайт, 2021. — 275 с. // Образовательная платформа Юрайт [сайт]. — URL: </w:t>
      </w:r>
      <w:hyperlink r:id="rId31" w:history="1">
        <w:r w:rsidRPr="001E468F">
          <w:rPr>
            <w:rStyle w:val="a4"/>
            <w:rFonts w:ascii="Arial" w:hAnsi="Arial" w:cs="Arial"/>
            <w:iCs/>
            <w:sz w:val="22"/>
            <w:szCs w:val="22"/>
          </w:rPr>
          <w:t>https://www.urait.ru/bcode/473277</w:t>
        </w:r>
      </w:hyperlink>
      <w:r w:rsidRPr="001E468F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1E468F" w:rsidRDefault="001E468F" w:rsidP="001E468F">
      <w:pPr>
        <w:pStyle w:val="16"/>
        <w:widowControl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Городкова Ю. И.</w:t>
      </w:r>
      <w:r w:rsidRPr="001E468F">
        <w:rPr>
          <w:rFonts w:ascii="Arial" w:hAnsi="Arial" w:cs="Arial"/>
          <w:color w:val="00B050"/>
          <w:sz w:val="22"/>
          <w:szCs w:val="22"/>
        </w:rPr>
        <w:t xml:space="preserve"> </w:t>
      </w:r>
      <w:r w:rsidRPr="001E468F">
        <w:rPr>
          <w:rFonts w:ascii="Arial" w:hAnsi="Arial" w:cs="Arial"/>
          <w:sz w:val="22"/>
          <w:szCs w:val="22"/>
        </w:rPr>
        <w:t xml:space="preserve">Латинский язык : для медицинских и фармацевтических колледжей и училищ : учебник / Городкова Ю. И. — Москва: КноРус, 2021. — 260 с. // ЭБС «BOOK.ru» : [сайт]. — URL: </w:t>
      </w:r>
      <w:hyperlink r:id="rId32" w:history="1">
        <w:r w:rsidRPr="001E468F">
          <w:rPr>
            <w:rStyle w:val="a4"/>
            <w:rFonts w:ascii="Arial" w:hAnsi="Arial" w:cs="Arial"/>
            <w:sz w:val="22"/>
            <w:szCs w:val="22"/>
          </w:rPr>
          <w:t>https://book.ru/book/938851</w:t>
        </w:r>
      </w:hyperlink>
      <w:r w:rsidRPr="001E468F">
        <w:rPr>
          <w:rFonts w:ascii="Arial" w:hAnsi="Arial" w:cs="Arial"/>
          <w:sz w:val="22"/>
          <w:szCs w:val="22"/>
        </w:rPr>
        <w:t xml:space="preserve">  </w:t>
      </w:r>
    </w:p>
    <w:p w:rsidR="001E468F" w:rsidRPr="001E468F" w:rsidRDefault="001E468F" w:rsidP="001E468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E468F" w:rsidRPr="001E468F" w:rsidRDefault="001E468F" w:rsidP="001E4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68F">
        <w:rPr>
          <w:rFonts w:ascii="Arial" w:hAnsi="Arial" w:cs="Arial"/>
          <w:b/>
          <w:bCs/>
          <w:sz w:val="22"/>
          <w:szCs w:val="22"/>
        </w:rPr>
        <w:t xml:space="preserve">Дополнительные источники: </w:t>
      </w:r>
    </w:p>
    <w:p w:rsidR="001E468F" w:rsidRPr="0032703F" w:rsidRDefault="001E468F" w:rsidP="0032703F">
      <w:pPr>
        <w:pStyle w:val="af1"/>
        <w:numPr>
          <w:ilvl w:val="0"/>
          <w:numId w:val="9"/>
        </w:numPr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468F">
        <w:rPr>
          <w:rFonts w:ascii="Arial" w:hAnsi="Arial" w:cs="Arial"/>
          <w:sz w:val="22"/>
          <w:szCs w:val="22"/>
        </w:rPr>
        <w:t>Паринов В. А. Грамматика латинского языка с иллюстрациями из античных текстов (система имени) : учебно-методическое пособие : [для студентов фармацевтических факультетов для проведения занятий и самостоятельной подготовки по дисциплине «Основы латинского языка с медицинской терминологией», для специальности 33.02.01 – Фармация] / В. А. Паринов. –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 Воронеж : Издательский дом ВГУ, 2019. – 123 с.</w:t>
      </w:r>
      <w:r w:rsidRPr="001E468F">
        <w:rPr>
          <w:rFonts w:ascii="Arial" w:hAnsi="Arial" w:cs="Arial"/>
          <w:sz w:val="22"/>
          <w:szCs w:val="22"/>
        </w:rPr>
        <w:t xml:space="preserve"> // Образовательный портал «Электронный университет ВГУ». – </w:t>
      </w:r>
      <w:r w:rsidR="00AD0AAE">
        <w:rPr>
          <w:rFonts w:ascii="Arial" w:hAnsi="Arial" w:cs="Arial"/>
          <w:sz w:val="22"/>
          <w:szCs w:val="22"/>
        </w:rPr>
        <w:t>Режим доступа</w:t>
      </w:r>
      <w:r w:rsidRPr="001E468F">
        <w:rPr>
          <w:rFonts w:ascii="Arial" w:hAnsi="Arial" w:cs="Arial"/>
          <w:spacing w:val="-4"/>
          <w:sz w:val="22"/>
          <w:szCs w:val="22"/>
        </w:rPr>
        <w:t xml:space="preserve">: </w:t>
      </w:r>
      <w:hyperlink r:id="rId33" w:history="1">
        <w:r w:rsidRPr="001E468F">
          <w:rPr>
            <w:rStyle w:val="a4"/>
            <w:rFonts w:ascii="Arial" w:hAnsi="Arial" w:cs="Arial"/>
            <w:spacing w:val="-4"/>
            <w:sz w:val="22"/>
            <w:szCs w:val="22"/>
          </w:rPr>
          <w:t>http://www.lib.vsu.ru/elib/texts/method/vsu/m19-13.pdf</w:t>
        </w:r>
      </w:hyperlink>
      <w:r w:rsidRPr="001E468F">
        <w:rPr>
          <w:rFonts w:ascii="Arial" w:hAnsi="Arial" w:cs="Arial"/>
          <w:spacing w:val="-4"/>
          <w:sz w:val="22"/>
          <w:szCs w:val="22"/>
        </w:rPr>
        <w:t xml:space="preserve"> </w:t>
      </w:r>
      <w:r w:rsidR="00AD0AAE">
        <w:rPr>
          <w:rFonts w:ascii="Arial" w:hAnsi="Arial" w:cs="Arial"/>
          <w:sz w:val="22"/>
          <w:szCs w:val="22"/>
        </w:rPr>
        <w:t>(</w:t>
      </w:r>
      <w:r w:rsidR="00AD0AAE"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 w:rsidR="00AD0AAE">
        <w:rPr>
          <w:rFonts w:ascii="Arial" w:hAnsi="Arial" w:cs="Arial"/>
          <w:sz w:val="22"/>
          <w:szCs w:val="22"/>
        </w:rPr>
        <w:t>)</w:t>
      </w:r>
    </w:p>
    <w:p w:rsidR="0032703F" w:rsidRPr="0032703F" w:rsidRDefault="0032703F" w:rsidP="0032703F">
      <w:pPr>
        <w:pStyle w:val="af1"/>
        <w:numPr>
          <w:ilvl w:val="0"/>
          <w:numId w:val="9"/>
        </w:numPr>
        <w:spacing w:before="0" w:after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Паринов В.А. </w:t>
      </w:r>
      <w:r w:rsidRPr="0032703F">
        <w:rPr>
          <w:rFonts w:ascii="Arial" w:hAnsi="Arial" w:cs="Arial"/>
          <w:sz w:val="22"/>
          <w:szCs w:val="22"/>
        </w:rPr>
        <w:t>Методические у</w:t>
      </w:r>
      <w:r>
        <w:rPr>
          <w:rFonts w:ascii="Arial" w:hAnsi="Arial" w:cs="Arial"/>
          <w:sz w:val="22"/>
          <w:szCs w:val="22"/>
        </w:rPr>
        <w:t>казания по освоению дисциплины «</w:t>
      </w:r>
      <w:r w:rsidRPr="0032703F">
        <w:rPr>
          <w:rFonts w:ascii="Arial" w:hAnsi="Arial" w:cs="Arial"/>
          <w:sz w:val="22"/>
          <w:szCs w:val="22"/>
        </w:rPr>
        <w:t>Основы латинского языка с медицинской терминологией</w:t>
      </w:r>
      <w:r>
        <w:rPr>
          <w:rFonts w:ascii="Arial" w:hAnsi="Arial" w:cs="Arial"/>
          <w:sz w:val="22"/>
          <w:szCs w:val="22"/>
        </w:rPr>
        <w:t>»</w:t>
      </w:r>
      <w:r w:rsidRPr="0032703F">
        <w:rPr>
          <w:rFonts w:ascii="Arial" w:hAnsi="Arial" w:cs="Arial"/>
          <w:sz w:val="22"/>
          <w:szCs w:val="22"/>
        </w:rPr>
        <w:t xml:space="preserve"> и рекомендации для самостоятельной работы студентов / В. А. Паринов ; Воронеж. гос. ун-т</w:t>
      </w:r>
      <w:r>
        <w:rPr>
          <w:rFonts w:ascii="Arial" w:hAnsi="Arial" w:cs="Arial"/>
          <w:sz w:val="22"/>
          <w:szCs w:val="22"/>
        </w:rPr>
        <w:t xml:space="preserve">. – </w:t>
      </w:r>
      <w:r w:rsidRPr="0032703F">
        <w:rPr>
          <w:rFonts w:ascii="Arial" w:hAnsi="Arial" w:cs="Arial"/>
          <w:sz w:val="22"/>
          <w:szCs w:val="22"/>
        </w:rPr>
        <w:t xml:space="preserve">Воронеж : Издательский дом ВГУ, 2021. </w:t>
      </w:r>
      <w:r>
        <w:rPr>
          <w:rFonts w:ascii="Arial" w:hAnsi="Arial" w:cs="Arial"/>
          <w:sz w:val="22"/>
          <w:szCs w:val="22"/>
        </w:rPr>
        <w:t>–</w:t>
      </w:r>
      <w:r w:rsidRPr="0032703F">
        <w:rPr>
          <w:rFonts w:ascii="Arial" w:hAnsi="Arial" w:cs="Arial"/>
          <w:sz w:val="22"/>
          <w:szCs w:val="22"/>
        </w:rPr>
        <w:t xml:space="preserve"> Режим доступа: </w:t>
      </w:r>
      <w:hyperlink r:id="rId34" w:history="1">
        <w:r w:rsidRPr="00C002C9">
          <w:rPr>
            <w:rStyle w:val="a4"/>
            <w:rFonts w:ascii="Arial" w:hAnsi="Arial" w:cs="Arial"/>
            <w:sz w:val="22"/>
            <w:szCs w:val="22"/>
          </w:rPr>
          <w:t>http://www.lib.vsu.ru/elib/texts/method/vsu/m21-162.pdf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Pr="0032703F">
        <w:rPr>
          <w:rFonts w:ascii="Arial" w:hAnsi="Arial" w:cs="Arial"/>
          <w:sz w:val="22"/>
          <w:szCs w:val="22"/>
        </w:rPr>
        <w:t>для зарегистрированных читателей ВГУ</w:t>
      </w:r>
      <w:r>
        <w:rPr>
          <w:rFonts w:ascii="Arial" w:hAnsi="Arial" w:cs="Arial"/>
          <w:sz w:val="22"/>
          <w:szCs w:val="22"/>
        </w:rPr>
        <w:t>)</w:t>
      </w:r>
    </w:p>
    <w:p w:rsidR="001E468F" w:rsidRPr="001E468F" w:rsidRDefault="001E468F" w:rsidP="0032703F">
      <w:p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E468F" w:rsidRPr="003F07C8" w:rsidRDefault="001E468F" w:rsidP="001E468F">
      <w:pPr>
        <w:rPr>
          <w:rFonts w:ascii="Arial" w:hAnsi="Arial" w:cs="Arial"/>
          <w:b/>
          <w:color w:val="000000"/>
          <w:sz w:val="22"/>
          <w:szCs w:val="22"/>
        </w:rPr>
      </w:pPr>
      <w:r w:rsidRPr="003F07C8">
        <w:rPr>
          <w:rFonts w:ascii="Arial" w:hAnsi="Arial" w:cs="Arial"/>
          <w:b/>
          <w:color w:val="000000"/>
          <w:sz w:val="22"/>
          <w:szCs w:val="22"/>
        </w:rPr>
        <w:t>Информационные электронно-образовательные ресурсы:</w:t>
      </w:r>
    </w:p>
    <w:p w:rsidR="001E468F" w:rsidRPr="003F07C8" w:rsidRDefault="001E468F" w:rsidP="001E468F">
      <w:pPr>
        <w:pStyle w:val="af1"/>
        <w:numPr>
          <w:ilvl w:val="0"/>
          <w:numId w:val="9"/>
        </w:numPr>
        <w:tabs>
          <w:tab w:val="left" w:pos="284"/>
        </w:tabs>
        <w:spacing w:before="0" w:after="0" w:line="22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Зональная научная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5" w:history="1">
        <w:r w:rsidRPr="003F07C8">
          <w:rPr>
            <w:rStyle w:val="a4"/>
            <w:rFonts w:ascii="Arial" w:hAnsi="Arial" w:cs="Arial"/>
            <w:color w:val="000080"/>
            <w:sz w:val="22"/>
            <w:szCs w:val="22"/>
          </w:rPr>
          <w:t>www.lib.vsu.ru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Электронная библиотека ВГУ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36" w:history="1">
        <w:r w:rsidRPr="003F07C8">
          <w:rPr>
            <w:rStyle w:val="a4"/>
            <w:rFonts w:ascii="Arial" w:hAnsi="Arial" w:cs="Arial"/>
            <w:sz w:val="22"/>
            <w:szCs w:val="22"/>
          </w:rPr>
          <w:t>http</w:t>
        </w:r>
      </w:hyperlink>
      <w:hyperlink r:id="rId37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</w:t>
        </w:r>
      </w:hyperlink>
      <w:hyperlink r:id="rId38" w:history="1">
        <w:r w:rsidRPr="003F07C8">
          <w:rPr>
            <w:rStyle w:val="a4"/>
            <w:rFonts w:ascii="Arial" w:hAnsi="Arial" w:cs="Arial"/>
            <w:sz w:val="22"/>
            <w:szCs w:val="22"/>
          </w:rPr>
          <w:t>://www.</w:t>
        </w:r>
      </w:hyperlink>
      <w:hyperlink r:id="rId39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elib</w:t>
        </w:r>
      </w:hyperlink>
      <w:hyperlink r:id="rId40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41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42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</w:p>
    <w:p w:rsidR="001E468F" w:rsidRPr="003F07C8" w:rsidRDefault="001E468F" w:rsidP="001E468F">
      <w:pPr>
        <w:pStyle w:val="16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F07C8">
        <w:rPr>
          <w:rFonts w:ascii="Arial" w:hAnsi="Arial" w:cs="Arial"/>
          <w:iCs/>
          <w:sz w:val="22"/>
          <w:szCs w:val="22"/>
        </w:rPr>
        <w:t xml:space="preserve">Образовательная платформа «Юрайт» : [сайт]. — URL: </w:t>
      </w:r>
      <w:hyperlink r:id="rId43" w:history="1">
        <w:r w:rsidRPr="003F07C8">
          <w:rPr>
            <w:rStyle w:val="a4"/>
            <w:rFonts w:ascii="Arial" w:hAnsi="Arial" w:cs="Arial"/>
            <w:iCs/>
            <w:sz w:val="22"/>
            <w:szCs w:val="22"/>
          </w:rPr>
          <w:t>https://www.urait</w:t>
        </w:r>
      </w:hyperlink>
      <w:r w:rsidRPr="003F07C8">
        <w:rPr>
          <w:rFonts w:ascii="Arial" w:hAnsi="Arial" w:cs="Arial"/>
          <w:iCs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«Консультант студента» : [сайт]. – </w:t>
      </w:r>
      <w:r w:rsidRPr="003F07C8">
        <w:rPr>
          <w:rFonts w:ascii="Arial" w:hAnsi="Arial" w:cs="Arial"/>
          <w:iCs/>
          <w:sz w:val="22"/>
          <w:szCs w:val="22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4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https://www.studmedlib.ru</w:t>
        </w:r>
      </w:hyperlink>
    </w:p>
    <w:p w:rsidR="001E468F" w:rsidRPr="003F07C8" w:rsidRDefault="001E468F" w:rsidP="001E468F">
      <w:pPr>
        <w:widowControl/>
        <w:numPr>
          <w:ilvl w:val="0"/>
          <w:numId w:val="9"/>
        </w:numPr>
        <w:tabs>
          <w:tab w:val="left" w:pos="284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ЭБС «BOOK.ru»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5" w:history="1">
        <w:r w:rsidRPr="003F07C8">
          <w:rPr>
            <w:rStyle w:val="a4"/>
            <w:rFonts w:ascii="Arial" w:hAnsi="Arial" w:cs="Arial"/>
            <w:sz w:val="22"/>
            <w:szCs w:val="22"/>
          </w:rPr>
          <w:t>https://book.ru</w:t>
        </w:r>
      </w:hyperlink>
      <w:r w:rsidRPr="003F07C8">
        <w:rPr>
          <w:rFonts w:ascii="Arial" w:hAnsi="Arial" w:cs="Arial"/>
          <w:sz w:val="22"/>
          <w:szCs w:val="22"/>
        </w:rPr>
        <w:t xml:space="preserve"> </w:t>
      </w:r>
    </w:p>
    <w:p w:rsidR="001E468F" w:rsidRPr="003F07C8" w:rsidRDefault="001E468F" w:rsidP="001E468F">
      <w:pPr>
        <w:widowControl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07C8">
        <w:rPr>
          <w:rFonts w:ascii="Arial" w:hAnsi="Arial" w:cs="Arial"/>
          <w:color w:val="000000"/>
          <w:sz w:val="22"/>
          <w:szCs w:val="22"/>
        </w:rPr>
        <w:t>Паринов В. А.</w:t>
      </w:r>
      <w:r w:rsidRPr="003F07C8">
        <w:rPr>
          <w:rFonts w:ascii="Arial" w:hAnsi="Arial" w:cs="Arial"/>
          <w:sz w:val="22"/>
          <w:szCs w:val="22"/>
        </w:rPr>
        <w:t xml:space="preserve"> ОП.02 Основы латинского языка с медицинской терминологией (преп. Паринов В.А.) : онлайн курс / В. А. Паринов //</w:t>
      </w:r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07C8">
        <w:rPr>
          <w:rFonts w:ascii="Arial" w:hAnsi="Arial" w:cs="Arial"/>
          <w:sz w:val="22"/>
          <w:szCs w:val="22"/>
        </w:rPr>
        <w:t xml:space="preserve">Образовательный портал «Электронный университет ВГУ» : [сайт]. – </w:t>
      </w:r>
      <w:r w:rsidRPr="003F07C8">
        <w:rPr>
          <w:rFonts w:ascii="Arial" w:hAnsi="Arial" w:cs="Arial"/>
          <w:sz w:val="22"/>
          <w:szCs w:val="22"/>
          <w:lang w:val="en-US"/>
        </w:rPr>
        <w:t>URL</w:t>
      </w:r>
      <w:r w:rsidRPr="003F07C8">
        <w:rPr>
          <w:rFonts w:ascii="Arial" w:hAnsi="Arial" w:cs="Arial"/>
          <w:sz w:val="22"/>
          <w:szCs w:val="22"/>
        </w:rPr>
        <w:t xml:space="preserve">: </w:t>
      </w:r>
      <w:hyperlink r:id="rId4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</w:hyperlink>
      <w:hyperlink r:id="rId47" w:history="1">
        <w:r w:rsidRPr="003F07C8">
          <w:rPr>
            <w:rStyle w:val="a4"/>
            <w:rFonts w:ascii="Arial" w:hAnsi="Arial" w:cs="Arial"/>
            <w:sz w:val="22"/>
            <w:szCs w:val="22"/>
          </w:rPr>
          <w:t>://</w:t>
        </w:r>
      </w:hyperlink>
      <w:hyperlink r:id="rId4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edu</w:t>
        </w:r>
      </w:hyperlink>
      <w:hyperlink r:id="rId49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vsu</w:t>
        </w:r>
      </w:hyperlink>
      <w:hyperlink r:id="rId51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</w:hyperlink>
      <w:hyperlink r:id="rId53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4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course</w:t>
        </w:r>
      </w:hyperlink>
      <w:hyperlink r:id="rId55" w:history="1">
        <w:r w:rsidRPr="003F07C8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56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view</w:t>
        </w:r>
      </w:hyperlink>
      <w:hyperlink r:id="rId57" w:history="1">
        <w:r w:rsidRPr="003F07C8">
          <w:rPr>
            <w:rStyle w:val="a4"/>
            <w:rFonts w:ascii="Arial" w:hAnsi="Arial" w:cs="Arial"/>
            <w:sz w:val="22"/>
            <w:szCs w:val="22"/>
          </w:rPr>
          <w:t>.</w:t>
        </w:r>
      </w:hyperlink>
      <w:hyperlink r:id="rId58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php</w:t>
        </w:r>
      </w:hyperlink>
      <w:hyperlink r:id="rId59" w:history="1">
        <w:r w:rsidRPr="003F07C8">
          <w:rPr>
            <w:rStyle w:val="a4"/>
            <w:rFonts w:ascii="Arial" w:hAnsi="Arial" w:cs="Arial"/>
            <w:sz w:val="22"/>
            <w:szCs w:val="22"/>
          </w:rPr>
          <w:t>?</w:t>
        </w:r>
      </w:hyperlink>
      <w:hyperlink r:id="rId60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id</w:t>
        </w:r>
      </w:hyperlink>
      <w:hyperlink r:id="rId61" w:history="1">
        <w:r w:rsidRPr="003F07C8">
          <w:rPr>
            <w:rStyle w:val="a4"/>
            <w:rFonts w:ascii="Arial" w:hAnsi="Arial" w:cs="Arial"/>
            <w:sz w:val="22"/>
            <w:szCs w:val="22"/>
          </w:rPr>
          <w:t>=3875#</w:t>
        </w:r>
      </w:hyperlink>
      <w:hyperlink r:id="rId62" w:history="1">
        <w:r w:rsidRPr="003F07C8">
          <w:rPr>
            <w:rStyle w:val="a4"/>
            <w:rFonts w:ascii="Arial" w:hAnsi="Arial" w:cs="Arial"/>
            <w:sz w:val="22"/>
            <w:szCs w:val="22"/>
            <w:lang w:val="en-US"/>
          </w:rPr>
          <w:t>section</w:t>
        </w:r>
      </w:hyperlink>
      <w:hyperlink r:id="rId63" w:history="1">
        <w:r w:rsidRPr="003F07C8">
          <w:rPr>
            <w:rStyle w:val="a4"/>
            <w:rFonts w:ascii="Arial" w:hAnsi="Arial" w:cs="Arial"/>
            <w:sz w:val="22"/>
            <w:szCs w:val="22"/>
          </w:rPr>
          <w:t>-0</w:t>
        </w:r>
      </w:hyperlink>
      <w:r w:rsidRPr="003F07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C40B7" w:rsidRPr="003F07C8" w:rsidRDefault="006C40B7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07C8">
        <w:rPr>
          <w:rFonts w:ascii="Arial" w:hAnsi="Arial" w:cs="Arial"/>
          <w:b/>
          <w:bCs/>
          <w:sz w:val="22"/>
          <w:szCs w:val="22"/>
        </w:rPr>
        <w:t>4. КОНТРОЛЬ И ОЦЕНКА РЕЗУЛЬТАТОВ ОСВОЕНИЯ ДИСЦИПЛИНЫ</w:t>
      </w:r>
    </w:p>
    <w:p w:rsidR="00C305B5" w:rsidRPr="003F07C8" w:rsidRDefault="00C305B5">
      <w:pPr>
        <w:pStyle w:val="ab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05B5" w:rsidRPr="003F07C8" w:rsidRDefault="00C305B5" w:rsidP="00E41528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Контроль и оценка результатов освоения дисциплины</w:t>
      </w:r>
      <w:r w:rsidR="00B7629D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(текущая аттестация)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 осуществляется преподавателем в процессе проведения контрольных работ, а также выполнения обуч</w:t>
      </w:r>
      <w:r w:rsidR="0001291C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ающимися индивидуальных заданий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Итоговый контроль проходит в форме экзамена</w:t>
      </w:r>
      <w:r w:rsidR="00B315DA"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, который проводится в форме письменной контрольной работы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. 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t>Оценка за экзамен может быть выставлена по результатам текущей успеваемости обучающегося в течение семестра на основании процедуры и кри-</w:t>
      </w:r>
      <w:r w:rsidRPr="00FE4790">
        <w:rPr>
          <w:rFonts w:ascii="Arial" w:eastAsia="Times New Roman" w:hAnsi="Arial" w:cs="Arial"/>
          <w:bCs/>
          <w:szCs w:val="28"/>
          <w:lang w:eastAsia="ru-RU"/>
        </w:rPr>
        <w:t xml:space="preserve">териев оценивания, </w:t>
      </w:r>
      <w:r w:rsidRPr="003F07C8">
        <w:rPr>
          <w:rFonts w:ascii="Arial" w:eastAsia="Times New Roman" w:hAnsi="Arial" w:cs="Arial"/>
          <w:bCs/>
          <w:sz w:val="22"/>
          <w:szCs w:val="22"/>
          <w:lang w:eastAsia="ru-RU"/>
        </w:rPr>
        <w:lastRenderedPageBreak/>
        <w:t>представленных в Положении о рейтинговой системе, но не ранее, чем на заключительном занятии. При несогласии студента с оценкой последний вправе сдавать экзамен на общих основаниях.</w:t>
      </w:r>
    </w:p>
    <w:p w:rsidR="00FE4790" w:rsidRPr="003F07C8" w:rsidRDefault="00FE4790" w:rsidP="00FE4790">
      <w:pPr>
        <w:spacing w:line="240" w:lineRule="auto"/>
        <w:ind w:firstLine="709"/>
        <w:jc w:val="both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1303A3" w:rsidRPr="003F07C8" w:rsidRDefault="00C305B5" w:rsidP="004F6AAE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ru-RU"/>
        </w:rPr>
      </w:pPr>
      <w:r w:rsidRPr="003F07C8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Критерии оценки результата итогового контроля по итогам освоения дисциплины</w:t>
      </w:r>
    </w:p>
    <w:p w:rsidR="004F6AAE" w:rsidRPr="00231EE8" w:rsidRDefault="004F6AAE" w:rsidP="004F6AAE">
      <w:pPr>
        <w:spacing w:line="240" w:lineRule="auto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sz w:val="22"/>
        </w:rPr>
        <w:t>Оценка за экзамен выставляется как средняя за тест и выполнение письменного задания к экзамену.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«отлично»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4,7-5 баллов;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sz w:val="22"/>
        </w:rPr>
      </w:pPr>
      <w:r w:rsidRPr="00231EE8">
        <w:rPr>
          <w:rFonts w:ascii="Arial" w:hAnsi="Arial" w:cs="Arial"/>
          <w:b/>
          <w:sz w:val="22"/>
        </w:rPr>
        <w:t>оценка «хорошо»</w:t>
      </w:r>
      <w:r w:rsidRPr="00231EE8">
        <w:rPr>
          <w:rFonts w:ascii="Arial" w:hAnsi="Arial" w:cs="Arial"/>
          <w:sz w:val="22"/>
        </w:rPr>
        <w:t xml:space="preserve"> выставляется, если студент набирает в среднем 3,7-4,6 балла;</w:t>
      </w:r>
    </w:p>
    <w:p w:rsidR="004F6AAE" w:rsidRPr="00231EE8" w:rsidRDefault="004F6AAE" w:rsidP="004F6AAE">
      <w:pPr>
        <w:spacing w:line="240" w:lineRule="auto"/>
        <w:ind w:right="26"/>
        <w:jc w:val="both"/>
        <w:rPr>
          <w:rFonts w:ascii="Arial" w:hAnsi="Arial" w:cs="Arial"/>
          <w:kern w:val="24"/>
          <w:sz w:val="22"/>
        </w:rPr>
      </w:pPr>
      <w:r w:rsidRPr="00231EE8">
        <w:rPr>
          <w:rFonts w:ascii="Arial" w:hAnsi="Arial" w:cs="Arial"/>
          <w:b/>
          <w:kern w:val="24"/>
          <w:sz w:val="22"/>
        </w:rPr>
        <w:t>оценка «удовлетворительно»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3,0-3,6 балла;</w:t>
      </w:r>
    </w:p>
    <w:p w:rsidR="004F6AAE" w:rsidRPr="00231EE8" w:rsidRDefault="004F6AAE" w:rsidP="004F6AAE">
      <w:pPr>
        <w:spacing w:line="240" w:lineRule="auto"/>
        <w:jc w:val="both"/>
        <w:rPr>
          <w:rFonts w:ascii="Arial" w:eastAsia="Times New Roman" w:hAnsi="Arial" w:cs="Arial"/>
          <w:kern w:val="24"/>
          <w:sz w:val="22"/>
          <w:lang w:eastAsia="ru-RU"/>
        </w:rPr>
      </w:pPr>
      <w:r w:rsidRPr="00231EE8">
        <w:rPr>
          <w:rFonts w:ascii="Arial" w:hAnsi="Arial" w:cs="Arial"/>
          <w:b/>
          <w:kern w:val="24"/>
          <w:sz w:val="22"/>
        </w:rPr>
        <w:t>оценка «неудовлетворительно»</w:t>
      </w:r>
      <w:r w:rsidRPr="00231EE8">
        <w:rPr>
          <w:rFonts w:ascii="Arial" w:hAnsi="Arial" w:cs="Arial"/>
          <w:kern w:val="24"/>
          <w:sz w:val="22"/>
        </w:rPr>
        <w:t xml:space="preserve"> выставляется, если студент набирает в среднем менее 3 баллов.</w:t>
      </w:r>
    </w:p>
    <w:p w:rsidR="001303A3" w:rsidRPr="003F07C8" w:rsidRDefault="001303A3" w:rsidP="003F07C8">
      <w:pPr>
        <w:spacing w:line="240" w:lineRule="auto"/>
        <w:rPr>
          <w:rFonts w:ascii="Arial" w:hAnsi="Arial" w:cs="Arial"/>
          <w:sz w:val="22"/>
          <w:szCs w:val="22"/>
        </w:rPr>
      </w:pP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07C8">
        <w:rPr>
          <w:rFonts w:ascii="Arial" w:hAnsi="Arial" w:cs="Arial"/>
          <w:b/>
          <w:sz w:val="22"/>
          <w:szCs w:val="22"/>
        </w:rPr>
        <w:t>Методика расчета итоговой оценки по дисциплине «Основы латинского языка с медицинской терминологией»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F07C8">
        <w:rPr>
          <w:rFonts w:ascii="Arial" w:hAnsi="Arial" w:cs="Arial"/>
          <w:b/>
          <w:sz w:val="22"/>
          <w:szCs w:val="22"/>
        </w:rPr>
        <w:t>(промежуточная аттестация в форме экзамена)</w:t>
      </w:r>
    </w:p>
    <w:p w:rsidR="001303A3" w:rsidRPr="003F07C8" w:rsidRDefault="001303A3" w:rsidP="003F07C8">
      <w:pPr>
        <w:pStyle w:val="24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F07C8">
        <w:rPr>
          <w:rFonts w:ascii="Arial" w:hAnsi="Arial" w:cs="Arial"/>
          <w:sz w:val="22"/>
          <w:szCs w:val="22"/>
        </w:rPr>
        <w:t xml:space="preserve">Итоговая оценка (рейтинговая оценка) обучающегося по дисциплине формируется исходя из его текущей успеваемости и оценки на промежуточной аттестации. Положение о рейтинговой системе представлено на сайте фармацевтического факультета ВГУ </w:t>
      </w:r>
      <w:hyperlink r:id="rId64" w:history="1">
        <w:r w:rsidRPr="003F07C8">
          <w:rPr>
            <w:rStyle w:val="a4"/>
            <w:rFonts w:ascii="Arial" w:hAnsi="Arial" w:cs="Arial"/>
            <w:sz w:val="22"/>
            <w:szCs w:val="22"/>
          </w:rPr>
          <w:t>http://www.pharm.vsu.ru/sources/reit_p.pdf</w:t>
        </w:r>
      </w:hyperlink>
      <w:r w:rsidRPr="003F07C8">
        <w:rPr>
          <w:rFonts w:ascii="Arial" w:hAnsi="Arial" w:cs="Arial"/>
          <w:sz w:val="22"/>
          <w:szCs w:val="22"/>
        </w:rPr>
        <w:t>.</w:t>
      </w:r>
    </w:p>
    <w:p w:rsidR="006C40B7" w:rsidRPr="00A7566C" w:rsidRDefault="006C40B7" w:rsidP="003F07C8">
      <w:pPr>
        <w:pStyle w:val="ab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C801E4" w:rsidRDefault="00FF0192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Перевод итоговой оценки</w:t>
      </w:r>
      <w:r w:rsidR="00C801E4" w:rsidRPr="00A7566C">
        <w:rPr>
          <w:rFonts w:ascii="Arial" w:hAnsi="Arial" w:cs="Arial"/>
          <w:sz w:val="22"/>
          <w:szCs w:val="22"/>
        </w:rPr>
        <w:t>, выраженной в баллах, в результат промежуточной аттестации по дисциплине осуществляется по следующей шкале:</w:t>
      </w:r>
    </w:p>
    <w:p w:rsidR="00D40B74" w:rsidRPr="00A7566C" w:rsidRDefault="00D40B74" w:rsidP="00A7566C">
      <w:pPr>
        <w:pStyle w:val="ab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C801E4" w:rsidRPr="00C801E4" w:rsidTr="007A31D1">
        <w:tc>
          <w:tcPr>
            <w:tcW w:w="4644" w:type="dxa"/>
          </w:tcPr>
          <w:p w:rsidR="00C801E4" w:rsidRPr="00C801E4" w:rsidRDefault="007A31D1" w:rsidP="0009187A">
            <w:pPr>
              <w:pStyle w:val="ab"/>
              <w:spacing w:after="0" w:line="216" w:lineRule="auto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Итоговая оценка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Результат промежуточной аттестации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менее 3,0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Неудовлетворительно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3,0 - 3,6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Удовлетворительно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3,7 – 4,6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Хорошо</w:t>
            </w:r>
          </w:p>
        </w:tc>
      </w:tr>
      <w:tr w:rsidR="00C801E4" w:rsidRPr="00C801E4" w:rsidTr="007A31D1">
        <w:tc>
          <w:tcPr>
            <w:tcW w:w="464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4,7 – 5,0 баллов</w:t>
            </w:r>
          </w:p>
        </w:tc>
        <w:tc>
          <w:tcPr>
            <w:tcW w:w="4984" w:type="dxa"/>
          </w:tcPr>
          <w:p w:rsidR="00C801E4" w:rsidRPr="00C801E4" w:rsidRDefault="00C801E4">
            <w:pPr>
              <w:pStyle w:val="ab"/>
              <w:spacing w:after="0" w:line="21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01E4">
              <w:rPr>
                <w:rFonts w:ascii="Arial" w:hAnsi="Arial" w:cs="Arial"/>
              </w:rPr>
              <w:t>Отлично</w:t>
            </w:r>
          </w:p>
        </w:tc>
      </w:tr>
    </w:tbl>
    <w:p w:rsidR="00C801E4" w:rsidRDefault="00C801E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D40B74" w:rsidRDefault="00D40B74">
      <w:pPr>
        <w:pStyle w:val="ab"/>
        <w:spacing w:after="0" w:line="21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4819"/>
      </w:tblGrid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pStyle w:val="ab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 xml:space="preserve">Результаты обучения </w:t>
            </w:r>
          </w:p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(освоенные умения, усвоенные знания)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0B7" w:rsidRPr="003F07C8" w:rsidRDefault="006C40B7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Основные показатели оценки результата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CCE" w:rsidRPr="003F07C8" w:rsidRDefault="00A06CCE" w:rsidP="00A06CCE">
            <w:pPr>
              <w:spacing w:line="240" w:lineRule="auto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b/>
                <w:sz w:val="22"/>
              </w:rPr>
              <w:t>Знать</w:t>
            </w:r>
            <w:r w:rsidRPr="003F07C8">
              <w:rPr>
                <w:rFonts w:ascii="Arial" w:hAnsi="Arial" w:cs="Arial"/>
                <w:sz w:val="22"/>
              </w:rPr>
              <w:t>:</w:t>
            </w:r>
          </w:p>
          <w:p w:rsidR="00A06CCE" w:rsidRPr="003F07C8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kern w:val="24"/>
                <w:sz w:val="22"/>
              </w:rPr>
              <w:t>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контексте;</w:t>
            </w:r>
          </w:p>
          <w:p w:rsidR="00A06CCE" w:rsidRPr="00D14255" w:rsidRDefault="00A06CCE" w:rsidP="00A06CCE">
            <w:pPr>
              <w:pStyle w:val="af1"/>
              <w:widowControl w:val="0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4"/>
                <w:kern w:val="22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kern w:val="22"/>
                <w:sz w:val="22"/>
              </w:rPr>
              <w:t>перечень основных информационных источников, необходимых для поиска и перевода греко-латинских терминов, применяемые в профессиональной деятельности;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основные общеупотребительные глаголы в профессиональной лексике;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особенности произношения греко-латинских терминов;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правила чтения текстов профессиональной направленности, включающие греко-латинские термины;</w:t>
            </w:r>
          </w:p>
          <w:p w:rsidR="00A06CCE" w:rsidRPr="003F07C8" w:rsidRDefault="00A06CCE" w:rsidP="00A06CCE">
            <w:pPr>
              <w:pStyle w:val="af1"/>
              <w:numPr>
                <w:ilvl w:val="0"/>
                <w:numId w:val="12"/>
              </w:numPr>
              <w:spacing w:before="0" w:after="0"/>
              <w:ind w:left="284" w:hanging="284"/>
              <w:jc w:val="both"/>
              <w:rPr>
                <w:rFonts w:ascii="Arial" w:hAnsi="Arial" w:cs="Arial"/>
                <w:spacing w:val="-2"/>
                <w:kern w:val="24"/>
                <w:sz w:val="22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t xml:space="preserve">возможные траектории профессионального развития и самообразования в области </w:t>
            </w:r>
            <w:r w:rsidRPr="003F07C8">
              <w:rPr>
                <w:rFonts w:ascii="Arial" w:hAnsi="Arial" w:cs="Arial"/>
                <w:color w:val="000000"/>
                <w:spacing w:val="-2"/>
                <w:kern w:val="24"/>
                <w:sz w:val="22"/>
              </w:rPr>
              <w:lastRenderedPageBreak/>
              <w:t>специальной терминологии;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DC0D1E" w:rsidRPr="003F07C8" w:rsidRDefault="00A06CCE" w:rsidP="00A06CCE">
            <w:pPr>
              <w:pStyle w:val="af2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источники информации, включая электронные, для решения задач, связанных с использованием греко-латинских терминов в профессиональном и/или социальном контексте.</w:t>
            </w:r>
          </w:p>
          <w:p w:rsidR="00A06CCE" w:rsidRPr="003F07C8" w:rsidRDefault="00A06CCE" w:rsidP="00A06CCE">
            <w:pPr>
              <w:pStyle w:val="af1"/>
              <w:widowControl w:val="0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перечень основных информационных источников, необходимых для поиска и перевода греко-латинских терминов, применяемые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основные общеупотребительные глаголы в профессиональной лексике.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 xml:space="preserve">Знать </w:t>
            </w:r>
            <w:r w:rsidRPr="003F07C8">
              <w:rPr>
                <w:rFonts w:ascii="Arial" w:hAnsi="Arial" w:cs="Arial"/>
                <w:color w:val="000000"/>
                <w:spacing w:val="-2"/>
                <w:sz w:val="22"/>
              </w:rPr>
              <w:t>лексический минимум, включая греко-латинские термины, относящийся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особенности произношения греко-латинских терминов.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правила чтения текстов профессиональной направленности, включающие греко-латинские термины.</w:t>
            </w:r>
          </w:p>
          <w:p w:rsidR="00A06CCE" w:rsidRPr="003F07C8" w:rsidRDefault="00A06CCE" w:rsidP="00A06CCE">
            <w:pPr>
              <w:pStyle w:val="af1"/>
              <w:spacing w:before="0" w:after="0"/>
              <w:jc w:val="both"/>
              <w:rPr>
                <w:rFonts w:ascii="Arial" w:hAnsi="Arial" w:cs="Arial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Знать возможные траектории профессионального развития и самообразования в об</w:t>
            </w:r>
            <w:r w:rsidRPr="003F07C8">
              <w:rPr>
                <w:rFonts w:ascii="Arial" w:hAnsi="Arial" w:cs="Arial"/>
                <w:color w:val="000000"/>
                <w:sz w:val="22"/>
              </w:rPr>
              <w:lastRenderedPageBreak/>
              <w:t>ласти специальной терминологии.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Знать греко-латинские терминоэлементы, относящиеся к описанию наименований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C63850" w:rsidRPr="003F07C8" w:rsidRDefault="00A06CCE" w:rsidP="00A06CCE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 xml:space="preserve">Знать </w:t>
            </w:r>
            <w:r w:rsidRPr="003F07C8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 в части написания латинской части рецепта.</w:t>
            </w:r>
          </w:p>
        </w:tc>
      </w:tr>
      <w:tr w:rsidR="006C40B7" w:rsidRPr="003F07C8" w:rsidTr="00A06CCE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1E" w:rsidRPr="003F07C8" w:rsidRDefault="00DC0D1E" w:rsidP="00DC0D1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3F07C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Уметь: </w:t>
            </w:r>
          </w:p>
          <w:p w:rsidR="00A06CCE" w:rsidRPr="00D14255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pacing w:val="-6"/>
                <w:sz w:val="22"/>
              </w:rPr>
            </w:pPr>
            <w:r w:rsidRPr="00D14255">
              <w:rPr>
                <w:rFonts w:ascii="Arial" w:hAnsi="Arial" w:cs="Arial"/>
                <w:color w:val="000000"/>
                <w:spacing w:val="-6"/>
                <w:sz w:val="22"/>
              </w:rPr>
              <w:t>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определять необходимые ресурсы для получения информации о греко-латинских терминах в профессиональной деятельности;</w:t>
            </w:r>
          </w:p>
          <w:p w:rsidR="00A06CCE" w:rsidRPr="003F07C8" w:rsidRDefault="00A06CCE" w:rsidP="00D16942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выделять наиболее значимое в перечне информации;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оценивать практическую значимость результатов поиска;</w:t>
            </w:r>
          </w:p>
          <w:p w:rsidR="00A06CCE" w:rsidRPr="003F07C8" w:rsidRDefault="00A06CCE" w:rsidP="00A06CCE">
            <w:pPr>
              <w:pStyle w:val="docdata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понимать тексты на базовые профессиональные темы, включающие греко-латинские термины;</w:t>
            </w:r>
          </w:p>
          <w:p w:rsidR="00A06CCE" w:rsidRPr="00D14255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pacing w:val="-4"/>
                <w:szCs w:val="24"/>
              </w:rPr>
            </w:pPr>
            <w:r w:rsidRPr="00D14255">
              <w:rPr>
                <w:rFonts w:ascii="Arial" w:hAnsi="Arial" w:cs="Arial"/>
                <w:color w:val="000000"/>
                <w:spacing w:val="-4"/>
                <w:szCs w:val="24"/>
              </w:rPr>
              <w:t>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06CCE" w:rsidRPr="003F07C8" w:rsidRDefault="00A06CCE" w:rsidP="00D16942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требованиям;</w:t>
            </w:r>
          </w:p>
          <w:p w:rsidR="00A06CCE" w:rsidRPr="003F07C8" w:rsidRDefault="00A06CCE" w:rsidP="00A06CCE">
            <w:pPr>
              <w:pStyle w:val="af2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pacing w:val="-6"/>
                <w:szCs w:val="24"/>
                <w:lang w:eastAsia="ru-RU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оказывать консультативную помощь покупателям при отпуске лекарственных препаратов</w:t>
            </w: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греко-ла</w:t>
            </w:r>
            <w:r w:rsidR="00D16942" w:rsidRPr="003F07C8">
              <w:rPr>
                <w:rFonts w:ascii="Arial" w:hAnsi="Arial" w:cs="Arial"/>
                <w:color w:val="000000"/>
                <w:spacing w:val="-6"/>
                <w:szCs w:val="24"/>
              </w:rPr>
              <w:t>-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 xml:space="preserve">тинских терминов, указанных в инструкции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;</w:t>
            </w:r>
          </w:p>
          <w:p w:rsidR="00C63850" w:rsidRPr="003F07C8" w:rsidRDefault="00A06CCE" w:rsidP="00A06CCE">
            <w:pPr>
              <w:pStyle w:val="af2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3F07C8">
              <w:rPr>
                <w:rFonts w:ascii="Arial" w:eastAsia="Times New Roman" w:hAnsi="Arial" w:cs="Arial"/>
                <w:color w:val="000000"/>
                <w:spacing w:val="-6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6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6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50" w:rsidRPr="003F07C8" w:rsidRDefault="00C63850" w:rsidP="00C63850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находить информацию, необходимую для решения задачи профессиональной деятельности, требующей использования греко-латинских терминов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определять необходимые ресурсы для получения информации о греко-латинских терминах в профессиональной деятельности.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определять необходимые источники информации для поиска 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выделять наиболее значимое в перечне информации.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оценивать практическую значимость результатов поиска.</w:t>
            </w:r>
          </w:p>
          <w:p w:rsidR="00A06CCE" w:rsidRPr="003F07C8" w:rsidRDefault="00A06CCE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F07C8">
              <w:rPr>
                <w:rFonts w:ascii="Arial" w:hAnsi="Arial" w:cs="Arial"/>
                <w:color w:val="000000"/>
                <w:sz w:val="22"/>
              </w:rPr>
              <w:t>Уметь понимать тексты на базовые профессиональные темы, включающие греко-латинские термины.</w:t>
            </w:r>
          </w:p>
          <w:p w:rsidR="00A06CCE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zCs w:val="24"/>
              </w:rPr>
              <w:t>Уметь применять современную научную профессиональную терминологию, включая греко-латинские термины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4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>оценивать рецепт, требование медицинской организации на предмет соответствия установленным требованиям.</w:t>
            </w:r>
          </w:p>
          <w:p w:rsidR="00A06CCE" w:rsidRPr="003F07C8" w:rsidRDefault="00A06CCE" w:rsidP="00A06CCE">
            <w:pPr>
              <w:pStyle w:val="af2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pacing w:val="-2"/>
                <w:szCs w:val="24"/>
                <w:lang w:eastAsia="ru-RU"/>
              </w:rPr>
            </w:pP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 xml:space="preserve">оказывать консультативную помощь покупателям при отпуске лекарственных препаратов, в т.ч. с использованием </w:t>
            </w:r>
            <w:r w:rsidRPr="003F07C8">
              <w:rPr>
                <w:rFonts w:ascii="Arial" w:hAnsi="Arial" w:cs="Arial"/>
                <w:color w:val="000000"/>
                <w:spacing w:val="-2"/>
                <w:szCs w:val="24"/>
              </w:rPr>
              <w:t>греко-латинских терминов, указанных в инструкции по медицинскому применению препарата</w:t>
            </w:r>
            <w:r w:rsidRPr="003F07C8">
              <w:rPr>
                <w:rFonts w:ascii="Arial" w:eastAsia="Times New Roman" w:hAnsi="Arial" w:cs="Arial"/>
                <w:color w:val="000000"/>
                <w:spacing w:val="-2"/>
                <w:szCs w:val="24"/>
                <w:lang w:eastAsia="ru-RU"/>
              </w:rPr>
              <w:t>.</w:t>
            </w:r>
          </w:p>
          <w:p w:rsidR="00C63850" w:rsidRPr="003F07C8" w:rsidRDefault="00A06CCE" w:rsidP="00A06CCE">
            <w:pPr>
              <w:pStyle w:val="af2"/>
              <w:spacing w:after="0" w:line="240" w:lineRule="auto"/>
              <w:ind w:left="0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 xml:space="preserve">Уметь </w:t>
            </w:r>
            <w:r w:rsidRPr="003F07C8">
              <w:rPr>
                <w:rFonts w:ascii="Arial" w:eastAsia="Times New Roman" w:hAnsi="Arial" w:cs="Arial"/>
                <w:color w:val="000000"/>
                <w:spacing w:val="-4"/>
                <w:szCs w:val="24"/>
                <w:lang w:eastAsia="ru-RU"/>
              </w:rPr>
              <w:t xml:space="preserve">использовать вербальные и невербальные способы общения в профессиональной деятельности, 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включая использование греко-латинских терминов</w:t>
            </w:r>
            <w:r w:rsidRPr="003F07C8">
              <w:rPr>
                <w:rFonts w:ascii="Arial" w:hAnsi="Arial" w:cs="Arial"/>
                <w:spacing w:val="-4"/>
                <w:szCs w:val="24"/>
              </w:rPr>
              <w:t xml:space="preserve"> при отпуске лекарственных препаратов</w:t>
            </w:r>
            <w:r w:rsidRPr="003F07C8">
              <w:rPr>
                <w:rFonts w:ascii="Arial" w:hAnsi="Arial" w:cs="Arial"/>
                <w:color w:val="000000"/>
                <w:spacing w:val="-4"/>
                <w:szCs w:val="24"/>
              </w:rPr>
              <w:t>.</w:t>
            </w:r>
          </w:p>
        </w:tc>
      </w:tr>
    </w:tbl>
    <w:p w:rsidR="006C40B7" w:rsidRDefault="006C40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2864"/>
        <w:gridCol w:w="6804"/>
      </w:tblGrid>
      <w:tr w:rsidR="00F03DDB" w:rsidRPr="00A507B0" w:rsidTr="00A06CCE">
        <w:trPr>
          <w:trHeight w:val="651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8B0A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Результаты обучения</w:t>
            </w:r>
          </w:p>
          <w:p w:rsidR="008B0AC0" w:rsidRPr="00A507B0" w:rsidRDefault="008B0AC0" w:rsidP="008B0AC0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(освоенные ОК и ПК)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0AC0" w:rsidRPr="00A507B0" w:rsidRDefault="008B0AC0" w:rsidP="00071EBD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sz w:val="22"/>
                <w:szCs w:val="22"/>
              </w:rPr>
              <w:t>Содержательная часть компетенции</w:t>
            </w:r>
          </w:p>
        </w:tc>
      </w:tr>
      <w:tr w:rsidR="008A776D" w:rsidRPr="00A507B0" w:rsidTr="00F12109">
        <w:trPr>
          <w:trHeight w:val="12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01</w:t>
            </w:r>
          </w:p>
          <w:p w:rsidR="008A776D" w:rsidRPr="00A507B0" w:rsidRDefault="008A776D" w:rsidP="006E09D4">
            <w:pPr>
              <w:widowControl/>
              <w:spacing w:line="240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057545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находить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информацию, необходимую для решения задачи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профессиональной деятельности, требующей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использовани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я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057545" w:rsidRPr="00A507B0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;</w:t>
            </w:r>
          </w:p>
          <w:p w:rsidR="008A776D" w:rsidRPr="00A507B0" w:rsidRDefault="00256AE9" w:rsidP="00A06CCE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оп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редел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ть необходимые ресурсы </w:t>
            </w:r>
            <w:r w:rsidR="00D82CF2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для </w:t>
            </w:r>
            <w:r w:rsidR="00057545" w:rsidRPr="00D14255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получения информации о греко-латинских терминах в профессиональной деятельности.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776D" w:rsidRPr="00A507B0" w:rsidTr="00A06CCE">
        <w:trPr>
          <w:trHeight w:val="1001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8A776D" w:rsidRPr="00A507B0" w:rsidRDefault="00256AE9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источники информации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включая электронные,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для реше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>ния задач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связанных с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использованием 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057545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 профессиональном и/или социальном кон</w:t>
            </w:r>
            <w:r w:rsidR="0027744B" w:rsidRPr="00A507B0">
              <w:rPr>
                <w:rFonts w:ascii="Arial" w:hAnsi="Arial" w:cs="Arial"/>
                <w:color w:val="000000"/>
                <w:sz w:val="22"/>
                <w:szCs w:val="22"/>
              </w:rPr>
              <w:t>тексте.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ОК 02</w:t>
            </w:r>
          </w:p>
          <w:p w:rsidR="00D60A00" w:rsidRPr="00A507B0" w:rsidRDefault="007730A5" w:rsidP="00A06CCE">
            <w:pPr>
              <w:widowControl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730A5">
              <w:rPr>
                <w:rFonts w:ascii="Arial" w:hAnsi="Arial" w:cs="Arial"/>
                <w:kern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="00D60A00" w:rsidRPr="00D60A00">
              <w:rPr>
                <w:rFonts w:ascii="Arial" w:hAnsi="Arial" w:cs="Arial"/>
                <w:kern w:val="0"/>
                <w:sz w:val="22"/>
                <w:szCs w:val="22"/>
              </w:rPr>
              <w:t>;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определять необходимые источники информации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поиска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терминов, в т.ч.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выделять наиболее значимое в перечне информации;</w:t>
            </w:r>
          </w:p>
          <w:p w:rsidR="008A776D" w:rsidRPr="00A507B0" w:rsidRDefault="00256AE9" w:rsidP="0005754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776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оценивать практическую значимость результатов поис</w:t>
            </w:r>
            <w:r w:rsidR="00AA3C7B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ка.</w:t>
            </w:r>
          </w:p>
        </w:tc>
      </w:tr>
      <w:tr w:rsidR="008A776D" w:rsidRPr="00A507B0" w:rsidTr="00A06CCE">
        <w:trPr>
          <w:trHeight w:val="1140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F03DDB">
            <w:pPr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56AE9" w:rsidRPr="00A507B0" w:rsidRDefault="00256AE9" w:rsidP="008A776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8A776D" w:rsidRPr="00A507B0" w:rsidRDefault="00256AE9" w:rsidP="00D1425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8A776D"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перечень основных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информационных источников,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необходимых для поиска и перевода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>применяемы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8A776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профессиональной деятельно</w:t>
            </w:r>
            <w:r w:rsidR="00AA3C7B" w:rsidRPr="00A507B0">
              <w:rPr>
                <w:rFonts w:ascii="Arial" w:hAnsi="Arial" w:cs="Arial"/>
                <w:color w:val="000000"/>
                <w:sz w:val="22"/>
                <w:szCs w:val="22"/>
              </w:rPr>
              <w:t>сти.</w:t>
            </w:r>
          </w:p>
        </w:tc>
      </w:tr>
      <w:tr w:rsidR="00AA3C7B" w:rsidRPr="00A507B0" w:rsidTr="00A06CCE">
        <w:trPr>
          <w:trHeight w:val="1013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7730A5" w:rsidP="00BD072A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ОК 09</w:t>
            </w:r>
            <w:bookmarkStart w:id="0" w:name="_GoBack"/>
            <w:bookmarkEnd w:id="0"/>
          </w:p>
          <w:p w:rsidR="00AA3C7B" w:rsidRPr="00A507B0" w:rsidRDefault="00AA3C7B" w:rsidP="00A06CCE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понимать тексты на базовые профессиональные темы, включающие греко-латинские термины;</w:t>
            </w:r>
          </w:p>
          <w:p w:rsidR="00AA3C7B" w:rsidRPr="00A507B0" w:rsidRDefault="00AA3C7B" w:rsidP="00165E0D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применять современную научную профессиональную терминологию, 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греко-латинские термины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наименованиях лекарственных препаратов, лекарственного растительного сырья, показаний к применению лекарственных препаратов и т.п.</w:t>
            </w:r>
            <w:r w:rsidRPr="00A507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3C7B" w:rsidRPr="00A507B0" w:rsidTr="00A06CCE">
        <w:trPr>
          <w:trHeight w:val="1012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основные общеупотребительные глаголы в профессиональной лексике;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- лексический минимум, включа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я</w:t>
            </w:r>
            <w:r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 xml:space="preserve"> греко-латинские термины, относящийся к описанию </w:t>
            </w:r>
            <w:r w:rsidR="00165E0D" w:rsidRPr="00A507B0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особенности произношения греко-латинских терминов;</w:t>
            </w:r>
          </w:p>
          <w:p w:rsidR="00AA3C7B" w:rsidRPr="00A507B0" w:rsidRDefault="00AA3C7B" w:rsidP="00BD072A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правила чтения текстов профессиональной направленности, включающие греко-латинские термины;</w:t>
            </w:r>
          </w:p>
          <w:p w:rsidR="00AA3C7B" w:rsidRPr="00A507B0" w:rsidRDefault="00AA3C7B" w:rsidP="00D82CF2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507B0">
              <w:rPr>
                <w:rFonts w:ascii="Arial" w:hAnsi="Arial" w:cs="Arial"/>
                <w:color w:val="000000"/>
                <w:sz w:val="22"/>
                <w:szCs w:val="22"/>
              </w:rPr>
              <w:t>- возможные траектории профессионального развития и самообразования в области специальной терминологии.</w:t>
            </w:r>
          </w:p>
        </w:tc>
      </w:tr>
      <w:tr w:rsidR="00AA3C7B" w:rsidRPr="00A507B0" w:rsidTr="00D16942">
        <w:trPr>
          <w:trHeight w:val="134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A06CCE" w:rsidRPr="00A507B0" w:rsidRDefault="00A06CCE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ПК 1.4</w:t>
            </w:r>
          </w:p>
          <w:p w:rsidR="00AA3C7B" w:rsidRPr="00A507B0" w:rsidRDefault="00AA3C7B" w:rsidP="00D16942">
            <w:pPr>
              <w:widowControl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507B0">
              <w:rPr>
                <w:rFonts w:ascii="Arial" w:hAnsi="Arial" w:cs="Arial"/>
                <w:spacing w:val="-1"/>
                <w:sz w:val="22"/>
                <w:szCs w:val="22"/>
              </w:rPr>
              <w:t>Осуществлять розничную торговлю и отпуск лекарственных препаратов населению, в том числе по льготным рецептам и требо</w:t>
            </w:r>
            <w:r w:rsidR="00A06CCE" w:rsidRPr="00A507B0">
              <w:rPr>
                <w:rFonts w:ascii="Arial" w:hAnsi="Arial" w:cs="Arial"/>
                <w:spacing w:val="-1"/>
                <w:sz w:val="22"/>
                <w:szCs w:val="22"/>
              </w:rPr>
              <w:t>ваниям медицинских организаций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Уметь: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spacing w:val="-2"/>
                <w:kern w:val="0"/>
                <w:sz w:val="22"/>
                <w:szCs w:val="22"/>
                <w:lang w:eastAsia="ru-RU"/>
              </w:rPr>
              <w:t>- оценивать рецепт, требование медицинской организации на предмет соответствия установленным требованиям;</w:t>
            </w:r>
          </w:p>
          <w:p w:rsidR="00AA3C7B" w:rsidRPr="00A507B0" w:rsidRDefault="00AA3C7B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оказывать консультативную помощь 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покупателям при отпуске лекарственных препаратов, в т.ч. с использованием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греко-латинских терминов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>, указанных в инструкции по медицинскому применению препарата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;</w:t>
            </w:r>
          </w:p>
          <w:p w:rsidR="00AA3C7B" w:rsidRPr="00A507B0" w:rsidRDefault="00AA3C7B" w:rsidP="00165E0D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использовать вербальные и невербальные способы общения в профессиональной деятельности</w:t>
            </w:r>
            <w:r w:rsidR="00572A37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включа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я использование 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греко-латински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термин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="00165E0D" w:rsidRPr="00A507B0">
              <w:rPr>
                <w:rFonts w:ascii="Arial" w:hAnsi="Arial" w:cs="Arial"/>
                <w:spacing w:val="-1"/>
                <w:sz w:val="22"/>
                <w:szCs w:val="22"/>
              </w:rPr>
              <w:t xml:space="preserve"> при отпуске лекарственных препаратов</w:t>
            </w:r>
            <w:r w:rsidR="00572A37" w:rsidRPr="00A507B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8A776D" w:rsidRPr="00A507B0" w:rsidTr="00A06CCE">
        <w:trPr>
          <w:trHeight w:val="505"/>
        </w:trPr>
        <w:tc>
          <w:tcPr>
            <w:tcW w:w="2864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A776D" w:rsidRPr="00A507B0" w:rsidRDefault="008A776D" w:rsidP="00071EBD">
            <w:pPr>
              <w:widowControl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776D" w:rsidRPr="00A507B0" w:rsidRDefault="006E7455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Знать</w:t>
            </w:r>
            <w:r w:rsidR="008A776D" w:rsidRPr="00A507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: </w:t>
            </w:r>
          </w:p>
          <w:p w:rsidR="00165E0D" w:rsidRPr="00A507B0" w:rsidRDefault="008A776D" w:rsidP="008A776D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- </w:t>
            </w:r>
            <w:r w:rsidR="00D82CF2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греко-латинские терминоэлементы,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относящиеся к описанию </w:t>
            </w:r>
            <w:r w:rsidR="00165E0D" w:rsidRPr="00A507B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наименований лекарственных препаратов, лекарственного растительного сырья, показаний к применению лекарственных препаратов и т.п.;</w:t>
            </w:r>
          </w:p>
          <w:p w:rsidR="008A776D" w:rsidRPr="00A507B0" w:rsidRDefault="008A776D" w:rsidP="00527C1B">
            <w:pPr>
              <w:shd w:val="clear" w:color="auto" w:fill="FFFFFF"/>
              <w:suppressAutoHyphens w:val="0"/>
              <w:spacing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ru-RU"/>
              </w:rPr>
            </w:pP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- правила оформления рецептов и требований медицин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ских организаций 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на лекарственные препараты, медицински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издели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я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и специализированны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е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продукт</w:t>
            </w:r>
            <w:r w:rsidR="00057545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ы</w:t>
            </w:r>
            <w:r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лечебного пита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ния</w:t>
            </w:r>
            <w:r w:rsidR="00D82CF2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 xml:space="preserve"> в части написания латинской части рецепта</w:t>
            </w:r>
            <w:r w:rsidR="00527C1B" w:rsidRPr="00A507B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</w:tbl>
    <w:p w:rsidR="006C40B7" w:rsidRPr="00142031" w:rsidRDefault="006C40B7" w:rsidP="00830C07">
      <w:pPr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142031" w:rsidRPr="00142031" w:rsidRDefault="00142031" w:rsidP="00142031">
      <w:pPr>
        <w:spacing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</w:p>
    <w:sectPr w:rsidR="00142031" w:rsidRPr="00142031" w:rsidSect="00F03DDB">
      <w:pgSz w:w="11906" w:h="16838"/>
      <w:pgMar w:top="851" w:right="567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98" w:rsidRDefault="00834398">
      <w:pPr>
        <w:spacing w:line="240" w:lineRule="auto"/>
      </w:pPr>
      <w:r>
        <w:separator/>
      </w:r>
    </w:p>
  </w:endnote>
  <w:endnote w:type="continuationSeparator" w:id="0">
    <w:p w:rsidR="00834398" w:rsidRDefault="00834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22" w:rsidRPr="002A6963" w:rsidRDefault="002B6B22">
    <w:pPr>
      <w:pStyle w:val="ad"/>
      <w:jc w:val="center"/>
      <w:rPr>
        <w:rFonts w:ascii="Arial" w:hAnsi="Arial" w:cs="Arial"/>
        <w:sz w:val="22"/>
      </w:rPr>
    </w:pPr>
    <w:r w:rsidRPr="002A6963">
      <w:rPr>
        <w:rFonts w:ascii="Arial" w:hAnsi="Arial" w:cs="Arial"/>
        <w:sz w:val="22"/>
      </w:rPr>
      <w:fldChar w:fldCharType="begin"/>
    </w:r>
    <w:r w:rsidRPr="002A6963">
      <w:rPr>
        <w:rFonts w:ascii="Arial" w:hAnsi="Arial" w:cs="Arial"/>
        <w:sz w:val="22"/>
      </w:rPr>
      <w:instrText>PAGE   \* MERGEFORMAT</w:instrText>
    </w:r>
    <w:r w:rsidRPr="002A6963">
      <w:rPr>
        <w:rFonts w:ascii="Arial" w:hAnsi="Arial" w:cs="Arial"/>
        <w:sz w:val="22"/>
      </w:rPr>
      <w:fldChar w:fldCharType="separate"/>
    </w:r>
    <w:r w:rsidR="007730A5">
      <w:rPr>
        <w:rFonts w:ascii="Arial" w:hAnsi="Arial" w:cs="Arial"/>
        <w:noProof/>
        <w:sz w:val="22"/>
      </w:rPr>
      <w:t>4</w:t>
    </w:r>
    <w:r w:rsidRPr="002A6963">
      <w:rPr>
        <w:rFonts w:ascii="Arial" w:hAnsi="Arial" w:cs="Arial"/>
        <w:sz w:val="22"/>
      </w:rPr>
      <w:fldChar w:fldCharType="end"/>
    </w:r>
  </w:p>
  <w:p w:rsidR="002B6B22" w:rsidRDefault="002B6B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22" w:rsidRDefault="002B6B22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22" w:rsidRDefault="002B6B22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730A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98" w:rsidRDefault="00834398">
      <w:pPr>
        <w:spacing w:line="240" w:lineRule="auto"/>
      </w:pPr>
      <w:r>
        <w:separator/>
      </w:r>
    </w:p>
  </w:footnote>
  <w:footnote w:type="continuationSeparator" w:id="0">
    <w:p w:rsidR="00834398" w:rsidRDefault="00834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1315879"/>
    <w:multiLevelType w:val="hybridMultilevel"/>
    <w:tmpl w:val="AFB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684C"/>
    <w:multiLevelType w:val="hybridMultilevel"/>
    <w:tmpl w:val="F726F34C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BFC"/>
    <w:multiLevelType w:val="hybridMultilevel"/>
    <w:tmpl w:val="B3EAB92E"/>
    <w:lvl w:ilvl="0" w:tplc="B672C1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9239E"/>
    <w:multiLevelType w:val="hybridMultilevel"/>
    <w:tmpl w:val="0EFAD17C"/>
    <w:lvl w:ilvl="0" w:tplc="39387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55FDC"/>
    <w:multiLevelType w:val="hybridMultilevel"/>
    <w:tmpl w:val="687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E"/>
    <w:rsid w:val="0001291C"/>
    <w:rsid w:val="00014E57"/>
    <w:rsid w:val="00017FD2"/>
    <w:rsid w:val="000432D2"/>
    <w:rsid w:val="0005045F"/>
    <w:rsid w:val="00057545"/>
    <w:rsid w:val="00063C28"/>
    <w:rsid w:val="00071EBD"/>
    <w:rsid w:val="00075BB6"/>
    <w:rsid w:val="0009187A"/>
    <w:rsid w:val="00094102"/>
    <w:rsid w:val="000A37F6"/>
    <w:rsid w:val="000B0401"/>
    <w:rsid w:val="000B227B"/>
    <w:rsid w:val="000B5A40"/>
    <w:rsid w:val="000D43B0"/>
    <w:rsid w:val="000F79F1"/>
    <w:rsid w:val="00103428"/>
    <w:rsid w:val="00104646"/>
    <w:rsid w:val="001303A3"/>
    <w:rsid w:val="001341FD"/>
    <w:rsid w:val="00142031"/>
    <w:rsid w:val="00144F38"/>
    <w:rsid w:val="00151161"/>
    <w:rsid w:val="00153C42"/>
    <w:rsid w:val="00165E0D"/>
    <w:rsid w:val="001770FC"/>
    <w:rsid w:val="001B6405"/>
    <w:rsid w:val="001B6F87"/>
    <w:rsid w:val="001E2014"/>
    <w:rsid w:val="001E2210"/>
    <w:rsid w:val="001E468F"/>
    <w:rsid w:val="001E700C"/>
    <w:rsid w:val="00231EE8"/>
    <w:rsid w:val="0024329A"/>
    <w:rsid w:val="002471E7"/>
    <w:rsid w:val="0025153A"/>
    <w:rsid w:val="00256AE9"/>
    <w:rsid w:val="00265ED4"/>
    <w:rsid w:val="0027744B"/>
    <w:rsid w:val="00291698"/>
    <w:rsid w:val="002A0C5B"/>
    <w:rsid w:val="002A5397"/>
    <w:rsid w:val="002A6963"/>
    <w:rsid w:val="002B6B22"/>
    <w:rsid w:val="002C0ABB"/>
    <w:rsid w:val="002C6A84"/>
    <w:rsid w:val="002F395B"/>
    <w:rsid w:val="002F7F08"/>
    <w:rsid w:val="0032703F"/>
    <w:rsid w:val="0033651B"/>
    <w:rsid w:val="0034532A"/>
    <w:rsid w:val="00371617"/>
    <w:rsid w:val="003C693F"/>
    <w:rsid w:val="003F07C8"/>
    <w:rsid w:val="00415824"/>
    <w:rsid w:val="00427F42"/>
    <w:rsid w:val="00433CBF"/>
    <w:rsid w:val="00455288"/>
    <w:rsid w:val="00464ADF"/>
    <w:rsid w:val="00483367"/>
    <w:rsid w:val="004B55E8"/>
    <w:rsid w:val="004D4C95"/>
    <w:rsid w:val="004D6B64"/>
    <w:rsid w:val="004E7B43"/>
    <w:rsid w:val="004F1EC0"/>
    <w:rsid w:val="004F6AAE"/>
    <w:rsid w:val="00500655"/>
    <w:rsid w:val="00506F8F"/>
    <w:rsid w:val="005124B7"/>
    <w:rsid w:val="00527C1B"/>
    <w:rsid w:val="00564B0F"/>
    <w:rsid w:val="00572A37"/>
    <w:rsid w:val="005815B7"/>
    <w:rsid w:val="005816AA"/>
    <w:rsid w:val="00593D47"/>
    <w:rsid w:val="00596D39"/>
    <w:rsid w:val="005A37E2"/>
    <w:rsid w:val="005A4E0F"/>
    <w:rsid w:val="005B72A0"/>
    <w:rsid w:val="005E68AC"/>
    <w:rsid w:val="005F1CF9"/>
    <w:rsid w:val="00600C86"/>
    <w:rsid w:val="00605C20"/>
    <w:rsid w:val="006106E8"/>
    <w:rsid w:val="006208FD"/>
    <w:rsid w:val="0064576A"/>
    <w:rsid w:val="00675054"/>
    <w:rsid w:val="00680896"/>
    <w:rsid w:val="006A66AF"/>
    <w:rsid w:val="006B13F4"/>
    <w:rsid w:val="006B395E"/>
    <w:rsid w:val="006C40B7"/>
    <w:rsid w:val="006C76C4"/>
    <w:rsid w:val="006E09D4"/>
    <w:rsid w:val="006E0AE8"/>
    <w:rsid w:val="006E5A65"/>
    <w:rsid w:val="006E7455"/>
    <w:rsid w:val="006F083E"/>
    <w:rsid w:val="006F59C1"/>
    <w:rsid w:val="006F70FF"/>
    <w:rsid w:val="00742752"/>
    <w:rsid w:val="007730A5"/>
    <w:rsid w:val="0079073F"/>
    <w:rsid w:val="007A31D1"/>
    <w:rsid w:val="00812C1F"/>
    <w:rsid w:val="00815DCD"/>
    <w:rsid w:val="00822A73"/>
    <w:rsid w:val="00830C07"/>
    <w:rsid w:val="00833AE9"/>
    <w:rsid w:val="00834398"/>
    <w:rsid w:val="0084399E"/>
    <w:rsid w:val="00854147"/>
    <w:rsid w:val="008775E0"/>
    <w:rsid w:val="008939B7"/>
    <w:rsid w:val="008A2C94"/>
    <w:rsid w:val="008A776D"/>
    <w:rsid w:val="008B0AC0"/>
    <w:rsid w:val="008C20A5"/>
    <w:rsid w:val="008C49FE"/>
    <w:rsid w:val="008C7B02"/>
    <w:rsid w:val="008D26A0"/>
    <w:rsid w:val="008D3559"/>
    <w:rsid w:val="008D3E91"/>
    <w:rsid w:val="008E2BDD"/>
    <w:rsid w:val="0090534B"/>
    <w:rsid w:val="00910E06"/>
    <w:rsid w:val="0092483B"/>
    <w:rsid w:val="00926688"/>
    <w:rsid w:val="00934CD8"/>
    <w:rsid w:val="0095233C"/>
    <w:rsid w:val="00966BDF"/>
    <w:rsid w:val="0098135E"/>
    <w:rsid w:val="00984102"/>
    <w:rsid w:val="009A0D92"/>
    <w:rsid w:val="009D3BB9"/>
    <w:rsid w:val="009E3A22"/>
    <w:rsid w:val="009E6E28"/>
    <w:rsid w:val="00A06CCE"/>
    <w:rsid w:val="00A105CF"/>
    <w:rsid w:val="00A34496"/>
    <w:rsid w:val="00A4287A"/>
    <w:rsid w:val="00A43BAE"/>
    <w:rsid w:val="00A46D63"/>
    <w:rsid w:val="00A507B0"/>
    <w:rsid w:val="00A7566C"/>
    <w:rsid w:val="00AA3C7B"/>
    <w:rsid w:val="00AC0F82"/>
    <w:rsid w:val="00AC6BE8"/>
    <w:rsid w:val="00AD0AAE"/>
    <w:rsid w:val="00AD473F"/>
    <w:rsid w:val="00AE7204"/>
    <w:rsid w:val="00B075E1"/>
    <w:rsid w:val="00B12F9E"/>
    <w:rsid w:val="00B142C0"/>
    <w:rsid w:val="00B179FB"/>
    <w:rsid w:val="00B30C22"/>
    <w:rsid w:val="00B315DA"/>
    <w:rsid w:val="00B36180"/>
    <w:rsid w:val="00B543EE"/>
    <w:rsid w:val="00B6105C"/>
    <w:rsid w:val="00B66ACC"/>
    <w:rsid w:val="00B7629D"/>
    <w:rsid w:val="00B77A67"/>
    <w:rsid w:val="00BB5183"/>
    <w:rsid w:val="00BC5E21"/>
    <w:rsid w:val="00BD072A"/>
    <w:rsid w:val="00BD4E1A"/>
    <w:rsid w:val="00BE2C51"/>
    <w:rsid w:val="00BF0FBD"/>
    <w:rsid w:val="00C103C5"/>
    <w:rsid w:val="00C21C19"/>
    <w:rsid w:val="00C305B5"/>
    <w:rsid w:val="00C4064A"/>
    <w:rsid w:val="00C410BA"/>
    <w:rsid w:val="00C46244"/>
    <w:rsid w:val="00C47CAA"/>
    <w:rsid w:val="00C54EFD"/>
    <w:rsid w:val="00C63850"/>
    <w:rsid w:val="00C650E8"/>
    <w:rsid w:val="00C801E4"/>
    <w:rsid w:val="00C939D7"/>
    <w:rsid w:val="00CB3437"/>
    <w:rsid w:val="00CC7582"/>
    <w:rsid w:val="00CE31F8"/>
    <w:rsid w:val="00D14255"/>
    <w:rsid w:val="00D16942"/>
    <w:rsid w:val="00D23E61"/>
    <w:rsid w:val="00D40141"/>
    <w:rsid w:val="00D40B74"/>
    <w:rsid w:val="00D55D72"/>
    <w:rsid w:val="00D60A00"/>
    <w:rsid w:val="00D82CF2"/>
    <w:rsid w:val="00DC0D1E"/>
    <w:rsid w:val="00DC0DB8"/>
    <w:rsid w:val="00E034EF"/>
    <w:rsid w:val="00E2139E"/>
    <w:rsid w:val="00E34FF6"/>
    <w:rsid w:val="00E35152"/>
    <w:rsid w:val="00E41528"/>
    <w:rsid w:val="00E46A61"/>
    <w:rsid w:val="00E6049E"/>
    <w:rsid w:val="00E61C3E"/>
    <w:rsid w:val="00E704D8"/>
    <w:rsid w:val="00E82145"/>
    <w:rsid w:val="00E83A03"/>
    <w:rsid w:val="00E86838"/>
    <w:rsid w:val="00EC0553"/>
    <w:rsid w:val="00ED64B1"/>
    <w:rsid w:val="00EE6E35"/>
    <w:rsid w:val="00F03DDB"/>
    <w:rsid w:val="00F12109"/>
    <w:rsid w:val="00F20A78"/>
    <w:rsid w:val="00F547B3"/>
    <w:rsid w:val="00F92F3B"/>
    <w:rsid w:val="00FA12CF"/>
    <w:rsid w:val="00FA7B88"/>
    <w:rsid w:val="00FB2ED7"/>
    <w:rsid w:val="00FD7651"/>
    <w:rsid w:val="00FE1067"/>
    <w:rsid w:val="00FE4790"/>
    <w:rsid w:val="00FE61FA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0F111"/>
  <w15:docId w15:val="{BAA5EE24-3437-46C0-80A1-1F9968AC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02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spacing w:after="0"/>
      <w:outlineLvl w:val="0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12">
    <w:name w:val="Заголовок 1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bsatz-Standardschriftart">
    <w:name w:val="Absatz-Standardschriftart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6">
    <w:name w:val="Основной текст с отступом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Верхний колонтитул Знак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 w:val="0"/>
      <w:i w:val="0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15">
    <w:name w:val="toc 1"/>
    <w:basedOn w:val="22"/>
    <w:pPr>
      <w:tabs>
        <w:tab w:val="right" w:leader="dot" w:pos="10146"/>
      </w:tabs>
      <w:spacing w:line="360" w:lineRule="auto"/>
    </w:pPr>
    <w:rPr>
      <w:rFonts w:cs="Times New Roman"/>
    </w:rPr>
  </w:style>
  <w:style w:type="paragraph" w:styleId="ab">
    <w:name w:val="Body Text Indent"/>
    <w:basedOn w:val="a0"/>
    <w:pPr>
      <w:ind w:left="283"/>
    </w:pPr>
  </w:style>
  <w:style w:type="paragraph" w:customStyle="1" w:styleId="16">
    <w:name w:val="Абзац списка1"/>
    <w:pPr>
      <w:widowControl w:val="0"/>
      <w:suppressAutoHyphens/>
      <w:spacing w:line="100" w:lineRule="atLeast"/>
      <w:ind w:left="720"/>
    </w:pPr>
    <w:rPr>
      <w:rFonts w:eastAsia="Lucida Sans Unicode"/>
      <w:kern w:val="1"/>
      <w:sz w:val="28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17">
    <w:name w:val="Цитата1"/>
    <w:pPr>
      <w:suppressAutoHyphens/>
      <w:spacing w:line="252" w:lineRule="auto"/>
      <w:ind w:left="480" w:right="1200"/>
    </w:pPr>
    <w:rPr>
      <w:rFonts w:eastAsia="Lucida Sans Unicode"/>
      <w:kern w:val="1"/>
      <w:sz w:val="22"/>
      <w:szCs w:val="22"/>
      <w:lang w:eastAsia="ar-SA"/>
    </w:rPr>
  </w:style>
  <w:style w:type="paragraph" w:customStyle="1" w:styleId="18">
    <w:name w:val="Обычный (веб)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customStyle="1" w:styleId="210">
    <w:name w:val="Основной текст 21"/>
    <w:pPr>
      <w:widowControl w:val="0"/>
      <w:suppressAutoHyphens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0"/>
  </w:style>
  <w:style w:type="paragraph" w:customStyle="1" w:styleId="211">
    <w:name w:val="Основной текст с отступом 21"/>
    <w:basedOn w:val="a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paragraph" w:customStyle="1" w:styleId="23">
    <w:name w:val="Абзац списка2"/>
    <w:basedOn w:val="a"/>
    <w:pPr>
      <w:ind w:left="720"/>
    </w:pPr>
  </w:style>
  <w:style w:type="paragraph" w:styleId="af1">
    <w:name w:val="Normal (Web)"/>
    <w:basedOn w:val="a"/>
    <w:pPr>
      <w:widowControl/>
      <w:suppressAutoHyphens w:val="0"/>
      <w:spacing w:before="280" w:after="119" w:line="240" w:lineRule="auto"/>
    </w:pPr>
    <w:rPr>
      <w:rFonts w:eastAsia="Times New Roman"/>
    </w:rPr>
  </w:style>
  <w:style w:type="paragraph" w:styleId="24">
    <w:name w:val="Body Text Indent 2"/>
    <w:basedOn w:val="a"/>
    <w:link w:val="212"/>
    <w:uiPriority w:val="99"/>
    <w:semiHidden/>
    <w:unhideWhenUsed/>
    <w:rsid w:val="006F59C1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4"/>
    <w:uiPriority w:val="99"/>
    <w:semiHidden/>
    <w:rsid w:val="006F59C1"/>
    <w:rPr>
      <w:rFonts w:eastAsia="Lucida Sans Unicode"/>
      <w:kern w:val="1"/>
      <w:sz w:val="24"/>
      <w:szCs w:val="24"/>
      <w:lang w:eastAsia="ar-SA"/>
    </w:rPr>
  </w:style>
  <w:style w:type="paragraph" w:customStyle="1" w:styleId="docdata">
    <w:name w:val="docdata"/>
    <w:aliases w:val="docy,v5,2327,bqiaagaaeyqcaaagiaiaaan+caaabywiaaaaaaaaaaaaaaaaaaaaaaaaaaaaaaaaaaaaaaaaaaaaaaaaaaaaaaaaaaaaaaaaaaaaaaaaaaaaaaaaaaaaaaaaaaaaaaaaaaaaaaaaaaaaaaaaaaaaaaaaaaaaaaaaaaaaaaaaaaaaaaaaaaaaaaaaaaaaaaaaaaaaaaaaaaaaaaaaaaaaaaaaaaaaaaaaaaaaaaaa"/>
    <w:basedOn w:val="a"/>
    <w:rsid w:val="008A776D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C54EF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144F3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44F38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44F38"/>
    <w:rPr>
      <w:rFonts w:eastAsia="Lucida Sans Unicode"/>
      <w:kern w:val="1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F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44F38"/>
    <w:rPr>
      <w:rFonts w:eastAsia="Lucida Sans Unicode"/>
      <w:b/>
      <w:bCs/>
      <w:kern w:val="1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44F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144F3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table" w:styleId="afa">
    <w:name w:val="Table Grid"/>
    <w:basedOn w:val="a2"/>
    <w:uiPriority w:val="59"/>
    <w:rsid w:val="00C8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8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9" Type="http://schemas.openxmlformats.org/officeDocument/2006/relationships/hyperlink" Target="https://www.elib.vsu.ru/" TargetMode="External"/><Relationship Id="rId2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4" Type="http://schemas.openxmlformats.org/officeDocument/2006/relationships/hyperlink" Target="http://www.lib.vsu.ru/elib/texts/method/vsu/m21-162.pdf" TargetMode="External"/><Relationship Id="rId42" Type="http://schemas.openxmlformats.org/officeDocument/2006/relationships/hyperlink" Target="https://www.elib.vsu.ru/" TargetMode="External"/><Relationship Id="rId4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5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9" Type="http://schemas.openxmlformats.org/officeDocument/2006/relationships/footer" Target="footer3.xml"/><Relationship Id="rId41" Type="http://schemas.openxmlformats.org/officeDocument/2006/relationships/hyperlink" Target="https://www.elib.vsu.ru/" TargetMode="External"/><Relationship Id="rId54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2" Type="http://schemas.openxmlformats.org/officeDocument/2006/relationships/hyperlink" Target="https://book.ru/book/938851" TargetMode="External"/><Relationship Id="rId37" Type="http://schemas.openxmlformats.org/officeDocument/2006/relationships/hyperlink" Target="https://www.elib.vsu.ru/" TargetMode="External"/><Relationship Id="rId40" Type="http://schemas.openxmlformats.org/officeDocument/2006/relationships/hyperlink" Target="https://www.elib.vsu.ru/" TargetMode="External"/><Relationship Id="rId45" Type="http://schemas.openxmlformats.org/officeDocument/2006/relationships/hyperlink" Target="https://book.ru" TargetMode="External"/><Relationship Id="rId53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3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www.elib.vsu.ru/" TargetMode="External"/><Relationship Id="rId4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7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0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9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1" Type="http://schemas.openxmlformats.org/officeDocument/2006/relationships/hyperlink" Target="https://www.urait.ru/bcode/473277" TargetMode="External"/><Relationship Id="rId44" Type="http://schemas.openxmlformats.org/officeDocument/2006/relationships/hyperlink" Target="https://www.studmedlib.ru" TargetMode="External"/><Relationship Id="rId52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0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0" Type="http://schemas.openxmlformats.org/officeDocument/2006/relationships/hyperlink" Target="https://www.studentlibrary.ru/book/ISBN9785970453018.html" TargetMode="External"/><Relationship Id="rId35" Type="http://schemas.openxmlformats.org/officeDocument/2006/relationships/hyperlink" Target="http://www.lib.vsu.ru/" TargetMode="External"/><Relationship Id="rId43" Type="http://schemas.openxmlformats.org/officeDocument/2006/relationships/hyperlink" Target="https://www.urait" TargetMode="External"/><Relationship Id="rId48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64" Type="http://schemas.openxmlformats.org/officeDocument/2006/relationships/hyperlink" Target="http://www.pharm.vsu.ru/sources/reit_p.pdf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17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25" Type="http://schemas.openxmlformats.org/officeDocument/2006/relationships/hyperlink" Target="file:///C:\H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33" Type="http://schemas.openxmlformats.org/officeDocument/2006/relationships/hyperlink" Target="http://www.lib.vsu.ru/elib/texts/method/vsu/m19-13.pdf" TargetMode="External"/><Relationship Id="rId38" Type="http://schemas.openxmlformats.org/officeDocument/2006/relationships/hyperlink" Target="https://www.elib.vsu.ru/" TargetMode="External"/><Relationship Id="rId46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Relationship Id="rId59" Type="http://schemas.openxmlformats.org/officeDocument/2006/relationships/hyperlink" Target="file:///C:\H:\&#1087;&#1072;&#1087;&#1082;&#1072;%20&#1087;&#1088;&#1077;&#1087;.%20&#1042;&#1043;&#1059;\&#1087;&#1088;&#1086;&#1075;&#1088;&#1072;&#1084;&#1084;&#1099;%20&#1089;%20%20&#1076;-&#1086;&#1073;.%2020\33.02.01_&#1054;&#1055;.01%20&#1056;&#1055;%20&#1054;&#1089;&#1085;&#1086;&#1074;&#1099;%20&#1083;&#1072;&#1090;.%20&#1103;&#1079;&#1099;&#1082;&#1072;%20&#1080;%20&#1084;&#1077;&#1076;.%20&#1090;&#1077;&#1088;&#1084;&#1080;&#1085;.%20&#1057;&#1055;&#1054;%20&#1092;&#1072;&#1088;&#1084;&#1072;&#1094;&#1080;&#1103;_2019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5275-5450-4EC1-A850-7AB98A21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40426</CharactersWithSpaces>
  <SharedDoc>false</SharedDoc>
  <HLinks>
    <vt:vector size="180" baseType="variant">
      <vt:variant>
        <vt:i4>983143</vt:i4>
      </vt:variant>
      <vt:variant>
        <vt:i4>141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132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120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117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114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111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108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105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102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99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96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93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983143</vt:i4>
      </vt:variant>
      <vt:variant>
        <vt:i4>90</vt:i4>
      </vt:variant>
      <vt:variant>
        <vt:i4>0</vt:i4>
      </vt:variant>
      <vt:variant>
        <vt:i4>5</vt:i4>
      </vt:variant>
      <vt:variant>
        <vt:lpwstr>C:\H:\папка преп. ВГУ\программы с  д-об. 20\33.02.01_ОП.01 РП Основы лат. языка и мед. термин. СПО фармация_2019-2020.docx</vt:lpwstr>
      </vt:variant>
      <vt:variant>
        <vt:lpwstr/>
      </vt:variant>
      <vt:variant>
        <vt:i4>1572938</vt:i4>
      </vt:variant>
      <vt:variant>
        <vt:i4>87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84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81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78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75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72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1572938</vt:i4>
      </vt:variant>
      <vt:variant>
        <vt:i4>69</vt:i4>
      </vt:variant>
      <vt:variant>
        <vt:i4>0</vt:i4>
      </vt:variant>
      <vt:variant>
        <vt:i4>5</vt:i4>
      </vt:variant>
      <vt:variant>
        <vt:lpwstr>https://www.elib.vsu.ru/</vt:lpwstr>
      </vt:variant>
      <vt:variant>
        <vt:lpwstr/>
      </vt:variant>
      <vt:variant>
        <vt:i4>8060991</vt:i4>
      </vt:variant>
      <vt:variant>
        <vt:i4>66</vt:i4>
      </vt:variant>
      <vt:variant>
        <vt:i4>0</vt:i4>
      </vt:variant>
      <vt:variant>
        <vt:i4>5</vt:i4>
      </vt:variant>
      <vt:variant>
        <vt:lpwstr>http://www.lib.vsu.ru/</vt:lpwstr>
      </vt:variant>
      <vt:variant>
        <vt:lpwstr/>
      </vt:variant>
      <vt:variant>
        <vt:i4>3539047</vt:i4>
      </vt:variant>
      <vt:variant>
        <vt:i4>63</vt:i4>
      </vt:variant>
      <vt:variant>
        <vt:i4>0</vt:i4>
      </vt:variant>
      <vt:variant>
        <vt:i4>5</vt:i4>
      </vt:variant>
      <vt:variant>
        <vt:lpwstr>http://www.lib.vsu.ru/elib/texts/method/vsu/m19-13.pdf</vt:lpwstr>
      </vt:variant>
      <vt:variant>
        <vt:lpwstr/>
      </vt:variant>
      <vt:variant>
        <vt:i4>4325379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https://www.studentlibrary.ru/book/ISBN9785970453018.html</vt:lpwstr>
      </vt:variant>
      <vt:variant>
        <vt:lpwstr/>
      </vt:variant>
      <vt:variant>
        <vt:i4>5242960</vt:i4>
      </vt:variant>
      <vt:variant>
        <vt:i4>57</vt:i4>
      </vt:variant>
      <vt:variant>
        <vt:i4>0</vt:i4>
      </vt:variant>
      <vt:variant>
        <vt:i4>5</vt:i4>
      </vt:variant>
      <vt:variant>
        <vt:lpwstr>https://www.urait.ru/bcode/473277</vt:lpwstr>
      </vt:variant>
      <vt:variant>
        <vt:lpwstr/>
      </vt:variant>
      <vt:variant>
        <vt:i4>7864383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https://book.ru/book/938851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Туровская</dc:creator>
  <cp:lastModifiedBy>пользователь</cp:lastModifiedBy>
  <cp:revision>10</cp:revision>
  <cp:lastPrinted>2023-06-08T01:43:00Z</cp:lastPrinted>
  <dcterms:created xsi:type="dcterms:W3CDTF">2023-06-08T01:41:00Z</dcterms:created>
  <dcterms:modified xsi:type="dcterms:W3CDTF">2024-09-20T16:35:00Z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Pharm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