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C40B7" w:rsidRDefault="006C40B7">
      <w:pPr>
        <w:jc w:val="center"/>
        <w:rPr>
          <w:rFonts w:ascii="Arial" w:eastAsia="Times New Roman" w:hAnsi="Arial" w:cs="Arial"/>
          <w:b/>
          <w:sz w:val="18"/>
          <w:szCs w:val="22"/>
        </w:rPr>
      </w:pPr>
      <w:r>
        <w:rPr>
          <w:rFonts w:ascii="Arial" w:eastAsia="Times New Roman" w:hAnsi="Arial" w:cs="Arial"/>
          <w:szCs w:val="22"/>
        </w:rPr>
        <w:t>МИНОБРНАУКИ РОССИИ</w:t>
      </w:r>
    </w:p>
    <w:p w:rsidR="006C40B7" w:rsidRDefault="006C40B7">
      <w:pPr>
        <w:ind w:left="-360" w:right="-186" w:hanging="180"/>
        <w:jc w:val="center"/>
        <w:rPr>
          <w:rFonts w:ascii="Arial" w:eastAsia="Times New Roman" w:hAnsi="Arial" w:cs="Arial"/>
          <w:b/>
          <w:sz w:val="18"/>
          <w:szCs w:val="22"/>
        </w:rPr>
      </w:pPr>
      <w:r>
        <w:rPr>
          <w:rFonts w:ascii="Arial" w:eastAsia="Times New Roman" w:hAnsi="Arial" w:cs="Arial"/>
          <w:b/>
          <w:sz w:val="18"/>
          <w:szCs w:val="22"/>
        </w:rPr>
        <w:t xml:space="preserve">ФЕДЕРАЛЬНОЕ ГОСУДАРСТВЕННОЕ БЮДЖЕТНОЕ ОБРАЗОВАТЕЛЬНОЕ УЧРЕЖДЕНИЕ </w:t>
      </w:r>
    </w:p>
    <w:p w:rsidR="006C40B7" w:rsidRDefault="006C40B7">
      <w:pPr>
        <w:ind w:left="-360" w:right="-186" w:hanging="180"/>
        <w:jc w:val="center"/>
        <w:rPr>
          <w:rFonts w:ascii="Arial" w:eastAsia="Times New Roman" w:hAnsi="Arial" w:cs="Arial"/>
          <w:b/>
          <w:szCs w:val="22"/>
        </w:rPr>
      </w:pPr>
      <w:r>
        <w:rPr>
          <w:rFonts w:ascii="Arial" w:eastAsia="Times New Roman" w:hAnsi="Arial" w:cs="Arial"/>
          <w:b/>
          <w:sz w:val="18"/>
          <w:szCs w:val="22"/>
        </w:rPr>
        <w:t>ВЫСШЕГО ОБРАЗОВАНИЯ</w:t>
      </w:r>
    </w:p>
    <w:p w:rsidR="006C40B7" w:rsidRDefault="006C40B7">
      <w:pPr>
        <w:jc w:val="center"/>
        <w:rPr>
          <w:rFonts w:ascii="Arial" w:eastAsia="Times New Roman" w:hAnsi="Arial" w:cs="Arial"/>
          <w:b/>
          <w:szCs w:val="22"/>
        </w:rPr>
      </w:pPr>
      <w:r>
        <w:rPr>
          <w:rFonts w:ascii="Arial" w:eastAsia="Times New Roman" w:hAnsi="Arial" w:cs="Arial"/>
          <w:b/>
          <w:szCs w:val="22"/>
        </w:rPr>
        <w:t>«ВОРОНЕЖСКИЙ ГОСУДАРСТВЕННЫЙ УНИВЕРСИТЕТ»</w:t>
      </w:r>
    </w:p>
    <w:p w:rsidR="006C40B7" w:rsidRDefault="006C40B7">
      <w:pPr>
        <w:jc w:val="center"/>
        <w:rPr>
          <w:rFonts w:ascii="Arial" w:eastAsia="Times New Roman" w:hAnsi="Arial" w:cs="Arial"/>
          <w:szCs w:val="22"/>
        </w:rPr>
      </w:pPr>
      <w:r>
        <w:rPr>
          <w:rFonts w:ascii="Arial" w:eastAsia="Times New Roman" w:hAnsi="Arial" w:cs="Arial"/>
          <w:b/>
          <w:szCs w:val="22"/>
        </w:rPr>
        <w:t>(ФГБОУ ВО «ВГУ»)</w:t>
      </w:r>
    </w:p>
    <w:p w:rsidR="006C40B7" w:rsidRDefault="006C40B7">
      <w:pPr>
        <w:jc w:val="center"/>
        <w:rPr>
          <w:rFonts w:ascii="Arial" w:eastAsia="Times New Roman" w:hAnsi="Arial" w:cs="Arial"/>
          <w:szCs w:val="22"/>
        </w:rPr>
      </w:pPr>
    </w:p>
    <w:p w:rsidR="006C40B7" w:rsidRDefault="006C40B7">
      <w:pPr>
        <w:jc w:val="center"/>
        <w:rPr>
          <w:rFonts w:ascii="Arial" w:eastAsia="Times New Roman" w:hAnsi="Arial" w:cs="Arial"/>
          <w:szCs w:val="22"/>
        </w:rPr>
      </w:pPr>
    </w:p>
    <w:p w:rsidR="006C40B7" w:rsidRDefault="006C40B7">
      <w:pPr>
        <w:jc w:val="center"/>
        <w:rPr>
          <w:rFonts w:ascii="Arial" w:eastAsia="Times New Roman" w:hAnsi="Arial" w:cs="Arial"/>
          <w:szCs w:val="22"/>
        </w:rPr>
      </w:pPr>
    </w:p>
    <w:p w:rsidR="006C40B7" w:rsidRDefault="006C40B7">
      <w:pPr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УТВЕРЖДАЮ</w:t>
      </w:r>
    </w:p>
    <w:p w:rsidR="006C40B7" w:rsidRPr="000B227B" w:rsidRDefault="006C40B7">
      <w:pPr>
        <w:jc w:val="right"/>
        <w:rPr>
          <w:rFonts w:ascii="Arial" w:hAnsi="Arial" w:cs="Arial"/>
          <w:kern w:val="0"/>
          <w:szCs w:val="22"/>
        </w:rPr>
      </w:pPr>
      <w:r w:rsidRPr="000B227B">
        <w:rPr>
          <w:rFonts w:ascii="Arial" w:hAnsi="Arial" w:cs="Arial"/>
          <w:kern w:val="0"/>
          <w:szCs w:val="22"/>
        </w:rPr>
        <w:t xml:space="preserve">Заведующий кафедрой </w:t>
      </w:r>
    </w:p>
    <w:p w:rsidR="006C40B7" w:rsidRPr="000B227B" w:rsidRDefault="00E83A03">
      <w:pPr>
        <w:jc w:val="right"/>
        <w:rPr>
          <w:rFonts w:ascii="Arial" w:hAnsi="Arial" w:cs="Arial"/>
          <w:kern w:val="0"/>
          <w:szCs w:val="22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4077970</wp:posOffset>
            </wp:positionH>
            <wp:positionV relativeFrom="paragraph">
              <wp:posOffset>33020</wp:posOffset>
            </wp:positionV>
            <wp:extent cx="1387475" cy="801370"/>
            <wp:effectExtent l="0" t="0" r="0" b="0"/>
            <wp:wrapNone/>
            <wp:docPr id="5" name="Рисунок 4" descr="Описание: подпись Бузл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одпись Бузлам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80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0B7" w:rsidRPr="000B227B">
        <w:rPr>
          <w:rFonts w:ascii="Arial" w:hAnsi="Arial" w:cs="Arial"/>
          <w:kern w:val="0"/>
          <w:szCs w:val="22"/>
        </w:rPr>
        <w:t>фармакологии</w:t>
      </w:r>
      <w:r w:rsidR="006C40B7" w:rsidRPr="000B227B">
        <w:rPr>
          <w:rFonts w:ascii="Arial" w:hAnsi="Arial" w:cs="Arial"/>
          <w:bCs/>
          <w:color w:val="000000"/>
          <w:kern w:val="0"/>
          <w:szCs w:val="22"/>
        </w:rPr>
        <w:t xml:space="preserve"> и клинической фармакологии</w:t>
      </w:r>
    </w:p>
    <w:p w:rsidR="00C4064A" w:rsidRDefault="00C4064A">
      <w:pPr>
        <w:jc w:val="right"/>
      </w:pPr>
    </w:p>
    <w:p w:rsidR="006C40B7" w:rsidRDefault="006C40B7">
      <w:pPr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 А. В. Бузлама</w:t>
      </w:r>
    </w:p>
    <w:p w:rsidR="006C40B7" w:rsidRDefault="00FA12CF">
      <w:pPr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</w:rPr>
        <w:t>03.05.2023</w:t>
      </w:r>
      <w:r w:rsidR="00C4064A">
        <w:rPr>
          <w:rFonts w:ascii="Arial" w:hAnsi="Arial" w:cs="Arial"/>
        </w:rPr>
        <w:t xml:space="preserve"> г.</w:t>
      </w:r>
    </w:p>
    <w:p w:rsidR="006C40B7" w:rsidRDefault="006C40B7">
      <w:pPr>
        <w:jc w:val="center"/>
        <w:rPr>
          <w:rFonts w:ascii="Arial" w:hAnsi="Arial" w:cs="Arial"/>
          <w:szCs w:val="22"/>
        </w:rPr>
      </w:pPr>
    </w:p>
    <w:p w:rsidR="006C40B7" w:rsidRDefault="006C40B7">
      <w:pPr>
        <w:jc w:val="center"/>
        <w:rPr>
          <w:rFonts w:ascii="Arial" w:hAnsi="Arial" w:cs="Arial"/>
          <w:szCs w:val="22"/>
        </w:rPr>
      </w:pPr>
    </w:p>
    <w:p w:rsidR="006C40B7" w:rsidRDefault="006C40B7">
      <w:pPr>
        <w:jc w:val="center"/>
        <w:rPr>
          <w:rFonts w:ascii="Arial" w:hAnsi="Arial" w:cs="Arial"/>
          <w:szCs w:val="22"/>
        </w:rPr>
      </w:pPr>
    </w:p>
    <w:p w:rsidR="006C40B7" w:rsidRDefault="006C40B7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РАБОЧАЯ ПРОГРАММА УЧЕБНОЙ ДИСЦИПЛИНЫ </w:t>
      </w:r>
    </w:p>
    <w:p w:rsidR="006C40B7" w:rsidRDefault="006C40B7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ПРОГРАММЫ ПОДГОТОВКИ СПЕЦИАЛИСТОВ СРЕДНЕГО ЗВЕНА</w:t>
      </w:r>
    </w:p>
    <w:p w:rsidR="006C40B7" w:rsidRDefault="006C40B7">
      <w:pPr>
        <w:jc w:val="center"/>
        <w:rPr>
          <w:rFonts w:ascii="Arial" w:hAnsi="Arial" w:cs="Arial"/>
          <w:b/>
          <w:szCs w:val="22"/>
        </w:rPr>
      </w:pPr>
    </w:p>
    <w:p w:rsidR="006C40B7" w:rsidRDefault="006C40B7">
      <w:pPr>
        <w:jc w:val="center"/>
        <w:rPr>
          <w:rFonts w:ascii="Arial" w:hAnsi="Arial" w:cs="Arial"/>
          <w:b/>
          <w:szCs w:val="22"/>
        </w:rPr>
      </w:pPr>
    </w:p>
    <w:p w:rsidR="006C40B7" w:rsidRDefault="009E6E28" w:rsidP="00063C28">
      <w:pPr>
        <w:tabs>
          <w:tab w:val="left" w:pos="3119"/>
        </w:tabs>
        <w:jc w:val="center"/>
        <w:rPr>
          <w:rFonts w:ascii="Arial" w:hAnsi="Arial" w:cs="Arial"/>
          <w:szCs w:val="22"/>
        </w:rPr>
      </w:pPr>
      <w:r>
        <w:rPr>
          <w:rFonts w:ascii="Arial" w:eastAsia="Times New Roman" w:hAnsi="Arial" w:cs="Arial"/>
          <w:b/>
          <w:color w:val="00000A"/>
          <w:szCs w:val="22"/>
        </w:rPr>
        <w:t xml:space="preserve">ОП.02 </w:t>
      </w:r>
      <w:r w:rsidR="006C40B7">
        <w:rPr>
          <w:rFonts w:ascii="Arial" w:eastAsia="Times New Roman" w:hAnsi="Arial" w:cs="Arial"/>
          <w:b/>
          <w:color w:val="00000A"/>
          <w:szCs w:val="22"/>
        </w:rPr>
        <w:t>Основы латинского языка с медицинской терминологией</w:t>
      </w:r>
    </w:p>
    <w:p w:rsidR="006C40B7" w:rsidRDefault="006C40B7">
      <w:pPr>
        <w:jc w:val="center"/>
        <w:rPr>
          <w:rFonts w:ascii="Arial" w:hAnsi="Arial" w:cs="Arial"/>
          <w:szCs w:val="22"/>
        </w:rPr>
      </w:pPr>
    </w:p>
    <w:p w:rsidR="006C40B7" w:rsidRDefault="006C40B7">
      <w:pPr>
        <w:jc w:val="center"/>
        <w:rPr>
          <w:rFonts w:ascii="Arial" w:eastAsia="Times New Roman" w:hAnsi="Arial" w:cs="Arial"/>
          <w:color w:val="00000A"/>
          <w:szCs w:val="22"/>
        </w:rPr>
      </w:pPr>
      <w:r>
        <w:rPr>
          <w:rFonts w:ascii="Arial" w:eastAsia="Times New Roman" w:hAnsi="Arial" w:cs="Arial"/>
          <w:color w:val="00000A"/>
          <w:szCs w:val="22"/>
        </w:rPr>
        <w:t>33.02.01 Фармация</w:t>
      </w:r>
    </w:p>
    <w:p w:rsidR="006C40B7" w:rsidRDefault="006C40B7">
      <w:pPr>
        <w:jc w:val="center"/>
        <w:rPr>
          <w:rFonts w:ascii="Arial" w:eastAsia="Times New Roman" w:hAnsi="Arial" w:cs="Arial"/>
          <w:color w:val="00000A"/>
          <w:szCs w:val="22"/>
        </w:rPr>
      </w:pPr>
    </w:p>
    <w:p w:rsidR="006C40B7" w:rsidRDefault="006C40B7">
      <w:pPr>
        <w:ind w:right="495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Профиль подготовки </w:t>
      </w:r>
      <w:r w:rsidR="00B179FB">
        <w:rPr>
          <w:rFonts w:ascii="Arial" w:hAnsi="Arial" w:cs="Arial"/>
          <w:szCs w:val="22"/>
        </w:rPr>
        <w:t>–</w:t>
      </w:r>
      <w:r>
        <w:rPr>
          <w:rFonts w:ascii="Arial" w:hAnsi="Arial" w:cs="Arial"/>
          <w:szCs w:val="22"/>
        </w:rPr>
        <w:t xml:space="preserve"> естественнонаучный</w:t>
      </w:r>
    </w:p>
    <w:p w:rsidR="006C40B7" w:rsidRDefault="006C40B7">
      <w:pPr>
        <w:ind w:right="495"/>
        <w:jc w:val="center"/>
        <w:rPr>
          <w:rFonts w:ascii="Arial" w:hAnsi="Arial" w:cs="Arial"/>
          <w:szCs w:val="22"/>
        </w:rPr>
      </w:pPr>
    </w:p>
    <w:p w:rsidR="006C40B7" w:rsidRDefault="006C40B7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Квалификация выпускника </w:t>
      </w:r>
      <w:r w:rsidR="00B179FB">
        <w:rPr>
          <w:rFonts w:ascii="Arial" w:hAnsi="Arial" w:cs="Arial"/>
          <w:szCs w:val="22"/>
        </w:rPr>
        <w:t>–</w:t>
      </w:r>
      <w:r>
        <w:rPr>
          <w:rFonts w:ascii="Arial" w:hAnsi="Arial" w:cs="Arial"/>
          <w:szCs w:val="22"/>
        </w:rPr>
        <w:t xml:space="preserve"> фармацевт</w:t>
      </w:r>
    </w:p>
    <w:p w:rsidR="006C40B7" w:rsidRDefault="006C40B7">
      <w:pPr>
        <w:jc w:val="center"/>
        <w:rPr>
          <w:rFonts w:ascii="Arial" w:hAnsi="Arial" w:cs="Arial"/>
          <w:szCs w:val="22"/>
        </w:rPr>
      </w:pPr>
    </w:p>
    <w:p w:rsidR="006C40B7" w:rsidRDefault="006C40B7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bCs/>
          <w:iCs/>
          <w:szCs w:val="22"/>
        </w:rPr>
        <w:t xml:space="preserve">Форма обучения </w:t>
      </w:r>
      <w:r w:rsidR="00B179FB">
        <w:rPr>
          <w:rFonts w:ascii="Arial" w:hAnsi="Arial" w:cs="Arial"/>
          <w:bCs/>
          <w:iCs/>
          <w:szCs w:val="22"/>
        </w:rPr>
        <w:t>–</w:t>
      </w:r>
      <w:r>
        <w:rPr>
          <w:rFonts w:ascii="Arial" w:hAnsi="Arial" w:cs="Arial"/>
          <w:bCs/>
          <w:iCs/>
          <w:szCs w:val="22"/>
        </w:rPr>
        <w:t xml:space="preserve"> </w:t>
      </w:r>
      <w:r>
        <w:rPr>
          <w:rFonts w:ascii="Arial" w:hAnsi="Arial" w:cs="Arial"/>
          <w:szCs w:val="22"/>
        </w:rPr>
        <w:t>очная</w:t>
      </w:r>
    </w:p>
    <w:p w:rsidR="006C40B7" w:rsidRDefault="006C40B7">
      <w:pPr>
        <w:jc w:val="center"/>
        <w:rPr>
          <w:rFonts w:ascii="Arial" w:hAnsi="Arial" w:cs="Arial"/>
          <w:szCs w:val="22"/>
        </w:rPr>
      </w:pPr>
    </w:p>
    <w:p w:rsidR="006C40B7" w:rsidRDefault="006C40B7">
      <w:pPr>
        <w:jc w:val="center"/>
        <w:rPr>
          <w:rFonts w:ascii="Arial" w:hAnsi="Arial" w:cs="Arial"/>
          <w:szCs w:val="22"/>
        </w:rPr>
      </w:pPr>
    </w:p>
    <w:p w:rsidR="006C40B7" w:rsidRDefault="006C40B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Учебный год:</w:t>
      </w:r>
      <w:r w:rsidR="00A46D63">
        <w:rPr>
          <w:rFonts w:ascii="Arial" w:hAnsi="Arial" w:cs="Arial"/>
          <w:szCs w:val="22"/>
        </w:rPr>
        <w:t xml:space="preserve"> 202</w:t>
      </w:r>
      <w:r w:rsidR="00B12F9E">
        <w:rPr>
          <w:rFonts w:ascii="Arial" w:hAnsi="Arial" w:cs="Arial"/>
          <w:szCs w:val="22"/>
        </w:rPr>
        <w:t>4</w:t>
      </w:r>
      <w:r w:rsidR="00A46D63">
        <w:rPr>
          <w:rFonts w:ascii="Arial" w:hAnsi="Arial" w:cs="Arial"/>
          <w:szCs w:val="22"/>
        </w:rPr>
        <w:t>-202</w:t>
      </w:r>
      <w:r w:rsidR="00B12F9E">
        <w:rPr>
          <w:rFonts w:ascii="Arial" w:hAnsi="Arial" w:cs="Arial"/>
          <w:szCs w:val="22"/>
        </w:rPr>
        <w:t>5</w:t>
      </w:r>
      <w:r w:rsidR="00A46D63">
        <w:rPr>
          <w:rFonts w:ascii="Arial" w:hAnsi="Arial" w:cs="Arial"/>
          <w:szCs w:val="22"/>
        </w:rPr>
        <w:tab/>
      </w:r>
      <w:r w:rsidR="00A46D63">
        <w:rPr>
          <w:rFonts w:ascii="Arial" w:hAnsi="Arial" w:cs="Arial"/>
          <w:szCs w:val="22"/>
        </w:rPr>
        <w:tab/>
      </w:r>
      <w:r w:rsidR="00A46D63">
        <w:rPr>
          <w:rFonts w:ascii="Arial" w:hAnsi="Arial" w:cs="Arial"/>
          <w:szCs w:val="22"/>
        </w:rPr>
        <w:tab/>
      </w:r>
      <w:r w:rsidR="00A46D63">
        <w:rPr>
          <w:rFonts w:ascii="Arial" w:hAnsi="Arial" w:cs="Arial"/>
          <w:szCs w:val="22"/>
        </w:rPr>
        <w:tab/>
      </w:r>
      <w:r w:rsidR="00A46D63">
        <w:rPr>
          <w:rFonts w:ascii="Arial" w:hAnsi="Arial" w:cs="Arial"/>
          <w:szCs w:val="22"/>
        </w:rPr>
        <w:tab/>
      </w:r>
      <w:r w:rsidR="00A46D63">
        <w:rPr>
          <w:rFonts w:ascii="Arial" w:hAnsi="Arial" w:cs="Arial"/>
          <w:szCs w:val="22"/>
        </w:rPr>
        <w:tab/>
      </w:r>
      <w:r w:rsidR="00A46D63">
        <w:rPr>
          <w:rFonts w:ascii="Arial" w:hAnsi="Arial" w:cs="Arial"/>
          <w:szCs w:val="22"/>
        </w:rPr>
        <w:tab/>
      </w:r>
      <w:r w:rsidR="00A46D63">
        <w:rPr>
          <w:rFonts w:ascii="Arial" w:hAnsi="Arial" w:cs="Arial"/>
          <w:szCs w:val="22"/>
        </w:rPr>
        <w:tab/>
        <w:t xml:space="preserve">Семестр: </w:t>
      </w:r>
      <w:r w:rsidR="004D4C95">
        <w:rPr>
          <w:rFonts w:ascii="Arial" w:hAnsi="Arial" w:cs="Arial"/>
          <w:szCs w:val="22"/>
        </w:rPr>
        <w:t>3</w:t>
      </w:r>
    </w:p>
    <w:p w:rsidR="006C40B7" w:rsidRDefault="006C40B7">
      <w:pPr>
        <w:rPr>
          <w:rFonts w:ascii="Arial" w:hAnsi="Arial" w:cs="Arial"/>
          <w:szCs w:val="22"/>
        </w:rPr>
      </w:pPr>
    </w:p>
    <w:p w:rsidR="006C40B7" w:rsidRDefault="006C40B7">
      <w:pPr>
        <w:rPr>
          <w:rFonts w:ascii="Arial" w:hAnsi="Arial" w:cs="Arial"/>
          <w:szCs w:val="22"/>
        </w:rPr>
      </w:pPr>
    </w:p>
    <w:p w:rsidR="006C40B7" w:rsidRDefault="006C40B7">
      <w:pPr>
        <w:rPr>
          <w:rFonts w:ascii="Arial" w:hAnsi="Arial" w:cs="Arial"/>
          <w:szCs w:val="22"/>
        </w:rPr>
      </w:pPr>
    </w:p>
    <w:p w:rsidR="006C40B7" w:rsidRDefault="006C40B7">
      <w:pPr>
        <w:rPr>
          <w:rFonts w:ascii="Arial" w:hAnsi="Arial" w:cs="Arial"/>
          <w:szCs w:val="22"/>
        </w:rPr>
      </w:pPr>
    </w:p>
    <w:p w:rsidR="006C40B7" w:rsidRDefault="006C40B7">
      <w:pPr>
        <w:rPr>
          <w:rFonts w:ascii="Arial" w:hAnsi="Arial" w:cs="Arial"/>
          <w:szCs w:val="22"/>
        </w:rPr>
      </w:pPr>
      <w:r>
        <w:rPr>
          <w:rFonts w:ascii="Arial" w:hAnsi="Arial" w:cs="Arial"/>
          <w:bCs/>
          <w:iCs/>
          <w:szCs w:val="22"/>
        </w:rPr>
        <w:t>Рекомендована:</w:t>
      </w:r>
      <w:r>
        <w:rPr>
          <w:rFonts w:ascii="Arial" w:hAnsi="Arial" w:cs="Arial"/>
          <w:szCs w:val="22"/>
        </w:rPr>
        <w:t xml:space="preserve"> Научно-методическим советом фармацевтического факультета</w:t>
      </w:r>
    </w:p>
    <w:p w:rsidR="006C40B7" w:rsidRPr="00C410BA" w:rsidRDefault="006C40B7">
      <w:pPr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протокол </w:t>
      </w:r>
      <w:r w:rsidR="00C410BA">
        <w:rPr>
          <w:rFonts w:ascii="Arial" w:hAnsi="Arial" w:cs="Arial"/>
          <w:szCs w:val="22"/>
        </w:rPr>
        <w:t xml:space="preserve">от </w:t>
      </w:r>
      <w:r w:rsidR="00FA12CF" w:rsidRPr="00FA12CF">
        <w:rPr>
          <w:rFonts w:ascii="Arial" w:hAnsi="Arial" w:cs="Arial"/>
          <w:szCs w:val="28"/>
        </w:rPr>
        <w:t>24.04.2023 № 1500-06-03</w:t>
      </w:r>
    </w:p>
    <w:p w:rsidR="006C40B7" w:rsidRDefault="006C40B7">
      <w:pPr>
        <w:rPr>
          <w:rFonts w:ascii="Arial" w:hAnsi="Arial" w:cs="Arial"/>
          <w:szCs w:val="22"/>
        </w:rPr>
      </w:pPr>
    </w:p>
    <w:p w:rsidR="006C40B7" w:rsidRDefault="006C40B7">
      <w:pPr>
        <w:rPr>
          <w:rFonts w:ascii="Arial" w:hAnsi="Arial" w:cs="Arial"/>
          <w:szCs w:val="22"/>
        </w:rPr>
      </w:pPr>
    </w:p>
    <w:p w:rsidR="006C40B7" w:rsidRDefault="006C40B7">
      <w:pPr>
        <w:ind w:left="2835" w:hanging="2835"/>
        <w:rPr>
          <w:rFonts w:ascii="Arial" w:eastAsia="MS Mincho" w:hAnsi="Arial" w:cs="Arial"/>
          <w:color w:val="000000"/>
          <w:szCs w:val="22"/>
        </w:rPr>
      </w:pPr>
      <w:r>
        <w:rPr>
          <w:rFonts w:ascii="Arial" w:hAnsi="Arial" w:cs="Arial"/>
          <w:bCs/>
          <w:iCs/>
          <w:szCs w:val="22"/>
        </w:rPr>
        <w:t xml:space="preserve">Составители программы: </w:t>
      </w:r>
      <w:r>
        <w:rPr>
          <w:rFonts w:ascii="Arial" w:eastAsia="MS Mincho" w:hAnsi="Arial" w:cs="Arial"/>
          <w:color w:val="000000"/>
          <w:szCs w:val="22"/>
        </w:rPr>
        <w:t>Паринов Владимир Алексеевич, преподаватель кафедры фармакологии и клинической фармакологии фармацевтического факультета</w:t>
      </w:r>
    </w:p>
    <w:p w:rsidR="00A00540" w:rsidRDefault="00A00540">
      <w:pPr>
        <w:ind w:left="2835" w:hanging="2835"/>
        <w:rPr>
          <w:rFonts w:ascii="Arial" w:eastAsia="MS Mincho" w:hAnsi="Arial" w:cs="Arial"/>
          <w:color w:val="000000"/>
          <w:szCs w:val="22"/>
        </w:rPr>
      </w:pPr>
      <w:r>
        <w:rPr>
          <w:rFonts w:ascii="Arial" w:eastAsia="MS Mincho" w:hAnsi="Arial" w:cs="Arial"/>
          <w:color w:val="000000"/>
          <w:szCs w:val="22"/>
        </w:rPr>
        <w:t xml:space="preserve">                                           Туровский Александр Владимирович, ст. преподаватель</w:t>
      </w:r>
    </w:p>
    <w:p w:rsidR="00A00540" w:rsidRDefault="00A00540">
      <w:pPr>
        <w:ind w:left="2835" w:hanging="2835"/>
        <w:rPr>
          <w:rFonts w:ascii="Arial" w:hAnsi="Arial" w:cs="Arial"/>
          <w:szCs w:val="22"/>
        </w:rPr>
      </w:pPr>
      <w:r>
        <w:rPr>
          <w:rFonts w:ascii="Arial" w:eastAsia="MS Mincho" w:hAnsi="Arial" w:cs="Arial"/>
          <w:color w:val="000000"/>
          <w:szCs w:val="22"/>
        </w:rPr>
        <w:t xml:space="preserve">            </w:t>
      </w:r>
      <w:r w:rsidR="005A36BB">
        <w:rPr>
          <w:rFonts w:ascii="Arial" w:eastAsia="MS Mincho" w:hAnsi="Arial" w:cs="Arial"/>
          <w:color w:val="000000"/>
          <w:szCs w:val="22"/>
        </w:rPr>
        <w:t xml:space="preserve">                               </w:t>
      </w:r>
      <w:bookmarkStart w:id="0" w:name="_GoBack"/>
      <w:bookmarkEnd w:id="0"/>
      <w:r>
        <w:rPr>
          <w:rFonts w:ascii="Arial" w:eastAsia="MS Mincho" w:hAnsi="Arial" w:cs="Arial"/>
          <w:color w:val="000000"/>
          <w:szCs w:val="22"/>
        </w:rPr>
        <w:t>КФиКФ</w:t>
      </w:r>
    </w:p>
    <w:p w:rsidR="006C40B7" w:rsidRDefault="006C40B7">
      <w:pPr>
        <w:jc w:val="center"/>
        <w:rPr>
          <w:rFonts w:ascii="Arial" w:hAnsi="Arial" w:cs="Arial"/>
          <w:szCs w:val="22"/>
        </w:rPr>
      </w:pPr>
    </w:p>
    <w:p w:rsidR="006C40B7" w:rsidRDefault="006C40B7">
      <w:pPr>
        <w:jc w:val="center"/>
        <w:rPr>
          <w:rFonts w:ascii="Arial" w:hAnsi="Arial" w:cs="Arial"/>
          <w:szCs w:val="22"/>
        </w:rPr>
      </w:pPr>
    </w:p>
    <w:p w:rsidR="006C40B7" w:rsidRDefault="006C40B7">
      <w:pPr>
        <w:jc w:val="center"/>
        <w:rPr>
          <w:rFonts w:ascii="Arial" w:hAnsi="Arial" w:cs="Arial"/>
          <w:szCs w:val="22"/>
        </w:rPr>
      </w:pPr>
    </w:p>
    <w:p w:rsidR="00BD4E1A" w:rsidRDefault="00BD4E1A">
      <w:pPr>
        <w:jc w:val="center"/>
        <w:rPr>
          <w:rFonts w:ascii="Arial" w:hAnsi="Arial" w:cs="Arial"/>
          <w:szCs w:val="22"/>
        </w:rPr>
      </w:pPr>
    </w:p>
    <w:p w:rsidR="00BD4E1A" w:rsidRDefault="00BD4E1A">
      <w:pPr>
        <w:jc w:val="center"/>
        <w:rPr>
          <w:rFonts w:ascii="Arial" w:hAnsi="Arial" w:cs="Arial"/>
          <w:szCs w:val="22"/>
        </w:rPr>
      </w:pPr>
    </w:p>
    <w:p w:rsidR="00BD4E1A" w:rsidRDefault="00BD4E1A">
      <w:pPr>
        <w:jc w:val="center"/>
        <w:rPr>
          <w:rFonts w:ascii="Arial" w:hAnsi="Arial" w:cs="Arial"/>
          <w:szCs w:val="22"/>
        </w:rPr>
      </w:pPr>
    </w:p>
    <w:p w:rsidR="000F79F1" w:rsidRDefault="000F79F1">
      <w:pPr>
        <w:jc w:val="center"/>
        <w:rPr>
          <w:rFonts w:ascii="Arial" w:hAnsi="Arial" w:cs="Arial"/>
          <w:szCs w:val="22"/>
        </w:rPr>
      </w:pPr>
    </w:p>
    <w:p w:rsidR="000F79F1" w:rsidRDefault="000F79F1">
      <w:pPr>
        <w:jc w:val="center"/>
        <w:rPr>
          <w:rFonts w:ascii="Arial" w:hAnsi="Arial" w:cs="Arial"/>
          <w:szCs w:val="22"/>
        </w:rPr>
      </w:pPr>
    </w:p>
    <w:p w:rsidR="00BD4E1A" w:rsidRDefault="00CB3437" w:rsidP="00BD4E1A">
      <w:pPr>
        <w:widowControl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202</w:t>
      </w:r>
      <w:r w:rsidR="00FA12CF">
        <w:rPr>
          <w:rFonts w:ascii="Arial" w:hAnsi="Arial" w:cs="Arial"/>
          <w:szCs w:val="22"/>
        </w:rPr>
        <w:t>3</w:t>
      </w:r>
    </w:p>
    <w:p w:rsidR="006C40B7" w:rsidRDefault="00BD4E1A" w:rsidP="00BD4E1A">
      <w:pPr>
        <w:widowControl/>
        <w:jc w:val="center"/>
      </w:pPr>
      <w:r>
        <w:rPr>
          <w:rFonts w:ascii="Arial" w:hAnsi="Arial" w:cs="Arial"/>
          <w:szCs w:val="22"/>
        </w:rPr>
        <w:br w:type="page"/>
      </w:r>
      <w:r w:rsidR="006C40B7">
        <w:rPr>
          <w:rFonts w:ascii="Arial" w:hAnsi="Arial" w:cs="Arial"/>
          <w:b/>
          <w:caps/>
          <w:sz w:val="22"/>
          <w:szCs w:val="22"/>
        </w:rPr>
        <w:lastRenderedPageBreak/>
        <w:t>СОДЕРЖАНИЕ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8897"/>
        <w:gridCol w:w="709"/>
      </w:tblGrid>
      <w:tr w:rsidR="006C40B7" w:rsidTr="00D23E61">
        <w:tc>
          <w:tcPr>
            <w:tcW w:w="8897" w:type="dxa"/>
            <w:shd w:val="clear" w:color="auto" w:fill="auto"/>
          </w:tcPr>
          <w:p w:rsidR="006C40B7" w:rsidRDefault="006C40B7">
            <w:pPr>
              <w:pStyle w:val="1"/>
              <w:numPr>
                <w:ilvl w:val="0"/>
                <w:numId w:val="0"/>
              </w:numPr>
              <w:snapToGrid w:val="0"/>
              <w:ind w:left="284" w:firstLine="284"/>
              <w:jc w:val="both"/>
            </w:pPr>
          </w:p>
        </w:tc>
        <w:tc>
          <w:tcPr>
            <w:tcW w:w="709" w:type="dxa"/>
            <w:shd w:val="clear" w:color="auto" w:fill="auto"/>
          </w:tcPr>
          <w:p w:rsidR="006C40B7" w:rsidRDefault="006C40B7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стр.</w:t>
            </w:r>
          </w:p>
        </w:tc>
      </w:tr>
      <w:tr w:rsidR="006C40B7" w:rsidTr="00D23E61">
        <w:tc>
          <w:tcPr>
            <w:tcW w:w="8897" w:type="dxa"/>
            <w:shd w:val="clear" w:color="auto" w:fill="auto"/>
          </w:tcPr>
          <w:p w:rsidR="006C40B7" w:rsidRDefault="006C40B7">
            <w:pPr>
              <w:pStyle w:val="15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color w:val="00000A"/>
                <w:sz w:val="22"/>
                <w:szCs w:val="22"/>
              </w:rPr>
              <w:t xml:space="preserve">1. ПАСПОРТ </w:t>
            </w:r>
            <w:r w:rsidR="00063C28">
              <w:rPr>
                <w:rFonts w:ascii="Arial" w:hAnsi="Arial" w:cs="Arial"/>
                <w:b/>
                <w:caps/>
                <w:color w:val="00000A"/>
                <w:sz w:val="22"/>
                <w:szCs w:val="22"/>
              </w:rPr>
              <w:t>ПРОГРАММЫ УЧЕБНОй</w:t>
            </w:r>
            <w:r>
              <w:rPr>
                <w:rFonts w:ascii="Arial" w:hAnsi="Arial" w:cs="Arial"/>
                <w:b/>
                <w:caps/>
                <w:color w:val="00000A"/>
                <w:sz w:val="22"/>
                <w:szCs w:val="22"/>
              </w:rPr>
              <w:t xml:space="preserve"> ДИСЦИПЛИНЫ</w:t>
            </w:r>
          </w:p>
          <w:p w:rsidR="006C40B7" w:rsidRDefault="006C40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C40B7" w:rsidRDefault="006C40B7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6C40B7" w:rsidTr="00D23E61">
        <w:trPr>
          <w:trHeight w:val="541"/>
        </w:trPr>
        <w:tc>
          <w:tcPr>
            <w:tcW w:w="8897" w:type="dxa"/>
            <w:shd w:val="clear" w:color="auto" w:fill="auto"/>
          </w:tcPr>
          <w:p w:rsidR="006C40B7" w:rsidRDefault="006C40B7">
            <w:pPr>
              <w:pStyle w:val="15"/>
              <w:spacing w:line="10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color w:val="00000A"/>
                <w:sz w:val="22"/>
                <w:szCs w:val="22"/>
              </w:rPr>
              <w:t>2. СТРУКТУРА И СОДЕРЖАНИЕ УЧЕБНОЙ ДИСЦИПЛИНЫ</w:t>
            </w:r>
          </w:p>
        </w:tc>
        <w:tc>
          <w:tcPr>
            <w:tcW w:w="709" w:type="dxa"/>
            <w:shd w:val="clear" w:color="auto" w:fill="auto"/>
          </w:tcPr>
          <w:p w:rsidR="006C40B7" w:rsidRDefault="006C40B7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6C40B7" w:rsidTr="00D23E61">
        <w:trPr>
          <w:trHeight w:val="609"/>
        </w:trPr>
        <w:tc>
          <w:tcPr>
            <w:tcW w:w="8897" w:type="dxa"/>
            <w:shd w:val="clear" w:color="auto" w:fill="auto"/>
          </w:tcPr>
          <w:p w:rsidR="006C40B7" w:rsidRDefault="006C40B7">
            <w:pPr>
              <w:pStyle w:val="15"/>
              <w:spacing w:line="10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00000A"/>
                <w:sz w:val="22"/>
                <w:szCs w:val="22"/>
              </w:rPr>
              <w:t>3. УСЛОВИЯ РЕАЛИЗАЦИИ программы УЧЕБНОЙ ДИСЦИПЛИНЫ</w:t>
            </w:r>
          </w:p>
        </w:tc>
        <w:tc>
          <w:tcPr>
            <w:tcW w:w="709" w:type="dxa"/>
            <w:shd w:val="clear" w:color="auto" w:fill="auto"/>
          </w:tcPr>
          <w:p w:rsidR="006C40B7" w:rsidRPr="004F1EC0" w:rsidRDefault="006C40B7" w:rsidP="004F1EC0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F1EC0">
              <w:rPr>
                <w:rFonts w:ascii="Arial" w:hAnsi="Arial" w:cs="Arial"/>
                <w:b/>
                <w:sz w:val="22"/>
                <w:szCs w:val="22"/>
                <w:lang w:val="en-US"/>
              </w:rPr>
              <w:t>1</w:t>
            </w:r>
          </w:p>
        </w:tc>
      </w:tr>
      <w:tr w:rsidR="006C40B7" w:rsidTr="00D23E61">
        <w:tc>
          <w:tcPr>
            <w:tcW w:w="8897" w:type="dxa"/>
            <w:shd w:val="clear" w:color="auto" w:fill="auto"/>
          </w:tcPr>
          <w:p w:rsidR="006C40B7" w:rsidRDefault="006C40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</w:rPr>
              <w:t>4. КОНТРОЛЬ И ОЦЕНКА РЕЗУЛЬТАТОВ ОСВОЕНИЯ УЧЕБНОЙ ДИСЦИПЛИНЫ</w:t>
            </w:r>
          </w:p>
        </w:tc>
        <w:tc>
          <w:tcPr>
            <w:tcW w:w="709" w:type="dxa"/>
            <w:shd w:val="clear" w:color="auto" w:fill="auto"/>
          </w:tcPr>
          <w:p w:rsidR="006C40B7" w:rsidRPr="004F1EC0" w:rsidRDefault="006C40B7" w:rsidP="004F1EC0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F1EC0">
              <w:rPr>
                <w:rFonts w:ascii="Arial" w:hAnsi="Arial" w:cs="Arial"/>
                <w:b/>
                <w:sz w:val="22"/>
                <w:szCs w:val="22"/>
                <w:lang w:val="en-US"/>
              </w:rPr>
              <w:t>1</w:t>
            </w:r>
          </w:p>
        </w:tc>
      </w:tr>
    </w:tbl>
    <w:p w:rsidR="006C40B7" w:rsidRDefault="006C40B7">
      <w:pPr>
        <w:jc w:val="center"/>
        <w:rPr>
          <w:rFonts w:ascii="Arial" w:hAnsi="Arial" w:cs="Arial"/>
          <w:sz w:val="22"/>
          <w:szCs w:val="22"/>
        </w:rPr>
      </w:pPr>
    </w:p>
    <w:p w:rsidR="006C40B7" w:rsidRDefault="006C40B7">
      <w:pPr>
        <w:jc w:val="both"/>
        <w:rPr>
          <w:rFonts w:ascii="Arial" w:hAnsi="Arial" w:cs="Arial"/>
          <w:sz w:val="22"/>
          <w:szCs w:val="22"/>
        </w:rPr>
      </w:pPr>
    </w:p>
    <w:p w:rsidR="006C40B7" w:rsidRDefault="006C40B7">
      <w:pPr>
        <w:jc w:val="both"/>
        <w:rPr>
          <w:rFonts w:ascii="Arial" w:hAnsi="Arial" w:cs="Arial"/>
          <w:sz w:val="22"/>
          <w:szCs w:val="22"/>
        </w:rPr>
      </w:pPr>
    </w:p>
    <w:p w:rsidR="006C40B7" w:rsidRDefault="006C40B7">
      <w:pPr>
        <w:pageBreakBefore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ПАСПОРТ ПРОГРАММЫ УЧЕБНОЙ ДИСЦИПЛИНЫ</w:t>
      </w:r>
    </w:p>
    <w:p w:rsidR="006C40B7" w:rsidRDefault="006C40B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ОП.0</w:t>
      </w:r>
      <w:r w:rsidR="009E6E28" w:rsidRPr="004F1EC0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«Основы латинского языка с медицинской терминологией»</w:t>
      </w:r>
    </w:p>
    <w:p w:rsidR="006C40B7" w:rsidRPr="004E7B43" w:rsidRDefault="006C40B7" w:rsidP="004E7B43">
      <w:pPr>
        <w:pStyle w:val="af1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4E7B43">
        <w:rPr>
          <w:rFonts w:ascii="Arial" w:hAnsi="Arial" w:cs="Arial"/>
          <w:sz w:val="22"/>
          <w:szCs w:val="22"/>
        </w:rPr>
        <w:t>Программа учебной дисциплины</w:t>
      </w:r>
      <w:r w:rsidRPr="004E7B43">
        <w:rPr>
          <w:rFonts w:ascii="Arial" w:hAnsi="Arial" w:cs="Arial"/>
          <w:caps/>
          <w:sz w:val="22"/>
          <w:szCs w:val="22"/>
        </w:rPr>
        <w:t xml:space="preserve"> </w:t>
      </w:r>
      <w:r w:rsidRPr="004E7B43">
        <w:rPr>
          <w:rFonts w:ascii="Arial" w:hAnsi="Arial" w:cs="Arial"/>
          <w:sz w:val="22"/>
          <w:szCs w:val="22"/>
        </w:rPr>
        <w:t>разработана на основе Федерального государственного образовательного стандарта среднего профессионального образования (ФГОС СПО), утвержденного приказом Министерства образования и науки Российской Федерации</w:t>
      </w:r>
      <w:r w:rsidR="00063C28" w:rsidRPr="004E7B43">
        <w:rPr>
          <w:rFonts w:ascii="Arial" w:hAnsi="Arial" w:cs="Arial"/>
          <w:sz w:val="22"/>
          <w:szCs w:val="22"/>
        </w:rPr>
        <w:t xml:space="preserve"> </w:t>
      </w:r>
      <w:r w:rsidR="008D26A0" w:rsidRPr="004E7B43">
        <w:rPr>
          <w:rFonts w:ascii="Arial" w:hAnsi="Arial" w:cs="Arial"/>
          <w:color w:val="000000"/>
          <w:kern w:val="0"/>
          <w:sz w:val="22"/>
          <w:szCs w:val="22"/>
          <w:lang w:eastAsia="ru-RU"/>
        </w:rPr>
        <w:t>от 13 июля 2021 г. N 449</w:t>
      </w:r>
      <w:r w:rsidR="004E7B43" w:rsidRPr="004E7B43">
        <w:rPr>
          <w:rFonts w:ascii="Arial" w:hAnsi="Arial" w:cs="Arial"/>
          <w:color w:val="000000"/>
          <w:kern w:val="0"/>
          <w:sz w:val="22"/>
          <w:szCs w:val="22"/>
          <w:lang w:eastAsia="ru-RU"/>
        </w:rPr>
        <w:t xml:space="preserve"> </w:t>
      </w:r>
      <w:r w:rsidR="004E7B43">
        <w:rPr>
          <w:rFonts w:ascii="Arial" w:hAnsi="Arial" w:cs="Arial"/>
          <w:color w:val="000000"/>
          <w:kern w:val="0"/>
          <w:sz w:val="22"/>
          <w:szCs w:val="22"/>
          <w:lang w:eastAsia="ru-RU"/>
        </w:rPr>
        <w:t>«</w:t>
      </w:r>
      <w:r w:rsidRPr="004E7B43">
        <w:rPr>
          <w:rFonts w:ascii="Arial" w:hAnsi="Arial" w:cs="Arial"/>
          <w:sz w:val="22"/>
          <w:szCs w:val="22"/>
        </w:rPr>
        <w:t>Об утверждении федерального государственного образовательного стандарта среднего профессионального образования по специальности 33.02.01 Фармация</w:t>
      </w:r>
      <w:r w:rsidR="004E7B43">
        <w:rPr>
          <w:rFonts w:ascii="Arial" w:hAnsi="Arial" w:cs="Arial"/>
          <w:sz w:val="22"/>
          <w:szCs w:val="22"/>
        </w:rPr>
        <w:t>»</w:t>
      </w:r>
      <w:r w:rsidRPr="004E7B43">
        <w:rPr>
          <w:rFonts w:ascii="Arial" w:hAnsi="Arial" w:cs="Arial"/>
          <w:sz w:val="22"/>
          <w:szCs w:val="22"/>
        </w:rPr>
        <w:t xml:space="preserve">, </w:t>
      </w:r>
      <w:r w:rsidRPr="004E7B43">
        <w:rPr>
          <w:rFonts w:ascii="Arial" w:hAnsi="Arial" w:cs="Arial"/>
          <w:bCs/>
          <w:sz w:val="22"/>
          <w:szCs w:val="22"/>
        </w:rPr>
        <w:t>входящей в укрупненную группу специальностей 33.00.00 ФАРМАЦИЯ.</w:t>
      </w:r>
    </w:p>
    <w:p w:rsidR="006C40B7" w:rsidRDefault="006C40B7">
      <w:pPr>
        <w:jc w:val="both"/>
        <w:rPr>
          <w:rFonts w:ascii="Arial" w:hAnsi="Arial" w:cs="Arial"/>
          <w:b/>
          <w:sz w:val="22"/>
          <w:szCs w:val="22"/>
        </w:rPr>
      </w:pPr>
    </w:p>
    <w:p w:rsidR="006C40B7" w:rsidRDefault="006C40B7">
      <w:pPr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1.1. Область применения программы:</w:t>
      </w:r>
    </w:p>
    <w:p w:rsidR="006C40B7" w:rsidRDefault="006C40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Программа учебной дисциплины является частью основной профессиональной образовательной программы в соответствии с ФГОС СПО по специальности 33.02.01 Фармация</w:t>
      </w:r>
      <w:r w:rsidR="005815B7" w:rsidRPr="005815B7">
        <w:rPr>
          <w:rFonts w:ascii="Arial" w:hAnsi="Arial" w:cs="Arial"/>
          <w:spacing w:val="-4"/>
          <w:sz w:val="22"/>
          <w:szCs w:val="22"/>
        </w:rPr>
        <w:t>, входящей в укрупненную группу специальностей 33.00.00 ФАРМАЦИЯ</w:t>
      </w:r>
      <w:r w:rsidR="005815B7">
        <w:rPr>
          <w:rFonts w:ascii="Arial" w:hAnsi="Arial" w:cs="Arial"/>
          <w:spacing w:val="-4"/>
          <w:sz w:val="22"/>
          <w:szCs w:val="22"/>
        </w:rPr>
        <w:t>.</w:t>
      </w:r>
    </w:p>
    <w:p w:rsidR="006C40B7" w:rsidRDefault="006C40B7">
      <w:pPr>
        <w:pStyle w:val="ab"/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</w:p>
    <w:p w:rsidR="006C40B7" w:rsidRPr="005E68AC" w:rsidRDefault="006C40B7">
      <w:pPr>
        <w:pStyle w:val="ab"/>
        <w:spacing w:after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1.2. Место учебной дисциплины в структуре основной профессиональной образовательной программы: </w:t>
      </w:r>
      <w:r w:rsidRPr="005815B7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чебная дисциплина «Основы латинского языка с медицинской терминологией» </w:t>
      </w:r>
      <w:r w:rsidR="005815B7" w:rsidRPr="005815B7">
        <w:rPr>
          <w:rFonts w:ascii="Arial" w:hAnsi="Arial" w:cs="Arial"/>
          <w:sz w:val="22"/>
          <w:szCs w:val="22"/>
        </w:rPr>
        <w:t>является обязательной частью Общепрофессионального цикла основной образовательной программы в соответствии с ФГОС по специальности 33.02.01 Фармация</w:t>
      </w:r>
      <w:r w:rsidRPr="005E68AC">
        <w:rPr>
          <w:rFonts w:ascii="Arial" w:hAnsi="Arial" w:cs="Arial"/>
          <w:color w:val="000000"/>
          <w:sz w:val="22"/>
          <w:szCs w:val="22"/>
        </w:rPr>
        <w:t>.</w:t>
      </w:r>
    </w:p>
    <w:p w:rsidR="006C40B7" w:rsidRDefault="006C40B7">
      <w:pPr>
        <w:jc w:val="both"/>
        <w:rPr>
          <w:rFonts w:ascii="Arial" w:hAnsi="Arial" w:cs="Arial"/>
          <w:sz w:val="22"/>
          <w:szCs w:val="22"/>
        </w:rPr>
      </w:pPr>
    </w:p>
    <w:p w:rsidR="006C40B7" w:rsidRDefault="006C40B7">
      <w:pPr>
        <w:pStyle w:val="ab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1.3. Цели и задачи учебной дисциплины – требования к результатам освоения дисциплины: </w:t>
      </w:r>
    </w:p>
    <w:p w:rsidR="00C54EFD" w:rsidRPr="00C54EFD" w:rsidRDefault="00C54EFD" w:rsidP="00C54EFD">
      <w:pPr>
        <w:pStyle w:val="docdata"/>
        <w:widowControl w:val="0"/>
        <w:spacing w:before="0" w:beforeAutospacing="0" w:after="0" w:afterAutospacing="0"/>
        <w:jc w:val="both"/>
        <w:rPr>
          <w:rFonts w:ascii="Arial" w:hAnsi="Arial" w:cs="Arial"/>
          <w:sz w:val="22"/>
        </w:rPr>
      </w:pPr>
      <w:r w:rsidRPr="00C54EFD">
        <w:rPr>
          <w:rFonts w:ascii="Arial" w:hAnsi="Arial" w:cs="Arial"/>
          <w:color w:val="000000"/>
          <w:sz w:val="22"/>
        </w:rPr>
        <w:t xml:space="preserve">В результате освоения дисциплины обучающийся должен </w:t>
      </w:r>
      <w:r w:rsidRPr="00C54EFD">
        <w:rPr>
          <w:rFonts w:ascii="Arial" w:hAnsi="Arial" w:cs="Arial"/>
          <w:b/>
          <w:sz w:val="22"/>
        </w:rPr>
        <w:t>уметь</w:t>
      </w:r>
      <w:r w:rsidRPr="00C54EFD">
        <w:rPr>
          <w:rFonts w:ascii="Arial" w:hAnsi="Arial" w:cs="Arial"/>
          <w:sz w:val="22"/>
        </w:rPr>
        <w:t>:</w:t>
      </w:r>
    </w:p>
    <w:p w:rsidR="00C54EFD" w:rsidRPr="00C54EFD" w:rsidRDefault="00C54EFD" w:rsidP="00C54EFD">
      <w:pPr>
        <w:pStyle w:val="docdata"/>
        <w:widowControl w:val="0"/>
        <w:numPr>
          <w:ilvl w:val="0"/>
          <w:numId w:val="11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</w:rPr>
      </w:pPr>
      <w:r w:rsidRPr="00C54EFD">
        <w:rPr>
          <w:rFonts w:ascii="Arial" w:hAnsi="Arial" w:cs="Arial"/>
          <w:color w:val="000000"/>
          <w:sz w:val="22"/>
        </w:rPr>
        <w:t>находить информацию, необходимую для решения задачи профессиональной деятельности, требующей использования греко-латинских терминов в наименованиях лекарственных препаратов, лекарственного растительного сырья, показаний к применению лекарственных препаратов и т.п.;</w:t>
      </w:r>
    </w:p>
    <w:p w:rsidR="00C54EFD" w:rsidRPr="00C54EFD" w:rsidRDefault="00C54EFD" w:rsidP="00C54EFD">
      <w:pPr>
        <w:pStyle w:val="af2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Cs w:val="24"/>
        </w:rPr>
      </w:pPr>
      <w:r w:rsidRPr="00C54EFD">
        <w:rPr>
          <w:rFonts w:ascii="Arial" w:hAnsi="Arial" w:cs="Arial"/>
          <w:color w:val="000000"/>
          <w:szCs w:val="24"/>
        </w:rPr>
        <w:t>определять необходимые ресурсы для получения информации о греко-латинских терминах в профессиональной деятельности;</w:t>
      </w:r>
    </w:p>
    <w:p w:rsidR="00C54EFD" w:rsidRPr="00C54EFD" w:rsidRDefault="00C54EFD" w:rsidP="00C54EFD">
      <w:pPr>
        <w:pStyle w:val="docdata"/>
        <w:widowControl w:val="0"/>
        <w:numPr>
          <w:ilvl w:val="0"/>
          <w:numId w:val="11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pacing w:val="-2"/>
          <w:sz w:val="22"/>
        </w:rPr>
      </w:pPr>
      <w:r w:rsidRPr="00C54EFD">
        <w:rPr>
          <w:rFonts w:ascii="Arial" w:hAnsi="Arial" w:cs="Arial"/>
          <w:color w:val="000000"/>
          <w:spacing w:val="-2"/>
          <w:sz w:val="22"/>
        </w:rPr>
        <w:t>определять необходимые источники информации для поиска греко-латинских терминов, в т.ч. в наименованиях лекарственных препаратов, лекарственного растительного сырья, показаний к применению лекарственных препаратов и т.п.;</w:t>
      </w:r>
    </w:p>
    <w:p w:rsidR="00C54EFD" w:rsidRPr="00C54EFD" w:rsidRDefault="00C54EFD" w:rsidP="00C54EFD">
      <w:pPr>
        <w:pStyle w:val="docdata"/>
        <w:widowControl w:val="0"/>
        <w:numPr>
          <w:ilvl w:val="0"/>
          <w:numId w:val="11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</w:rPr>
      </w:pPr>
      <w:r w:rsidRPr="00C54EFD">
        <w:rPr>
          <w:rFonts w:ascii="Arial" w:hAnsi="Arial" w:cs="Arial"/>
          <w:color w:val="000000"/>
          <w:sz w:val="22"/>
        </w:rPr>
        <w:t>выделять наиболее значимое в перечне информации;</w:t>
      </w:r>
    </w:p>
    <w:p w:rsidR="00C54EFD" w:rsidRPr="00C54EFD" w:rsidRDefault="00C54EFD" w:rsidP="00C54EFD">
      <w:pPr>
        <w:pStyle w:val="af2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Cs w:val="24"/>
        </w:rPr>
      </w:pPr>
      <w:r w:rsidRPr="00C54EFD">
        <w:rPr>
          <w:rFonts w:ascii="Arial" w:hAnsi="Arial" w:cs="Arial"/>
          <w:color w:val="000000"/>
          <w:szCs w:val="24"/>
        </w:rPr>
        <w:t>оценивать практическую значимость результатов поиска;</w:t>
      </w:r>
    </w:p>
    <w:p w:rsidR="00C54EFD" w:rsidRPr="00C54EFD" w:rsidRDefault="00C54EFD" w:rsidP="00C54EFD">
      <w:pPr>
        <w:pStyle w:val="docdata"/>
        <w:widowControl w:val="0"/>
        <w:numPr>
          <w:ilvl w:val="0"/>
          <w:numId w:val="11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</w:rPr>
      </w:pPr>
      <w:r w:rsidRPr="00C54EFD">
        <w:rPr>
          <w:rFonts w:ascii="Arial" w:hAnsi="Arial" w:cs="Arial"/>
          <w:color w:val="000000"/>
          <w:sz w:val="22"/>
        </w:rPr>
        <w:t>понимать тексты на базовые профессиональные темы, включающие греко-латинские термины;</w:t>
      </w:r>
    </w:p>
    <w:p w:rsidR="00C54EFD" w:rsidRPr="00C54EFD" w:rsidRDefault="00C54EFD" w:rsidP="00C54EFD">
      <w:pPr>
        <w:pStyle w:val="af2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Cs w:val="24"/>
        </w:rPr>
      </w:pPr>
      <w:r w:rsidRPr="00C54EFD">
        <w:rPr>
          <w:rFonts w:ascii="Arial" w:hAnsi="Arial" w:cs="Arial"/>
          <w:color w:val="000000"/>
          <w:szCs w:val="24"/>
        </w:rPr>
        <w:t>применять современную научную профессиональную терминологию, включая греко-латинские термины в наименованиях лекарственных препаратов, лекарственного растительного сырья, показаний к применению лекарственных препаратов и т.п.;</w:t>
      </w:r>
    </w:p>
    <w:p w:rsidR="00C54EFD" w:rsidRPr="00C54EFD" w:rsidRDefault="00C54EFD" w:rsidP="00C54EFD">
      <w:pPr>
        <w:pStyle w:val="af2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ru-RU"/>
        </w:rPr>
      </w:pPr>
      <w:r w:rsidRPr="00C54EFD">
        <w:rPr>
          <w:rFonts w:ascii="Arial" w:eastAsia="Times New Roman" w:hAnsi="Arial" w:cs="Arial"/>
          <w:color w:val="000000"/>
          <w:szCs w:val="24"/>
          <w:lang w:eastAsia="ru-RU"/>
        </w:rPr>
        <w:t>оценивать рецепт, требование медицинской организации на предмет соответствия установленным требованиям;</w:t>
      </w:r>
    </w:p>
    <w:p w:rsidR="00C54EFD" w:rsidRPr="00C54EFD" w:rsidRDefault="00C54EFD" w:rsidP="00C54EFD">
      <w:pPr>
        <w:pStyle w:val="af2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ru-RU"/>
        </w:rPr>
      </w:pPr>
      <w:r w:rsidRPr="00C54EFD">
        <w:rPr>
          <w:rFonts w:ascii="Arial" w:eastAsia="Times New Roman" w:hAnsi="Arial" w:cs="Arial"/>
          <w:color w:val="000000"/>
          <w:szCs w:val="24"/>
          <w:lang w:eastAsia="ru-RU"/>
        </w:rPr>
        <w:t xml:space="preserve">оказывать консультативную помощь покупателям при отпуске лекарственных препаратов, в т.ч. с использованием </w:t>
      </w:r>
      <w:r w:rsidRPr="00C54EFD">
        <w:rPr>
          <w:rFonts w:ascii="Arial" w:hAnsi="Arial" w:cs="Arial"/>
          <w:color w:val="000000"/>
          <w:szCs w:val="24"/>
        </w:rPr>
        <w:t>греко-латинских терминов, указанных в инструкции по медицинскому применению препарата</w:t>
      </w:r>
      <w:r w:rsidRPr="00C54EFD">
        <w:rPr>
          <w:rFonts w:ascii="Arial" w:eastAsia="Times New Roman" w:hAnsi="Arial" w:cs="Arial"/>
          <w:color w:val="000000"/>
          <w:szCs w:val="24"/>
          <w:lang w:eastAsia="ru-RU"/>
        </w:rPr>
        <w:t>;</w:t>
      </w:r>
    </w:p>
    <w:p w:rsidR="00C54EFD" w:rsidRPr="00C54EFD" w:rsidRDefault="00C54EFD" w:rsidP="00C54EFD">
      <w:pPr>
        <w:pStyle w:val="af2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Cs w:val="24"/>
        </w:rPr>
      </w:pPr>
      <w:r w:rsidRPr="00C54EFD">
        <w:rPr>
          <w:rFonts w:ascii="Arial" w:eastAsia="Times New Roman" w:hAnsi="Arial" w:cs="Arial"/>
          <w:color w:val="000000"/>
          <w:szCs w:val="24"/>
          <w:lang w:eastAsia="ru-RU"/>
        </w:rPr>
        <w:t xml:space="preserve">использовать вербальные и невербальные способы общения в профессиональной деятельности, </w:t>
      </w:r>
      <w:r w:rsidRPr="00C54EFD">
        <w:rPr>
          <w:rFonts w:ascii="Arial" w:hAnsi="Arial" w:cs="Arial"/>
          <w:color w:val="000000"/>
          <w:szCs w:val="24"/>
        </w:rPr>
        <w:t>включая использование греко-латинских терминов</w:t>
      </w:r>
      <w:r w:rsidRPr="00C54EFD">
        <w:rPr>
          <w:rFonts w:ascii="Arial" w:hAnsi="Arial" w:cs="Arial"/>
          <w:spacing w:val="-1"/>
          <w:szCs w:val="24"/>
        </w:rPr>
        <w:t xml:space="preserve"> при отпуске лекарственных препаратов</w:t>
      </w:r>
      <w:r w:rsidRPr="00C54EFD">
        <w:rPr>
          <w:rFonts w:ascii="Arial" w:hAnsi="Arial" w:cs="Arial"/>
          <w:color w:val="000000"/>
          <w:szCs w:val="24"/>
        </w:rPr>
        <w:t>.</w:t>
      </w:r>
    </w:p>
    <w:p w:rsidR="006C40B7" w:rsidRPr="00C54EFD" w:rsidRDefault="006C40B7" w:rsidP="00E46A61">
      <w:pPr>
        <w:jc w:val="both"/>
        <w:rPr>
          <w:rFonts w:ascii="Arial" w:hAnsi="Arial" w:cs="Arial"/>
          <w:sz w:val="22"/>
          <w:szCs w:val="22"/>
        </w:rPr>
      </w:pPr>
    </w:p>
    <w:p w:rsidR="00C54EFD" w:rsidRPr="00C54EFD" w:rsidRDefault="00C54EFD" w:rsidP="00C54EFD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54EFD">
        <w:rPr>
          <w:rFonts w:ascii="Arial" w:hAnsi="Arial" w:cs="Arial"/>
          <w:sz w:val="22"/>
          <w:szCs w:val="22"/>
        </w:rPr>
        <w:t xml:space="preserve">В результате освоения дисциплины обучающийся должен </w:t>
      </w:r>
      <w:r w:rsidRPr="00C54EFD">
        <w:rPr>
          <w:rFonts w:ascii="Arial" w:hAnsi="Arial" w:cs="Arial"/>
          <w:b/>
          <w:sz w:val="22"/>
          <w:szCs w:val="22"/>
        </w:rPr>
        <w:t>знать</w:t>
      </w:r>
      <w:r w:rsidRPr="00C54EFD">
        <w:rPr>
          <w:rFonts w:ascii="Arial" w:hAnsi="Arial" w:cs="Arial"/>
          <w:sz w:val="22"/>
          <w:szCs w:val="22"/>
        </w:rPr>
        <w:t>:</w:t>
      </w:r>
    </w:p>
    <w:p w:rsidR="00C54EFD" w:rsidRPr="00C54EFD" w:rsidRDefault="00C54EFD" w:rsidP="00C54EFD">
      <w:pPr>
        <w:pStyle w:val="af1"/>
        <w:widowControl w:val="0"/>
        <w:numPr>
          <w:ilvl w:val="0"/>
          <w:numId w:val="12"/>
        </w:numPr>
        <w:spacing w:before="0" w:after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54EFD">
        <w:rPr>
          <w:rFonts w:ascii="Arial" w:hAnsi="Arial" w:cs="Arial"/>
          <w:color w:val="000000"/>
          <w:sz w:val="22"/>
          <w:szCs w:val="22"/>
        </w:rPr>
        <w:t>основные источники информации, включая электронные, для решения задач, связанных с использованием греко-латинских терминов в профессиональном и/или социальном контексте;</w:t>
      </w:r>
    </w:p>
    <w:p w:rsidR="00C54EFD" w:rsidRPr="00C54EFD" w:rsidRDefault="00C54EFD" w:rsidP="00C54EFD">
      <w:pPr>
        <w:pStyle w:val="af1"/>
        <w:widowControl w:val="0"/>
        <w:numPr>
          <w:ilvl w:val="0"/>
          <w:numId w:val="12"/>
        </w:numPr>
        <w:spacing w:before="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54EFD">
        <w:rPr>
          <w:rFonts w:ascii="Arial" w:hAnsi="Arial" w:cs="Arial"/>
          <w:color w:val="000000"/>
          <w:sz w:val="22"/>
          <w:szCs w:val="22"/>
        </w:rPr>
        <w:t>перечень основных информационных источников, необходимых для поиска и перевода греко-латинских терминов, применяемые в профессиональной деятельности;</w:t>
      </w:r>
    </w:p>
    <w:p w:rsidR="00C54EFD" w:rsidRPr="00C54EFD" w:rsidRDefault="00C54EFD" w:rsidP="00C54EFD">
      <w:pPr>
        <w:pStyle w:val="docdata"/>
        <w:widowControl w:val="0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54EFD">
        <w:rPr>
          <w:rFonts w:ascii="Arial" w:hAnsi="Arial" w:cs="Arial"/>
          <w:color w:val="000000"/>
          <w:sz w:val="22"/>
          <w:szCs w:val="22"/>
        </w:rPr>
        <w:t>основные общеупотребительные глаголы в профессиональной лексике;</w:t>
      </w:r>
    </w:p>
    <w:p w:rsidR="00C54EFD" w:rsidRPr="00C54EFD" w:rsidRDefault="00C54EFD" w:rsidP="00C54EFD">
      <w:pPr>
        <w:pStyle w:val="docdata"/>
        <w:widowControl w:val="0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C54EFD">
        <w:rPr>
          <w:rFonts w:ascii="Arial" w:hAnsi="Arial" w:cs="Arial"/>
          <w:color w:val="000000"/>
          <w:spacing w:val="-2"/>
          <w:sz w:val="22"/>
          <w:szCs w:val="22"/>
        </w:rPr>
        <w:t xml:space="preserve">лексический минимум, включая греко-латинские термины, относящийся к описанию наименований лекарственных препаратов, лекарственного растительного сырья, показаний к </w:t>
      </w:r>
      <w:r w:rsidRPr="00C54EFD">
        <w:rPr>
          <w:rFonts w:ascii="Arial" w:hAnsi="Arial" w:cs="Arial"/>
          <w:color w:val="000000"/>
          <w:spacing w:val="-2"/>
          <w:sz w:val="22"/>
          <w:szCs w:val="22"/>
        </w:rPr>
        <w:lastRenderedPageBreak/>
        <w:t>применению лекарственных препаратов и т.п.;</w:t>
      </w:r>
    </w:p>
    <w:p w:rsidR="00C54EFD" w:rsidRPr="00C54EFD" w:rsidRDefault="00C54EFD" w:rsidP="00C54EFD">
      <w:pPr>
        <w:pStyle w:val="docdata"/>
        <w:widowControl w:val="0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54EFD">
        <w:rPr>
          <w:rFonts w:ascii="Arial" w:hAnsi="Arial" w:cs="Arial"/>
          <w:color w:val="000000"/>
          <w:sz w:val="22"/>
          <w:szCs w:val="22"/>
        </w:rPr>
        <w:t>особенности произношения греко-латинских терминов;</w:t>
      </w:r>
    </w:p>
    <w:p w:rsidR="00C54EFD" w:rsidRPr="00C54EFD" w:rsidRDefault="00C54EFD" w:rsidP="00C54EFD">
      <w:pPr>
        <w:pStyle w:val="docdata"/>
        <w:widowControl w:val="0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54EFD">
        <w:rPr>
          <w:rFonts w:ascii="Arial" w:hAnsi="Arial" w:cs="Arial"/>
          <w:color w:val="000000"/>
          <w:sz w:val="22"/>
          <w:szCs w:val="22"/>
        </w:rPr>
        <w:t>правила чтения текстов профессиональной направленности, включающие греко-латинские термины;</w:t>
      </w:r>
    </w:p>
    <w:p w:rsidR="00C54EFD" w:rsidRPr="00C54EFD" w:rsidRDefault="00C54EFD" w:rsidP="00C54EFD">
      <w:pPr>
        <w:pStyle w:val="af1"/>
        <w:numPr>
          <w:ilvl w:val="0"/>
          <w:numId w:val="12"/>
        </w:numPr>
        <w:spacing w:before="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54EFD">
        <w:rPr>
          <w:rFonts w:ascii="Arial" w:hAnsi="Arial" w:cs="Arial"/>
          <w:color w:val="000000"/>
          <w:sz w:val="22"/>
          <w:szCs w:val="22"/>
        </w:rPr>
        <w:t>возможные траектории профессионального развития и самообразования в области специальной терминологии;</w:t>
      </w:r>
    </w:p>
    <w:p w:rsidR="00C54EFD" w:rsidRPr="00C54EFD" w:rsidRDefault="00C54EFD" w:rsidP="00C54EFD">
      <w:pPr>
        <w:pStyle w:val="af2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ru-RU"/>
        </w:rPr>
      </w:pPr>
      <w:r w:rsidRPr="00C54EFD">
        <w:rPr>
          <w:rFonts w:ascii="Arial" w:hAnsi="Arial" w:cs="Arial"/>
          <w:color w:val="000000"/>
        </w:rPr>
        <w:t>греко-латинские терминоэлементы, относящиеся к описанию наименований лекарственных препаратов, лекарственного растительного сырья, показаний к применению лекарственных препаратов и т.п.;</w:t>
      </w:r>
    </w:p>
    <w:p w:rsidR="00C54EFD" w:rsidRPr="00C54EFD" w:rsidRDefault="00C54EFD" w:rsidP="00C54EFD">
      <w:pPr>
        <w:pStyle w:val="af2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ru-RU"/>
        </w:rPr>
      </w:pPr>
      <w:r w:rsidRPr="00C54EFD">
        <w:rPr>
          <w:rFonts w:ascii="Arial" w:eastAsia="Times New Roman" w:hAnsi="Arial" w:cs="Arial"/>
          <w:color w:val="000000"/>
          <w:lang w:eastAsia="ru-RU"/>
        </w:rPr>
        <w:t>правила оформления рецептов и требований медицинских организаций на лекарственные препараты, медицинские изделия и специализированные продукты лечебного питания в части написания латинской части рецепта.</w:t>
      </w:r>
    </w:p>
    <w:p w:rsidR="009E6E28" w:rsidRDefault="009E6E28" w:rsidP="00D23E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6C40B7" w:rsidRDefault="006C40B7" w:rsidP="00D23E61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Результатом освоения программы учебной дисциплины является овладение обучающимся профессиональными (ПК) и общими (ОК) компетенциями:</w:t>
      </w:r>
    </w:p>
    <w:p w:rsidR="006C40B7" w:rsidRDefault="006C40B7" w:rsidP="00D23E61">
      <w:pPr>
        <w:widowControl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9" w:type="dxa"/>
        <w:tblLayout w:type="fixed"/>
        <w:tblLook w:val="0000" w:firstRow="0" w:lastRow="0" w:firstColumn="0" w:lastColumn="0" w:noHBand="0" w:noVBand="0"/>
      </w:tblPr>
      <w:tblGrid>
        <w:gridCol w:w="1755"/>
        <w:gridCol w:w="7913"/>
      </w:tblGrid>
      <w:tr w:rsidR="006C40B7" w:rsidRPr="00B6105C" w:rsidTr="00D23E61">
        <w:trPr>
          <w:trHeight w:val="651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0B7" w:rsidRPr="006F70FF" w:rsidRDefault="006C40B7">
            <w:pPr>
              <w:widowControl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F70FF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Код</w:t>
            </w:r>
          </w:p>
          <w:p w:rsidR="006C40B7" w:rsidRPr="006F70FF" w:rsidRDefault="006C40B7">
            <w:pPr>
              <w:widowControl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F70FF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компетенции</w:t>
            </w:r>
          </w:p>
        </w:tc>
        <w:tc>
          <w:tcPr>
            <w:tcW w:w="79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0B7" w:rsidRPr="006F70FF" w:rsidRDefault="006C40B7">
            <w:pPr>
              <w:widowControl/>
              <w:jc w:val="center"/>
              <w:rPr>
                <w:color w:val="000000"/>
              </w:rPr>
            </w:pPr>
            <w:r w:rsidRPr="006F70FF">
              <w:rPr>
                <w:rFonts w:ascii="Arial" w:hAnsi="Arial" w:cs="Arial"/>
                <w:b/>
                <w:color w:val="000000"/>
                <w:sz w:val="22"/>
                <w:szCs w:val="22"/>
              </w:rPr>
              <w:t>Содержательная часть компетенции</w:t>
            </w:r>
          </w:p>
        </w:tc>
      </w:tr>
      <w:tr w:rsidR="00EC0553" w:rsidRPr="00B6105C" w:rsidTr="00C47CAA">
        <w:tc>
          <w:tcPr>
            <w:tcW w:w="1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C0553" w:rsidRPr="00464ADF" w:rsidRDefault="00EC0553" w:rsidP="00C47CAA">
            <w:pPr>
              <w:widowControl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464ADF">
              <w:rPr>
                <w:rFonts w:ascii="Arial" w:hAnsi="Arial" w:cs="Arial"/>
                <w:spacing w:val="-1"/>
                <w:sz w:val="22"/>
                <w:szCs w:val="22"/>
              </w:rPr>
              <w:t>ПК 1.4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C0553" w:rsidRPr="00464ADF" w:rsidRDefault="00EC0553" w:rsidP="00C47CAA">
            <w:pPr>
              <w:widowControl/>
              <w:jc w:val="both"/>
            </w:pPr>
            <w:r w:rsidRPr="00464ADF">
              <w:rPr>
                <w:rFonts w:ascii="Arial" w:hAnsi="Arial" w:cs="Arial"/>
                <w:spacing w:val="-1"/>
                <w:sz w:val="22"/>
                <w:szCs w:val="22"/>
              </w:rPr>
              <w:t xml:space="preserve">Осуществлять розничную торговлю и отпуск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лекарственных препаратов населению, в том числе по льготным рецептам и требованиям медицинских организаций;</w:t>
            </w:r>
          </w:p>
        </w:tc>
      </w:tr>
      <w:tr w:rsidR="006C40B7" w:rsidRPr="00B6105C" w:rsidTr="00D23E61">
        <w:tc>
          <w:tcPr>
            <w:tcW w:w="1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C40B7" w:rsidRPr="00E35152" w:rsidRDefault="006C40B7">
            <w:pPr>
              <w:widowControl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E68AC">
              <w:rPr>
                <w:rFonts w:ascii="Arial" w:hAnsi="Arial" w:cs="Arial"/>
                <w:color w:val="000000"/>
                <w:sz w:val="22"/>
                <w:szCs w:val="22"/>
              </w:rPr>
              <w:t>ОК</w:t>
            </w:r>
            <w:r w:rsidRPr="005E68A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E61C3E" w:rsidRPr="005E68A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5E68A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C40B7" w:rsidRPr="005E68AC" w:rsidRDefault="00E61C3E">
            <w:pPr>
              <w:widowControl/>
              <w:jc w:val="both"/>
              <w:rPr>
                <w:color w:val="000000"/>
              </w:rPr>
            </w:pPr>
            <w:r w:rsidRPr="005E68AC">
              <w:rPr>
                <w:rFonts w:ascii="Arial" w:hAnsi="Arial" w:cs="Arial"/>
                <w:color w:val="000000"/>
                <w:sz w:val="22"/>
                <w:szCs w:val="22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6C40B7" w:rsidRPr="00B6105C" w:rsidTr="00D23E61">
        <w:tc>
          <w:tcPr>
            <w:tcW w:w="1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C40B7" w:rsidRPr="00E35152" w:rsidRDefault="006C40B7">
            <w:pPr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64ADF">
              <w:rPr>
                <w:rFonts w:ascii="Arial" w:hAnsi="Arial" w:cs="Arial"/>
                <w:sz w:val="22"/>
                <w:szCs w:val="22"/>
              </w:rPr>
              <w:t>ОК</w:t>
            </w:r>
            <w:r w:rsidRPr="00464AD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E61C3E" w:rsidRPr="00464AD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C40B7" w:rsidRPr="00464ADF" w:rsidRDefault="001D194D" w:rsidP="00464ADF">
            <w:pPr>
              <w:widowControl/>
              <w:jc w:val="both"/>
            </w:pPr>
            <w:r w:rsidRPr="001D194D"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</w:tc>
      </w:tr>
      <w:tr w:rsidR="006C40B7" w:rsidRPr="00B6105C" w:rsidTr="00D23E61">
        <w:tc>
          <w:tcPr>
            <w:tcW w:w="1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C40B7" w:rsidRPr="00E35152" w:rsidRDefault="001D194D">
            <w:pPr>
              <w:widowControl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ОК </w:t>
            </w:r>
            <w:r w:rsidR="00464ADF" w:rsidRPr="00F547B3">
              <w:rPr>
                <w:rFonts w:ascii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9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C40B7" w:rsidRPr="00F547B3" w:rsidRDefault="00F547B3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47B3">
              <w:rPr>
                <w:rFonts w:ascii="Arial" w:hAnsi="Arial" w:cs="Arial"/>
                <w:sz w:val="22"/>
                <w:szCs w:val="22"/>
              </w:rPr>
              <w:t>Пользоваться профессиональной документацией на государственном и иностранном языках;</w:t>
            </w:r>
          </w:p>
        </w:tc>
      </w:tr>
    </w:tbl>
    <w:p w:rsidR="006C40B7" w:rsidRDefault="006C40B7">
      <w:pPr>
        <w:jc w:val="both"/>
        <w:rPr>
          <w:rFonts w:ascii="Arial" w:hAnsi="Arial" w:cs="Arial"/>
          <w:sz w:val="22"/>
          <w:szCs w:val="22"/>
        </w:rPr>
      </w:pPr>
    </w:p>
    <w:p w:rsidR="006C40B7" w:rsidRDefault="006C40B7">
      <w:pPr>
        <w:pStyle w:val="ab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1.4. Рекомендуемое количество часов на освоение программы дисциплины:</w:t>
      </w:r>
    </w:p>
    <w:p w:rsidR="006C40B7" w:rsidRDefault="006C40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максимальной учебной нагрузки обучающегося – 74 час, в том числе:</w:t>
      </w:r>
    </w:p>
    <w:p w:rsidR="006C40B7" w:rsidRDefault="006C40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аудиторной учебной работы обучающегося (обязательных учебных занятий) – </w:t>
      </w:r>
      <w:r w:rsidR="00265ED4">
        <w:rPr>
          <w:rFonts w:ascii="Arial" w:hAnsi="Arial" w:cs="Arial"/>
          <w:sz w:val="22"/>
          <w:szCs w:val="22"/>
        </w:rPr>
        <w:t>45</w:t>
      </w:r>
      <w:r>
        <w:rPr>
          <w:rFonts w:ascii="Arial" w:hAnsi="Arial" w:cs="Arial"/>
          <w:sz w:val="22"/>
          <w:szCs w:val="22"/>
        </w:rPr>
        <w:t xml:space="preserve"> час.</w:t>
      </w:r>
    </w:p>
    <w:p w:rsidR="006C40B7" w:rsidRDefault="006C40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внеаудиторной (самостоятельной) учебной работы обучающегося – 17 часов</w:t>
      </w:r>
    </w:p>
    <w:p w:rsidR="006C40B7" w:rsidRDefault="006C40B7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6C40B7" w:rsidRDefault="006C40B7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6C40B7" w:rsidRDefault="006C40B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2. СТРУКТУРА И СОДЕРЖАНИЕ УЧЕБНОЙ ДИСЦИПЛИНЫ</w:t>
      </w:r>
    </w:p>
    <w:p w:rsidR="006C40B7" w:rsidRDefault="006C40B7">
      <w:pPr>
        <w:pStyle w:val="ab"/>
        <w:spacing w:after="0"/>
        <w:ind w:left="0"/>
        <w:rPr>
          <w:rFonts w:ascii="Arial" w:hAnsi="Arial" w:cs="Arial"/>
          <w:b/>
          <w:sz w:val="22"/>
          <w:szCs w:val="22"/>
        </w:rPr>
      </w:pPr>
    </w:p>
    <w:p w:rsidR="006C40B7" w:rsidRDefault="006C40B7">
      <w:pPr>
        <w:pStyle w:val="ab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2.1. Объем учебной дисциплины и виды учебной работы:</w:t>
      </w:r>
    </w:p>
    <w:p w:rsidR="006C40B7" w:rsidRDefault="006C40B7">
      <w:pPr>
        <w:pStyle w:val="ab"/>
        <w:spacing w:after="0"/>
        <w:ind w:left="0"/>
        <w:rPr>
          <w:rFonts w:ascii="Arial" w:hAnsi="Arial" w:cs="Arial"/>
          <w:sz w:val="22"/>
          <w:szCs w:val="22"/>
        </w:rPr>
      </w:pPr>
    </w:p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9"/>
        <w:gridCol w:w="1629"/>
      </w:tblGrid>
      <w:tr w:rsidR="00966BDF" w:rsidTr="00151161">
        <w:trPr>
          <w:trHeight w:val="276"/>
        </w:trPr>
        <w:tc>
          <w:tcPr>
            <w:tcW w:w="4155" w:type="pct"/>
            <w:vMerge w:val="restart"/>
            <w:shd w:val="clear" w:color="auto" w:fill="auto"/>
            <w:vAlign w:val="center"/>
          </w:tcPr>
          <w:p w:rsidR="00966BDF" w:rsidRPr="009E6E28" w:rsidRDefault="00966BDF">
            <w:pPr>
              <w:jc w:val="center"/>
            </w:pPr>
            <w:r w:rsidRPr="009E6E28">
              <w:rPr>
                <w:rFonts w:ascii="Arial" w:eastAsia="Times New Roman" w:hAnsi="Arial" w:cs="Arial"/>
                <w:b/>
              </w:rPr>
              <w:t>Вид учебной работы</w:t>
            </w:r>
          </w:p>
        </w:tc>
        <w:tc>
          <w:tcPr>
            <w:tcW w:w="845" w:type="pct"/>
            <w:shd w:val="clear" w:color="auto" w:fill="auto"/>
          </w:tcPr>
          <w:p w:rsidR="00966BDF" w:rsidRPr="009E6E28" w:rsidRDefault="00966BDF">
            <w:pPr>
              <w:snapToGrid w:val="0"/>
              <w:rPr>
                <w:color w:val="FF0000"/>
              </w:rPr>
            </w:pPr>
            <w:r w:rsidRPr="00845362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Объем часов</w:t>
            </w:r>
          </w:p>
        </w:tc>
      </w:tr>
      <w:tr w:rsidR="00966BDF" w:rsidTr="00151161">
        <w:tblPrEx>
          <w:tblCellMar>
            <w:left w:w="108" w:type="dxa"/>
            <w:right w:w="108" w:type="dxa"/>
          </w:tblCellMar>
        </w:tblPrEx>
        <w:tc>
          <w:tcPr>
            <w:tcW w:w="4155" w:type="pct"/>
            <w:vMerge/>
            <w:shd w:val="clear" w:color="auto" w:fill="auto"/>
            <w:vAlign w:val="center"/>
          </w:tcPr>
          <w:p w:rsidR="00966BDF" w:rsidRDefault="00966BDF">
            <w:pPr>
              <w:snapToGrid w:val="0"/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966BDF" w:rsidRDefault="00966BDF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Всего</w:t>
            </w:r>
          </w:p>
          <w:p w:rsidR="00966BDF" w:rsidRDefault="00742752" w:rsidP="00151161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966BD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966BDF">
              <w:rPr>
                <w:rFonts w:ascii="Arial" w:hAnsi="Arial" w:cs="Arial"/>
                <w:b/>
                <w:bCs/>
                <w:sz w:val="22"/>
                <w:szCs w:val="22"/>
              </w:rPr>
              <w:t>сем</w:t>
            </w:r>
            <w:r w:rsidR="00151161">
              <w:rPr>
                <w:rFonts w:ascii="Arial" w:hAnsi="Arial" w:cs="Arial"/>
                <w:b/>
                <w:bCs/>
                <w:sz w:val="22"/>
                <w:szCs w:val="22"/>
              </w:rPr>
              <w:t>естр</w:t>
            </w:r>
          </w:p>
        </w:tc>
      </w:tr>
      <w:tr w:rsidR="00966BDF" w:rsidTr="00151161">
        <w:tblPrEx>
          <w:tblCellMar>
            <w:left w:w="108" w:type="dxa"/>
            <w:right w:w="108" w:type="dxa"/>
          </w:tblCellMar>
        </w:tblPrEx>
        <w:tc>
          <w:tcPr>
            <w:tcW w:w="4155" w:type="pct"/>
            <w:shd w:val="clear" w:color="auto" w:fill="auto"/>
          </w:tcPr>
          <w:p w:rsidR="00966BDF" w:rsidRDefault="00966BDF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Максимальная учебная нагрузка (всего)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66BDF" w:rsidRDefault="00966BDF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74</w:t>
            </w:r>
          </w:p>
        </w:tc>
      </w:tr>
      <w:tr w:rsidR="00966BDF" w:rsidTr="00151161">
        <w:tblPrEx>
          <w:tblCellMar>
            <w:left w:w="108" w:type="dxa"/>
            <w:right w:w="108" w:type="dxa"/>
          </w:tblCellMar>
        </w:tblPrEx>
        <w:tc>
          <w:tcPr>
            <w:tcW w:w="4155" w:type="pct"/>
            <w:shd w:val="clear" w:color="auto" w:fill="auto"/>
          </w:tcPr>
          <w:p w:rsidR="00966BDF" w:rsidRDefault="00966BDF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Аудиторная учебная работа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(обязательные учебные занятия)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66BDF" w:rsidRDefault="001E2014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</w:tc>
      </w:tr>
      <w:tr w:rsidR="00966BDF" w:rsidTr="00151161">
        <w:tblPrEx>
          <w:tblCellMar>
            <w:left w:w="108" w:type="dxa"/>
            <w:right w:w="108" w:type="dxa"/>
          </w:tblCellMar>
        </w:tblPrEx>
        <w:tc>
          <w:tcPr>
            <w:tcW w:w="4155" w:type="pct"/>
            <w:shd w:val="clear" w:color="auto" w:fill="auto"/>
          </w:tcPr>
          <w:p w:rsidR="00966BDF" w:rsidRDefault="00966BDF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том числе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66BDF" w:rsidRDefault="00966BDF">
            <w:pPr>
              <w:pStyle w:val="ab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6BDF" w:rsidTr="00151161">
        <w:tblPrEx>
          <w:tblCellMar>
            <w:left w:w="108" w:type="dxa"/>
            <w:right w:w="108" w:type="dxa"/>
          </w:tblCellMar>
        </w:tblPrEx>
        <w:tc>
          <w:tcPr>
            <w:tcW w:w="4155" w:type="pct"/>
            <w:shd w:val="clear" w:color="auto" w:fill="auto"/>
          </w:tcPr>
          <w:p w:rsidR="00966BDF" w:rsidRPr="001E2014" w:rsidRDefault="00966BDF" w:rsidP="001E2014">
            <w:pPr>
              <w:pStyle w:val="ab"/>
              <w:spacing w:after="0"/>
              <w:ind w:left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E2014">
              <w:rPr>
                <w:rFonts w:ascii="Arial" w:hAnsi="Arial" w:cs="Arial"/>
                <w:bCs/>
                <w:sz w:val="22"/>
                <w:szCs w:val="22"/>
              </w:rPr>
              <w:t>лабораторные занятия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66BDF" w:rsidRPr="001E2014" w:rsidRDefault="00966BDF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2014">
              <w:rPr>
                <w:rFonts w:ascii="Arial" w:hAnsi="Arial" w:cs="Arial"/>
                <w:bCs/>
                <w:sz w:val="22"/>
                <w:szCs w:val="22"/>
              </w:rPr>
              <w:t>45</w:t>
            </w:r>
          </w:p>
        </w:tc>
      </w:tr>
      <w:tr w:rsidR="00966BDF" w:rsidTr="00265ED4">
        <w:tblPrEx>
          <w:tblCellMar>
            <w:left w:w="108" w:type="dxa"/>
            <w:right w:w="108" w:type="dxa"/>
          </w:tblCellMar>
        </w:tblPrEx>
        <w:tc>
          <w:tcPr>
            <w:tcW w:w="4155" w:type="pct"/>
            <w:tcBorders>
              <w:bottom w:val="single" w:sz="4" w:space="0" w:color="auto"/>
            </w:tcBorders>
            <w:shd w:val="clear" w:color="auto" w:fill="auto"/>
          </w:tcPr>
          <w:p w:rsidR="00966BDF" w:rsidRDefault="00966BDF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Внеаудиторная (самостоятельная) учебная работа обучающегося (всего)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6BDF" w:rsidRDefault="00966BDF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</w:tr>
      <w:tr w:rsidR="00BB5183" w:rsidTr="00265ED4">
        <w:tblPrEx>
          <w:tblCellMar>
            <w:left w:w="108" w:type="dxa"/>
            <w:right w:w="108" w:type="dxa"/>
          </w:tblCellMar>
        </w:tblPrEx>
        <w:tc>
          <w:tcPr>
            <w:tcW w:w="4155" w:type="pct"/>
            <w:tcBorders>
              <w:bottom w:val="single" w:sz="4" w:space="0" w:color="auto"/>
            </w:tcBorders>
            <w:shd w:val="clear" w:color="auto" w:fill="auto"/>
          </w:tcPr>
          <w:p w:rsidR="00BB5183" w:rsidRDefault="00BB5183" w:rsidP="00BB5183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5183">
              <w:rPr>
                <w:rFonts w:ascii="Arial" w:eastAsia="Times New Roman" w:hAnsi="Arial" w:cs="Arial"/>
                <w:sz w:val="22"/>
                <w:lang w:eastAsia="ru-RU"/>
              </w:rPr>
              <w:t>в том числе: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183" w:rsidRDefault="00BB5183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B5183" w:rsidTr="00265ED4">
        <w:tblPrEx>
          <w:tblCellMar>
            <w:left w:w="108" w:type="dxa"/>
            <w:right w:w="108" w:type="dxa"/>
          </w:tblCellMar>
        </w:tblPrEx>
        <w:tc>
          <w:tcPr>
            <w:tcW w:w="4155" w:type="pct"/>
            <w:tcBorders>
              <w:bottom w:val="single" w:sz="4" w:space="0" w:color="auto"/>
            </w:tcBorders>
            <w:shd w:val="clear" w:color="auto" w:fill="auto"/>
          </w:tcPr>
          <w:p w:rsidR="00BB5183" w:rsidRDefault="00BB5183" w:rsidP="00BB5183">
            <w:pPr>
              <w:pStyle w:val="ab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домашних заданий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 помощью учебника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и/или </w:t>
            </w:r>
            <w:r w:rsidRPr="00FB2ED7">
              <w:rPr>
                <w:rFonts w:ascii="Arial" w:hAnsi="Arial" w:cs="Arial"/>
                <w:sz w:val="22"/>
                <w:szCs w:val="22"/>
              </w:rPr>
              <w:t>онлайн курс</w:t>
            </w:r>
            <w:r>
              <w:rPr>
                <w:rFonts w:ascii="Arial" w:hAnsi="Arial" w:cs="Arial"/>
                <w:sz w:val="22"/>
                <w:szCs w:val="22"/>
              </w:rPr>
              <w:t xml:space="preserve">а 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183" w:rsidRDefault="00BB5183" w:rsidP="0034532A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34532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BB5183" w:rsidTr="00265ED4">
        <w:tblPrEx>
          <w:tblCellMar>
            <w:left w:w="108" w:type="dxa"/>
            <w:right w:w="108" w:type="dxa"/>
          </w:tblCellMar>
        </w:tblPrEx>
        <w:tc>
          <w:tcPr>
            <w:tcW w:w="4155" w:type="pct"/>
            <w:tcBorders>
              <w:bottom w:val="single" w:sz="4" w:space="0" w:color="auto"/>
            </w:tcBorders>
            <w:shd w:val="clear" w:color="auto" w:fill="auto"/>
          </w:tcPr>
          <w:p w:rsidR="00BB5183" w:rsidRPr="00FB2ED7" w:rsidRDefault="00BB5183" w:rsidP="00BB5183">
            <w:pPr>
              <w:pStyle w:val="ab"/>
              <w:spacing w:after="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подготовка к контрольному опросу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183" w:rsidRDefault="0034532A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BB5183" w:rsidTr="00265ED4">
        <w:tblPrEx>
          <w:tblCellMar>
            <w:left w:w="108" w:type="dxa"/>
            <w:right w:w="108" w:type="dxa"/>
          </w:tblCellMar>
        </w:tblPrEx>
        <w:tc>
          <w:tcPr>
            <w:tcW w:w="4155" w:type="pct"/>
            <w:tcBorders>
              <w:bottom w:val="single" w:sz="4" w:space="0" w:color="auto"/>
            </w:tcBorders>
            <w:shd w:val="clear" w:color="auto" w:fill="auto"/>
          </w:tcPr>
          <w:p w:rsidR="00BB5183" w:rsidRDefault="001E700C" w:rsidP="00BB5183">
            <w:pPr>
              <w:pStyle w:val="ab"/>
              <w:spacing w:after="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="00BB5183">
              <w:rPr>
                <w:rFonts w:ascii="Arial" w:hAnsi="Arial" w:cs="Arial"/>
                <w:sz w:val="22"/>
                <w:szCs w:val="22"/>
              </w:rPr>
              <w:t>одготовка к текущей аттестации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183" w:rsidRDefault="00D55D72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1E2014" w:rsidTr="00265ED4">
        <w:tblPrEx>
          <w:tblCellMar>
            <w:left w:w="108" w:type="dxa"/>
            <w:right w:w="108" w:type="dxa"/>
          </w:tblCellMar>
        </w:tblPrEx>
        <w:tc>
          <w:tcPr>
            <w:tcW w:w="4155" w:type="pct"/>
            <w:tcBorders>
              <w:right w:val="nil"/>
            </w:tcBorders>
            <w:shd w:val="clear" w:color="auto" w:fill="auto"/>
          </w:tcPr>
          <w:p w:rsidR="001E2014" w:rsidRDefault="001E2014" w:rsidP="00B142C0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iCs/>
              </w:rPr>
              <w:t>Итого</w:t>
            </w:r>
            <w:r w:rsidR="00B142C0">
              <w:rPr>
                <w:rFonts w:ascii="Arial" w:eastAsia="Times New Roman" w:hAnsi="Arial" w:cs="Arial"/>
                <w:b/>
                <w:iCs/>
              </w:rPr>
              <w:t>вая аттестация в форме экзамена</w:t>
            </w:r>
          </w:p>
        </w:tc>
        <w:tc>
          <w:tcPr>
            <w:tcW w:w="845" w:type="pct"/>
            <w:tcBorders>
              <w:left w:val="nil"/>
            </w:tcBorders>
            <w:shd w:val="clear" w:color="auto" w:fill="auto"/>
            <w:vAlign w:val="center"/>
          </w:tcPr>
          <w:p w:rsidR="001E2014" w:rsidRPr="00B142C0" w:rsidRDefault="001E2014" w:rsidP="001E2014">
            <w:pPr>
              <w:pStyle w:val="ab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C40B7" w:rsidRDefault="006C40B7" w:rsidP="008D3E91">
      <w:pPr>
        <w:pStyle w:val="ab"/>
        <w:spacing w:after="0" w:line="240" w:lineRule="auto"/>
        <w:rPr>
          <w:rFonts w:ascii="Arial" w:hAnsi="Arial" w:cs="Arial"/>
          <w:sz w:val="22"/>
          <w:szCs w:val="22"/>
        </w:rPr>
      </w:pPr>
    </w:p>
    <w:p w:rsidR="006C40B7" w:rsidRDefault="006C40B7" w:rsidP="008D3E91">
      <w:pPr>
        <w:spacing w:line="240" w:lineRule="auto"/>
        <w:rPr>
          <w:rFonts w:ascii="Arial" w:hAnsi="Arial" w:cs="Arial"/>
          <w:b/>
          <w:bCs/>
          <w:sz w:val="22"/>
          <w:szCs w:val="22"/>
        </w:rPr>
        <w:sectPr w:rsidR="006C40B7" w:rsidSect="00D23E61">
          <w:footerReference w:type="default" r:id="rId9"/>
          <w:pgSz w:w="11906" w:h="16838"/>
          <w:pgMar w:top="851" w:right="567" w:bottom="851" w:left="1701" w:header="720" w:footer="720" w:gutter="0"/>
          <w:cols w:space="720"/>
          <w:titlePg/>
          <w:docGrid w:linePitch="600" w:charSpace="32768"/>
        </w:sect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6C40B7" w:rsidRDefault="006C40B7">
      <w:pPr>
        <w:pStyle w:val="ab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2.2. </w:t>
      </w:r>
      <w:r w:rsidR="006B13F4">
        <w:rPr>
          <w:rFonts w:ascii="Arial" w:hAnsi="Arial" w:cs="Arial"/>
          <w:b/>
          <w:bCs/>
          <w:sz w:val="22"/>
          <w:szCs w:val="22"/>
        </w:rPr>
        <w:t>Т</w:t>
      </w:r>
      <w:r>
        <w:rPr>
          <w:rFonts w:ascii="Arial" w:hAnsi="Arial" w:cs="Arial"/>
          <w:b/>
          <w:bCs/>
          <w:sz w:val="22"/>
          <w:szCs w:val="22"/>
        </w:rPr>
        <w:t>ематический план и содержание учебной дисциплины</w:t>
      </w:r>
    </w:p>
    <w:p w:rsidR="006C40B7" w:rsidRDefault="006B13F4">
      <w:pPr>
        <w:pStyle w:val="ab"/>
        <w:spacing w:after="0"/>
        <w:ind w:left="0" w:firstLine="708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ОП.02 </w:t>
      </w:r>
      <w:r w:rsidR="006C40B7">
        <w:rPr>
          <w:rFonts w:ascii="Arial" w:hAnsi="Arial" w:cs="Arial"/>
          <w:b/>
          <w:bCs/>
          <w:sz w:val="22"/>
          <w:szCs w:val="22"/>
        </w:rPr>
        <w:t>Основы латинского яз</w:t>
      </w:r>
      <w:r>
        <w:rPr>
          <w:rFonts w:ascii="Arial" w:hAnsi="Arial" w:cs="Arial"/>
          <w:b/>
          <w:bCs/>
          <w:sz w:val="22"/>
          <w:szCs w:val="22"/>
        </w:rPr>
        <w:t>ыка с медицинской терминологией</w:t>
      </w:r>
    </w:p>
    <w:p w:rsidR="00593D47" w:rsidRDefault="00593D47">
      <w:pPr>
        <w:pStyle w:val="ab"/>
        <w:spacing w:after="0"/>
        <w:ind w:left="0" w:firstLine="708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51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60"/>
        <w:gridCol w:w="10098"/>
        <w:gridCol w:w="992"/>
        <w:gridCol w:w="1448"/>
      </w:tblGrid>
      <w:tr w:rsidR="006C40B7" w:rsidRPr="00FB2ED7" w:rsidTr="00D55D7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разделов и тем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Содержание учебного материала, лабораторные работы,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Объем часов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f1"/>
              <w:spacing w:before="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Уровень</w:t>
            </w:r>
          </w:p>
          <w:p w:rsidR="006C40B7" w:rsidRPr="00FB2ED7" w:rsidRDefault="006C40B7" w:rsidP="00FB2ED7">
            <w:pPr>
              <w:pStyle w:val="af1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освоения</w:t>
            </w:r>
          </w:p>
        </w:tc>
      </w:tr>
      <w:tr w:rsidR="006C40B7" w:rsidRPr="00FB2ED7" w:rsidTr="00D55D7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0B7" w:rsidRPr="00FB2ED7" w:rsidRDefault="006C40B7" w:rsidP="00FB2ED7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6C40B7" w:rsidRPr="00FB2ED7" w:rsidTr="008939B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РАЗДЕЛ 1. 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ВВЕДЕНИЕ.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ФОНЕТИКА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854147" w:rsidRDefault="0085414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40B7" w:rsidRPr="00FB2ED7" w:rsidTr="00E6049E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Тема 1.1. 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Произношение букв и буквосочетаний.</w:t>
            </w:r>
          </w:p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Правила ударения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Содержание учебного материала</w:t>
            </w:r>
          </w:p>
          <w:p w:rsidR="006C40B7" w:rsidRPr="00FB2ED7" w:rsidRDefault="006C40B7" w:rsidP="00FB2ED7">
            <w:pPr>
              <w:pStyle w:val="a0"/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Краткая история латинского языка и его роль в развитии мировой культуры, историческая связь с древнегреческим языком. Значение и роль латинского языка в современном медицинском и фармацевтическом образовании. Латинский алфавит. Правила произношения букв и буквосочетаний. Правила постановки ударения.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822A73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6C40B7" w:rsidRPr="00FB2ED7" w:rsidTr="008939B7">
        <w:tc>
          <w:tcPr>
            <w:tcW w:w="26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1E2014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Лабораторные </w:t>
            </w:r>
            <w:r w:rsidR="006C40B7" w:rsidRPr="00FB2ED7">
              <w:rPr>
                <w:rFonts w:ascii="Arial" w:hAnsi="Arial" w:cs="Arial"/>
                <w:b/>
                <w:sz w:val="22"/>
                <w:szCs w:val="22"/>
              </w:rPr>
              <w:t>занятия: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Работа с учебной литературой. Упражнения на чтение и ударение. Проведение морфологического и фонетического анализа слов.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6688" w:rsidRPr="00FB2ED7" w:rsidTr="00E6049E"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88" w:rsidRPr="00FB2ED7" w:rsidRDefault="00926688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88" w:rsidRPr="00FB2ED7" w:rsidRDefault="00926688" w:rsidP="00926688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Самостоятельная работа обучающихся:</w:t>
            </w:r>
          </w:p>
          <w:p w:rsidR="00926688" w:rsidRPr="00FB2ED7" w:rsidRDefault="00926688" w:rsidP="00926688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Упражнения на чтение и ударение; работа с учебником </w:t>
            </w:r>
            <w:r w:rsidRPr="00FB2ED7">
              <w:rPr>
                <w:rFonts w:ascii="Arial" w:hAnsi="Arial" w:cs="Arial"/>
                <w:sz w:val="22"/>
                <w:szCs w:val="22"/>
              </w:rPr>
              <w:t>(онлайн курс «Основы латинского языка с медицинской терминологией»</w:t>
            </w:r>
            <w:r w:rsidR="006208FD">
              <w:t xml:space="preserve"> </w:t>
            </w:r>
            <w:hyperlink r:id="rId10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https</w:t>
              </w:r>
            </w:hyperlink>
            <w:hyperlink r:id="rId11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</w:rPr>
                <w:t>://</w:t>
              </w:r>
            </w:hyperlink>
            <w:hyperlink r:id="rId12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edu</w:t>
              </w:r>
            </w:hyperlink>
            <w:hyperlink r:id="rId13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</w:rPr>
                <w:t>.</w:t>
              </w:r>
            </w:hyperlink>
            <w:hyperlink r:id="rId14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vsu</w:t>
              </w:r>
            </w:hyperlink>
            <w:hyperlink r:id="rId15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</w:rPr>
                <w:t>.</w:t>
              </w:r>
            </w:hyperlink>
            <w:hyperlink r:id="rId16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ru</w:t>
              </w:r>
            </w:hyperlink>
            <w:hyperlink r:id="rId17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</w:rPr>
                <w:t>/</w:t>
              </w:r>
            </w:hyperlink>
            <w:hyperlink r:id="rId18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course</w:t>
              </w:r>
            </w:hyperlink>
            <w:hyperlink r:id="rId19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</w:rPr>
                <w:t>/</w:t>
              </w:r>
            </w:hyperlink>
            <w:hyperlink r:id="rId20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view</w:t>
              </w:r>
            </w:hyperlink>
            <w:hyperlink r:id="rId21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</w:rPr>
                <w:t>.</w:t>
              </w:r>
            </w:hyperlink>
            <w:hyperlink r:id="rId22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php</w:t>
              </w:r>
            </w:hyperlink>
            <w:hyperlink r:id="rId23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</w:rPr>
                <w:t>?</w:t>
              </w:r>
            </w:hyperlink>
            <w:hyperlink r:id="rId24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id</w:t>
              </w:r>
            </w:hyperlink>
            <w:hyperlink r:id="rId25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</w:rPr>
                <w:t>=3875#</w:t>
              </w:r>
            </w:hyperlink>
            <w:hyperlink r:id="rId26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section</w:t>
              </w:r>
            </w:hyperlink>
            <w:hyperlink r:id="rId27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</w:rPr>
                <w:t>-0</w:t>
              </w:r>
            </w:hyperlink>
            <w:r w:rsidRPr="00FB2ED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88" w:rsidRPr="00FB2ED7" w:rsidRDefault="00822A73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26688" w:rsidRPr="00FB2ED7" w:rsidRDefault="00926688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40B7" w:rsidRPr="00FB2ED7" w:rsidTr="00D55D7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РАЗДЕЛ 2. МОРФОЛОГИЯ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84399E" w:rsidRDefault="0085414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58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40B7" w:rsidRPr="00FB2ED7" w:rsidTr="00D55D72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Тема 2.1.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Имя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существительное. 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Общая характеристика имени существительного.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 Склонение имен существительных. 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Содержание учебного материала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Имя существительное. Несогласованное определение. I Склонение имён существительных. Греческие существительные на </w:t>
            </w:r>
            <w:r w:rsidRPr="00FB2ED7">
              <w:rPr>
                <w:rFonts w:ascii="Arial" w:hAnsi="Arial" w:cs="Arial"/>
                <w:i/>
                <w:color w:val="000000"/>
                <w:sz w:val="22"/>
                <w:szCs w:val="22"/>
              </w:rPr>
              <w:t>-е.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2C6A84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6C40B7" w:rsidRPr="00FB2ED7" w:rsidTr="00D55D72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5F1CF9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</w:t>
            </w:r>
            <w:r w:rsidR="006C40B7" w:rsidRPr="00FB2ED7">
              <w:rPr>
                <w:rFonts w:ascii="Arial" w:hAnsi="Arial" w:cs="Arial"/>
                <w:b/>
                <w:sz w:val="22"/>
                <w:szCs w:val="22"/>
              </w:rPr>
              <w:t xml:space="preserve"> занятия:</w:t>
            </w:r>
          </w:p>
          <w:p w:rsidR="006C40B7" w:rsidRPr="00427F42" w:rsidRDefault="00833AE9" w:rsidP="00427F42">
            <w:pPr>
              <w:pStyle w:val="ab"/>
              <w:spacing w:after="0" w:line="240" w:lineRule="auto"/>
              <w:ind w:left="0"/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</w:pPr>
            <w:r w:rsidRPr="00427F42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Работа с учебной литературой. Упражнения на о</w:t>
            </w:r>
            <w:r w:rsidR="006C40B7" w:rsidRPr="00427F42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пределение практической основы и склоне</w:t>
            </w:r>
            <w:r w:rsidR="00427F42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-</w:t>
            </w:r>
            <w:r w:rsidR="006C40B7" w:rsidRPr="00427F42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ния имён существительных. Перевод терминов, содержащих несогласованное определение.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6C40B7" w:rsidRPr="00FB2ED7" w:rsidTr="00D55D72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88" w:rsidRPr="00FB2ED7" w:rsidRDefault="00926688" w:rsidP="00926688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Самостоятельная работа обучающихся:</w:t>
            </w:r>
          </w:p>
          <w:p w:rsidR="006C40B7" w:rsidRPr="00FB2ED7" w:rsidRDefault="00926688" w:rsidP="006208FD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Упражнения для чтения и работы с падежами; работа с учебником </w:t>
            </w:r>
            <w:r w:rsidR="005B72A0">
              <w:rPr>
                <w:rFonts w:ascii="Arial" w:hAnsi="Arial" w:cs="Arial"/>
                <w:sz w:val="22"/>
                <w:szCs w:val="22"/>
              </w:rPr>
              <w:t xml:space="preserve">и </w:t>
            </w:r>
            <w:r w:rsidR="00822A73" w:rsidRPr="00FB2ED7">
              <w:rPr>
                <w:rFonts w:ascii="Arial" w:hAnsi="Arial" w:cs="Arial"/>
                <w:sz w:val="22"/>
                <w:szCs w:val="22"/>
              </w:rPr>
              <w:t>онлайн курс</w:t>
            </w:r>
            <w:r w:rsidR="00822A73">
              <w:rPr>
                <w:rFonts w:ascii="Arial" w:hAnsi="Arial" w:cs="Arial"/>
                <w:sz w:val="22"/>
                <w:szCs w:val="22"/>
              </w:rPr>
              <w:t>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822A73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6C40B7" w:rsidRPr="00FB2ED7" w:rsidTr="00D55D72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>Тема 2.2.</w:t>
            </w:r>
          </w:p>
          <w:p w:rsidR="006C40B7" w:rsidRPr="00FB2ED7" w:rsidRDefault="006C40B7" w:rsidP="00FB2ED7">
            <w:pPr>
              <w:spacing w:line="240" w:lineRule="auto"/>
              <w:ind w:left="-19"/>
              <w:jc w:val="center"/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>I</w:t>
            </w:r>
            <w:r w:rsidRPr="00FB2ED7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n-US"/>
              </w:rPr>
              <w:t>I</w:t>
            </w:r>
            <w:r w:rsidRPr="00FB2ED7"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Склонение имен существительных. 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Содержание учебного материала </w:t>
            </w:r>
          </w:p>
          <w:p w:rsidR="006C40B7" w:rsidRPr="00FB2ED7" w:rsidRDefault="006C40B7" w:rsidP="00FB2E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Pr="00FB2ED7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Склонение имен существительных. Мужской род.</w:t>
            </w:r>
          </w:p>
          <w:p w:rsidR="006C40B7" w:rsidRPr="00FB2ED7" w:rsidRDefault="006C40B7" w:rsidP="00FB2ED7">
            <w:pPr>
              <w:pStyle w:val="a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I</w:t>
            </w:r>
            <w:r w:rsidRPr="00FB2ED7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Склонение имен существительных. Средний род.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2C6A84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6C40B7" w:rsidRPr="00FB2ED7" w:rsidTr="00D55D72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427F42" w:rsidRDefault="005F1CF9" w:rsidP="00427F42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7F4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</w:t>
            </w:r>
            <w:r w:rsidR="006C40B7" w:rsidRPr="00427F42">
              <w:rPr>
                <w:rFonts w:ascii="Arial" w:hAnsi="Arial" w:cs="Arial"/>
                <w:b/>
                <w:sz w:val="22"/>
                <w:szCs w:val="22"/>
              </w:rPr>
              <w:t xml:space="preserve"> занятия:</w:t>
            </w:r>
          </w:p>
          <w:p w:rsidR="006C40B7" w:rsidRPr="00153C42" w:rsidRDefault="00427F42" w:rsidP="00427F4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b/>
                <w:spacing w:val="-2"/>
                <w:kern w:val="22"/>
                <w:sz w:val="22"/>
                <w:szCs w:val="22"/>
              </w:rPr>
            </w:pPr>
            <w:r w:rsidRPr="00153C42">
              <w:rPr>
                <w:rFonts w:ascii="Arial" w:hAnsi="Arial" w:cs="Arial"/>
                <w:spacing w:val="-2"/>
                <w:kern w:val="22"/>
                <w:sz w:val="22"/>
                <w:szCs w:val="22"/>
              </w:rPr>
              <w:t xml:space="preserve">- </w:t>
            </w:r>
            <w:r w:rsidR="005F1CF9" w:rsidRPr="00153C42">
              <w:rPr>
                <w:rFonts w:ascii="Arial" w:hAnsi="Arial" w:cs="Arial"/>
                <w:spacing w:val="-2"/>
                <w:kern w:val="22"/>
                <w:sz w:val="22"/>
                <w:szCs w:val="22"/>
              </w:rPr>
              <w:t>Работа с учебной литературой. Упражнения на</w:t>
            </w:r>
            <w:r w:rsidR="006C40B7" w:rsidRPr="00153C42">
              <w:rPr>
                <w:rFonts w:ascii="Arial" w:hAnsi="Arial" w:cs="Arial"/>
                <w:spacing w:val="-2"/>
                <w:kern w:val="22"/>
                <w:sz w:val="22"/>
                <w:szCs w:val="22"/>
              </w:rPr>
              <w:t xml:space="preserve"> определение принадлежности существительных </w:t>
            </w:r>
            <w:r w:rsidR="006C40B7" w:rsidRPr="00153C42">
              <w:rPr>
                <w:rFonts w:ascii="Arial" w:hAnsi="Arial" w:cs="Arial"/>
                <w:spacing w:val="-2"/>
                <w:kern w:val="22"/>
                <w:sz w:val="22"/>
                <w:szCs w:val="22"/>
              </w:rPr>
              <w:lastRenderedPageBreak/>
              <w:t>к 1 и 2 склонениям, написание и чтение существительных во всех падежах единственного и множественного числа; перевод терминов, содержащих несогласованное определение.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6C40B7" w:rsidRPr="00FB2ED7" w:rsidTr="00D55D72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Самостоятельная работа обучающихся: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Упражнения по переводу с русского языка на латинский и с латинского языка на русский медицинских терминов, в состав которых входят существительные 1-2 склонений в различных падежах (онлайн курс </w:t>
            </w:r>
            <w:r w:rsidR="00144F38" w:rsidRPr="00FB2ED7">
              <w:rPr>
                <w:rFonts w:ascii="Arial" w:hAnsi="Arial" w:cs="Arial"/>
                <w:sz w:val="22"/>
                <w:szCs w:val="22"/>
              </w:rPr>
              <w:t>дисциплины</w:t>
            </w:r>
            <w:r w:rsidRPr="00FB2ED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2C6A84" w:rsidRDefault="002C6A84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FB2ED7" w:rsidRPr="00FB2ED7" w:rsidTr="00D55D72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2ED7" w:rsidRPr="00FB2ED7" w:rsidRDefault="00FB2ED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Тема 2.3.</w:t>
            </w:r>
          </w:p>
          <w:p w:rsidR="00FB2ED7" w:rsidRPr="00FB2ED7" w:rsidRDefault="00FB2ED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Глагол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ED7" w:rsidRPr="00FB2ED7" w:rsidRDefault="00FB2ED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FB2ED7" w:rsidRPr="00FB2ED7" w:rsidRDefault="00FB2ED7" w:rsidP="00FB2ED7">
            <w:pPr>
              <w:pStyle w:val="a0"/>
              <w:spacing w:after="0"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2ED7">
              <w:rPr>
                <w:rFonts w:ascii="Arial" w:hAnsi="Arial" w:cs="Arial"/>
                <w:color w:val="000000"/>
                <w:sz w:val="22"/>
                <w:szCs w:val="22"/>
              </w:rPr>
              <w:t>Глагол. Повелительное наклонение.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B2ED7">
              <w:rPr>
                <w:rFonts w:ascii="Arial" w:hAnsi="Arial" w:cs="Arial"/>
                <w:color w:val="000000"/>
                <w:sz w:val="22"/>
                <w:szCs w:val="22"/>
              </w:rPr>
              <w:t xml:space="preserve">Изъявительное наклонение. Сослагательное наклонение. Неправильный глагол </w:t>
            </w:r>
            <w:r w:rsidRPr="00FB2ED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fio</w:t>
            </w:r>
            <w:r w:rsidRPr="00FB2ED7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FB2ED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fieri</w:t>
            </w:r>
            <w:r w:rsidRPr="00FB2ED7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  <w:p w:rsidR="00FB2ED7" w:rsidRPr="00FB2ED7" w:rsidRDefault="00FB2ED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color w:val="000000"/>
                <w:sz w:val="22"/>
                <w:szCs w:val="22"/>
              </w:rPr>
              <w:t>Краткие сведения о рецепте. Письменное оформление латинской части рецепта Глаголы в рецептурных формулировках.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ED7" w:rsidRPr="002A5397" w:rsidRDefault="002C6A84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D7" w:rsidRPr="00FB2ED7" w:rsidRDefault="00FB2ED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FB2ED7" w:rsidRPr="00FB2ED7" w:rsidTr="00D55D72">
        <w:tc>
          <w:tcPr>
            <w:tcW w:w="26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2ED7" w:rsidRPr="00FB2ED7" w:rsidRDefault="00FB2ED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ED7" w:rsidRPr="00FB2ED7" w:rsidRDefault="00FB2ED7" w:rsidP="00FB2ED7">
            <w:pPr>
              <w:pStyle w:val="ab"/>
              <w:widowControl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</w:t>
            </w: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 занятия: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B2ED7" w:rsidRPr="00FB2ED7" w:rsidRDefault="00FB2ED7" w:rsidP="00FB2ED7">
            <w:pPr>
              <w:pStyle w:val="ab"/>
              <w:widowControl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Работа с учебной литературой. Упражнения на написание и чтение рецептурных формулировок с глаголами, стоящими в повелительном и сослагательном наклонениях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ED7" w:rsidRPr="00FB2ED7" w:rsidRDefault="00FB2ED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B2ED7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B2ED7" w:rsidRPr="00FB2ED7" w:rsidRDefault="00FB2ED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FB2ED7" w:rsidRPr="00FB2ED7" w:rsidTr="00D55D72"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ED7" w:rsidRPr="00FB2ED7" w:rsidRDefault="00FB2ED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ED7" w:rsidRPr="00FB2ED7" w:rsidRDefault="00FB2ED7" w:rsidP="00FB2ED7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Самостоятельная работа обучающихся:</w:t>
            </w:r>
          </w:p>
          <w:p w:rsidR="00FB2ED7" w:rsidRPr="00FB2ED7" w:rsidRDefault="00FB2ED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Cs/>
                <w:sz w:val="22"/>
                <w:szCs w:val="22"/>
              </w:rPr>
              <w:t xml:space="preserve">Работа с учебной литературой по теме. Сослагательное наклонение глагола. Конспектирование </w:t>
            </w:r>
            <w:r w:rsidRPr="00FB2ED7">
              <w:rPr>
                <w:rFonts w:ascii="Arial" w:hAnsi="Arial" w:cs="Arial"/>
                <w:sz w:val="22"/>
                <w:szCs w:val="22"/>
              </w:rPr>
              <w:t>(онлайн курс дисциплины)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ED7" w:rsidRPr="002C6A84" w:rsidRDefault="002C6A84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2ED7" w:rsidRPr="00FB2ED7" w:rsidRDefault="00FB2ED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6C40B7" w:rsidRPr="00FB2ED7" w:rsidTr="00E6049E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Тема 2.4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Имена прилагательные, причастия 1-2 скл. 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6C40B7" w:rsidRPr="00FB2ED7" w:rsidRDefault="006C40B7" w:rsidP="00427F42">
            <w:pPr>
              <w:pStyle w:val="a0"/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Имя прилагательное. Прилагательные первой группы. Склонение прилагательных. При</w:t>
            </w:r>
            <w:r w:rsidR="00427F42">
              <w:rPr>
                <w:rFonts w:ascii="Arial" w:hAnsi="Arial" w:cs="Arial"/>
                <w:sz w:val="22"/>
                <w:szCs w:val="22"/>
              </w:rPr>
              <w:t>-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лагательные первой группы. Причастия прошедшего времени страдательного залога.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2C6A84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6C40B7" w:rsidRPr="00FB2ED7" w:rsidTr="00E6049E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075BB6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</w:t>
            </w:r>
            <w:r w:rsidR="006C40B7" w:rsidRPr="00FB2ED7">
              <w:rPr>
                <w:rFonts w:ascii="Arial" w:hAnsi="Arial" w:cs="Arial"/>
                <w:b/>
                <w:sz w:val="22"/>
                <w:szCs w:val="22"/>
              </w:rPr>
              <w:t xml:space="preserve"> занятия:</w:t>
            </w:r>
          </w:p>
          <w:p w:rsidR="006C40B7" w:rsidRPr="00FB2ED7" w:rsidRDefault="00FE61FA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5F1CF9" w:rsidRPr="00FB2ED7">
              <w:rPr>
                <w:rFonts w:ascii="Arial" w:hAnsi="Arial" w:cs="Arial"/>
                <w:sz w:val="22"/>
                <w:szCs w:val="22"/>
              </w:rPr>
              <w:t xml:space="preserve">Работа с учебной литературой. Упражнения на </w:t>
            </w:r>
            <w:r w:rsidR="006C40B7" w:rsidRPr="00FB2ED7">
              <w:rPr>
                <w:rFonts w:ascii="Arial" w:hAnsi="Arial" w:cs="Arial"/>
                <w:sz w:val="22"/>
                <w:szCs w:val="22"/>
              </w:rPr>
              <w:t>образование фармацевтических терминов с помощью согласованного определения;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чтение медицинских и фармацевтиче</w:t>
            </w:r>
            <w:r w:rsidR="00144F38" w:rsidRPr="00FB2ED7">
              <w:rPr>
                <w:rFonts w:ascii="Arial" w:hAnsi="Arial" w:cs="Arial"/>
                <w:sz w:val="22"/>
                <w:szCs w:val="22"/>
              </w:rPr>
              <w:t xml:space="preserve">ских </w:t>
            </w:r>
            <w:r w:rsidRPr="00FB2ED7">
              <w:rPr>
                <w:rFonts w:ascii="Arial" w:hAnsi="Arial" w:cs="Arial"/>
                <w:sz w:val="22"/>
                <w:szCs w:val="22"/>
              </w:rPr>
              <w:t>терминов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FB2ED7">
              <w:rPr>
                <w:rFonts w:ascii="Arial" w:hAnsi="Arial" w:cs="Arial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6C40B7" w:rsidRPr="00FB2ED7" w:rsidTr="00E6049E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Самостоятельная работа обучающихся:</w:t>
            </w:r>
          </w:p>
          <w:p w:rsidR="006C40B7" w:rsidRPr="00FB2ED7" w:rsidRDefault="006C40B7" w:rsidP="00153C42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Упражнения по переводу с русского языка на латинский и с латинского языка на русский медицинских рецептов и терминов, в состав которых входят согласованное и  несогласованные определения </w:t>
            </w:r>
            <w:r w:rsidR="00144F38" w:rsidRPr="00FB2ED7">
              <w:rPr>
                <w:rFonts w:ascii="Arial" w:hAnsi="Arial" w:cs="Arial"/>
                <w:sz w:val="22"/>
                <w:szCs w:val="22"/>
              </w:rPr>
              <w:t>(онлайн курс дисциплины)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2C6A84" w:rsidRDefault="002C6A84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6C40B7" w:rsidRPr="00FB2ED7" w:rsidTr="00D55D72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Тема 2.5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Частотные отрезки.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Употребление имён, обозначающих названия лекарственных средств и определений.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6C40B7" w:rsidRPr="00FB2ED7" w:rsidRDefault="006C40B7" w:rsidP="00FB2ED7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Название групп лекарственных средств по их фармакологическому действию.</w:t>
            </w:r>
          </w:p>
          <w:p w:rsidR="006C40B7" w:rsidRPr="00FB2ED7" w:rsidRDefault="006C40B7" w:rsidP="00FB2ED7">
            <w:pPr>
              <w:pStyle w:val="a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Название лекарственных веществ и препаратов. Способы образования наименований лекарственных веществ. Основные частотные отрезки латинского и греческого происхождения в названиях лекарственных веществ. О частотных отрезках в названиях гормонов, ферментов, витаминов и антибиотиков.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9E3A22" w:rsidRDefault="00E6049E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B7" w:rsidRPr="0037161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161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6C40B7" w:rsidRPr="00FB2ED7" w:rsidTr="00D55D72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075BB6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</w:t>
            </w:r>
            <w:r w:rsidR="006C40B7" w:rsidRPr="00FB2ED7">
              <w:rPr>
                <w:rFonts w:ascii="Arial" w:hAnsi="Arial" w:cs="Arial"/>
                <w:b/>
                <w:sz w:val="22"/>
                <w:szCs w:val="22"/>
              </w:rPr>
              <w:t xml:space="preserve"> занятия:</w:t>
            </w:r>
          </w:p>
          <w:p w:rsidR="006C40B7" w:rsidRPr="00FB2ED7" w:rsidRDefault="00144F38" w:rsidP="00FB2ED7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5F1CF9" w:rsidRPr="00FB2ED7">
              <w:rPr>
                <w:rFonts w:ascii="Arial" w:hAnsi="Arial" w:cs="Arial"/>
                <w:sz w:val="22"/>
                <w:szCs w:val="22"/>
              </w:rPr>
              <w:t xml:space="preserve">Работа с учебной литературой. Упражнения на </w:t>
            </w:r>
            <w:r w:rsidR="006C40B7" w:rsidRPr="00FB2ED7">
              <w:rPr>
                <w:rFonts w:ascii="Arial" w:hAnsi="Arial" w:cs="Arial"/>
                <w:sz w:val="22"/>
                <w:szCs w:val="22"/>
              </w:rPr>
              <w:t xml:space="preserve">написание и перевод фармацевтических </w:t>
            </w:r>
            <w:r w:rsidR="006C40B7" w:rsidRPr="00FB2ED7">
              <w:rPr>
                <w:rFonts w:ascii="Arial" w:hAnsi="Arial" w:cs="Arial"/>
                <w:sz w:val="22"/>
                <w:szCs w:val="22"/>
              </w:rPr>
              <w:lastRenderedPageBreak/>
              <w:t>терминов, в состав которых входят существительные и прилагательные, называющие лекарственные вещества и препараты по их действию и содержанию сырья, с русского языка на латинский и с латинского языка на русский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- чтение </w:t>
            </w:r>
            <w:r w:rsidR="00144F38" w:rsidRPr="00FB2ED7">
              <w:rPr>
                <w:rFonts w:ascii="Arial" w:hAnsi="Arial" w:cs="Arial"/>
                <w:sz w:val="22"/>
                <w:szCs w:val="22"/>
              </w:rPr>
              <w:t xml:space="preserve">медицинских и фармацевтических </w:t>
            </w:r>
            <w:r w:rsidRPr="00FB2ED7">
              <w:rPr>
                <w:rFonts w:ascii="Arial" w:hAnsi="Arial" w:cs="Arial"/>
                <w:sz w:val="22"/>
                <w:szCs w:val="22"/>
              </w:rPr>
              <w:t>терминов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B2ED7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6C40B7" w:rsidRPr="00FB2ED7" w:rsidTr="00D55D72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Самостоятельная работа обучающихся:</w:t>
            </w:r>
          </w:p>
          <w:p w:rsidR="006C40B7" w:rsidRDefault="002C6A84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6C40B7" w:rsidRPr="00FB2ED7">
              <w:rPr>
                <w:rFonts w:ascii="Arial" w:hAnsi="Arial" w:cs="Arial"/>
                <w:sz w:val="22"/>
                <w:szCs w:val="22"/>
              </w:rPr>
              <w:t xml:space="preserve">Упражнения по переводу с русского языка на латинский и с латинского языка на русский медицинских рецептов и терминов, в состав которых входят изученные части речи в именительном и родительном падежах единственного и множественного числа </w:t>
            </w:r>
            <w:r w:rsidR="00144F38" w:rsidRPr="00FB2ED7">
              <w:rPr>
                <w:rFonts w:ascii="Arial" w:hAnsi="Arial" w:cs="Arial"/>
                <w:sz w:val="22"/>
                <w:szCs w:val="22"/>
              </w:rPr>
              <w:t>(онлайн курс дисциплины)</w:t>
            </w:r>
          </w:p>
          <w:p w:rsidR="002C6A84" w:rsidRPr="00FB2ED7" w:rsidRDefault="002C6A84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Подготовка к контрольной работе по темам 1.1, 2.1-2.5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367" w:rsidRPr="0034532A" w:rsidRDefault="0034532A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:rsidR="006C40B7" w:rsidRDefault="002C6A84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  <w:p w:rsidR="002C6A84" w:rsidRDefault="002C6A84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C6A84" w:rsidRDefault="002C6A84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C6A84" w:rsidRDefault="002C6A84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C6A84" w:rsidRPr="0034532A" w:rsidRDefault="0034532A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2C6A84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C40B7" w:rsidRPr="00FB2ED7" w:rsidTr="00D55D72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Тема 2.6. 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Винительный падеж и аблатив</w:t>
            </w: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. Употребление п</w:t>
            </w:r>
            <w:r w:rsidRPr="00FB2E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редлогов.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6C40B7" w:rsidRPr="00FB2ED7" w:rsidRDefault="006C40B7" w:rsidP="00FB2ED7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color w:val="000000"/>
                <w:sz w:val="22"/>
                <w:szCs w:val="22"/>
              </w:rPr>
              <w:t>Винительный падеж и аблатив в рецепте. Предлоги. Особенности прописывания таблеток, суппозиториев и аэрозолей.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2A539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833AE9" w:rsidRPr="00FB2ED7" w:rsidTr="00D55D72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AE9" w:rsidRPr="00FB2ED7" w:rsidRDefault="00833AE9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3AE9" w:rsidRPr="00FB2ED7" w:rsidRDefault="00075BB6" w:rsidP="00FB2ED7">
            <w:pPr>
              <w:pStyle w:val="ab"/>
              <w:widowControl/>
              <w:spacing w:after="0" w:line="240" w:lineRule="auto"/>
              <w:ind w:left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</w:t>
            </w:r>
            <w:r w:rsidR="00833AE9" w:rsidRPr="00FB2ED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833AE9" w:rsidRPr="00FB2ED7">
              <w:rPr>
                <w:rFonts w:ascii="Arial" w:hAnsi="Arial" w:cs="Arial"/>
                <w:b/>
                <w:sz w:val="22"/>
                <w:szCs w:val="22"/>
              </w:rPr>
              <w:t>занятия:</w:t>
            </w:r>
          </w:p>
          <w:p w:rsidR="00833AE9" w:rsidRPr="00FB2ED7" w:rsidRDefault="00833AE9" w:rsidP="00FB2ED7">
            <w:pPr>
              <w:pStyle w:val="ab"/>
              <w:widowControl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–</w:t>
            </w:r>
            <w:r w:rsidR="005F1CF9" w:rsidRPr="00FB2ED7">
              <w:rPr>
                <w:rFonts w:ascii="Arial" w:hAnsi="Arial" w:cs="Arial"/>
                <w:sz w:val="22"/>
                <w:szCs w:val="22"/>
              </w:rPr>
              <w:t xml:space="preserve"> Работа с учебной литературой. Упражнения на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написание и перевод фармацевтических терминов, в состав которых входят термины</w:t>
            </w:r>
            <w:r w:rsidR="00144F38" w:rsidRPr="00FB2ED7">
              <w:rPr>
                <w:rFonts w:ascii="Arial" w:hAnsi="Arial" w:cs="Arial"/>
                <w:sz w:val="22"/>
                <w:szCs w:val="22"/>
              </w:rPr>
              <w:t>,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образованные с помощью в</w:t>
            </w:r>
            <w:r w:rsidRPr="00FB2ED7">
              <w:rPr>
                <w:rFonts w:ascii="Arial" w:hAnsi="Arial" w:cs="Arial"/>
                <w:color w:val="000000"/>
                <w:sz w:val="22"/>
                <w:szCs w:val="22"/>
              </w:rPr>
              <w:t>инительного падежа и аблатива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, обозначающие лекарственные вещества и препараты, с русского языка на латинский и с латинского языка на русский; </w:t>
            </w:r>
          </w:p>
          <w:p w:rsidR="00833AE9" w:rsidRPr="00FB2ED7" w:rsidRDefault="00833AE9" w:rsidP="00FB2ED7">
            <w:pPr>
              <w:pStyle w:val="ab"/>
              <w:widowControl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образование фармацевтических терминов с помощью предлогов, управляющих в</w:t>
            </w:r>
            <w:r w:rsidRPr="00FB2ED7">
              <w:rPr>
                <w:rFonts w:ascii="Arial" w:hAnsi="Arial" w:cs="Arial"/>
                <w:color w:val="000000"/>
                <w:sz w:val="22"/>
                <w:szCs w:val="22"/>
              </w:rPr>
              <w:t>инительным падежом и аблативом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833AE9" w:rsidRPr="00FB2ED7" w:rsidRDefault="00833AE9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чтение медицинских и фармацевтических терминов</w:t>
            </w:r>
          </w:p>
          <w:p w:rsidR="00833AE9" w:rsidRPr="00FB2ED7" w:rsidRDefault="00833AE9" w:rsidP="005A4E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Контрольн</w:t>
            </w:r>
            <w:r w:rsidR="005A4E0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ый опрос в форме контрольной</w:t>
            </w: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работ</w:t>
            </w:r>
            <w:r w:rsidR="005A4E0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ы</w:t>
            </w: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по темам </w:t>
            </w:r>
            <w:r w:rsidR="00F20A78"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1.1,</w:t>
            </w:r>
            <w:r w:rsidR="001B6F87"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 w:rsidR="00F20A78"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2.1-2.5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3AE9" w:rsidRPr="00FB2ED7" w:rsidRDefault="00833AE9" w:rsidP="00FB2ED7">
            <w:pPr>
              <w:pStyle w:val="ab"/>
              <w:widowControl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  <w:p w:rsidR="00E82145" w:rsidRPr="00FB2ED7" w:rsidRDefault="00E82145" w:rsidP="00FB2ED7">
            <w:pPr>
              <w:pStyle w:val="ab"/>
              <w:widowControl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B2ED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</w:p>
          <w:p w:rsidR="00E82145" w:rsidRPr="00FB2ED7" w:rsidRDefault="00E82145" w:rsidP="00FB2ED7">
            <w:pPr>
              <w:pStyle w:val="ab"/>
              <w:widowControl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E82145" w:rsidRPr="00FB2ED7" w:rsidRDefault="00E82145" w:rsidP="00FB2ED7">
            <w:pPr>
              <w:pStyle w:val="ab"/>
              <w:widowControl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E82145" w:rsidRPr="00FB2ED7" w:rsidRDefault="00E82145" w:rsidP="00FB2ED7">
            <w:pPr>
              <w:pStyle w:val="ab"/>
              <w:widowControl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E82145" w:rsidRPr="00FB2ED7" w:rsidRDefault="00E82145" w:rsidP="00FB2ED7">
            <w:pPr>
              <w:pStyle w:val="ab"/>
              <w:widowControl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E82145" w:rsidRPr="00FB2ED7" w:rsidRDefault="00E82145" w:rsidP="00FB2ED7">
            <w:pPr>
              <w:pStyle w:val="ab"/>
              <w:widowControl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E82145" w:rsidRPr="00FB2ED7" w:rsidRDefault="00E82145" w:rsidP="00FB2ED7">
            <w:pPr>
              <w:pStyle w:val="ab"/>
              <w:widowControl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E82145" w:rsidRPr="00FB2ED7" w:rsidRDefault="00E82145" w:rsidP="00FB2ED7">
            <w:pPr>
              <w:pStyle w:val="ab"/>
              <w:widowControl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2ED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3AE9" w:rsidRPr="00FB2ED7" w:rsidRDefault="00833AE9" w:rsidP="00FB2ED7">
            <w:pPr>
              <w:pStyle w:val="ab"/>
              <w:widowControl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C40B7" w:rsidRPr="00FB2ED7" w:rsidTr="00D55D72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Тема 2.7.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Химическая терминология. Элементы, оксиды, кислоты.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6C40B7" w:rsidRPr="00FB2ED7" w:rsidRDefault="006C40B7" w:rsidP="00FB2ED7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color w:val="000000"/>
                <w:sz w:val="22"/>
                <w:szCs w:val="22"/>
              </w:rPr>
              <w:t>Названия химических элементов. Название оксидов. Название кислот с бо́льшим содержанием кислорода.Название кислот с ме́ньшим содержанием кислорода.Название бескислородных кислот.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D55D72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6C40B7" w:rsidRPr="00FB2ED7" w:rsidTr="00D55D72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075BB6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</w:t>
            </w:r>
            <w:r w:rsidR="006C40B7" w:rsidRPr="00FB2ED7">
              <w:rPr>
                <w:rFonts w:ascii="Arial" w:hAnsi="Arial" w:cs="Arial"/>
                <w:b/>
                <w:sz w:val="22"/>
                <w:szCs w:val="22"/>
              </w:rPr>
              <w:t xml:space="preserve"> занятия:</w:t>
            </w:r>
          </w:p>
          <w:p w:rsidR="006C40B7" w:rsidRPr="00427F42" w:rsidRDefault="006B395E" w:rsidP="00427F42">
            <w:pPr>
              <w:pStyle w:val="ab"/>
              <w:widowControl/>
              <w:spacing w:after="0" w:line="240" w:lineRule="auto"/>
              <w:ind w:left="0"/>
              <w:jc w:val="both"/>
              <w:rPr>
                <w:rFonts w:ascii="Arial" w:hAnsi="Arial" w:cs="Arial"/>
                <w:spacing w:val="-4"/>
                <w:kern w:val="22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5F1CF9" w:rsidRPr="00427F42">
              <w:rPr>
                <w:rFonts w:ascii="Arial" w:hAnsi="Arial" w:cs="Arial"/>
                <w:spacing w:val="-4"/>
                <w:kern w:val="22"/>
                <w:sz w:val="22"/>
                <w:szCs w:val="22"/>
              </w:rPr>
              <w:t xml:space="preserve">Работа с учебной литературой. Упражнения на </w:t>
            </w:r>
            <w:r w:rsidR="006C40B7" w:rsidRPr="00427F42">
              <w:rPr>
                <w:rFonts w:ascii="Arial" w:hAnsi="Arial" w:cs="Arial"/>
                <w:spacing w:val="-4"/>
                <w:kern w:val="22"/>
                <w:sz w:val="22"/>
                <w:szCs w:val="22"/>
              </w:rPr>
              <w:t>написание и перевод фармацевтических терминов, в состав которых входят названия лекарственных веществ и препаратов хими</w:t>
            </w:r>
            <w:r w:rsidR="00427F42">
              <w:rPr>
                <w:rFonts w:ascii="Arial" w:hAnsi="Arial" w:cs="Arial"/>
                <w:spacing w:val="-4"/>
                <w:kern w:val="22"/>
                <w:sz w:val="22"/>
                <w:szCs w:val="22"/>
              </w:rPr>
              <w:t>-</w:t>
            </w:r>
            <w:r w:rsidR="006C40B7" w:rsidRPr="00427F42">
              <w:rPr>
                <w:rFonts w:ascii="Arial" w:hAnsi="Arial" w:cs="Arial"/>
                <w:spacing w:val="-4"/>
                <w:kern w:val="22"/>
                <w:sz w:val="22"/>
                <w:szCs w:val="22"/>
              </w:rPr>
              <w:t>ческого происхождения, с русского языка на латинский и с латинского языка на русский;</w:t>
            </w:r>
          </w:p>
          <w:p w:rsidR="006C40B7" w:rsidRPr="00FB2ED7" w:rsidRDefault="006C40B7" w:rsidP="00FB2ED7">
            <w:pPr>
              <w:pStyle w:val="16"/>
              <w:widowControl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образование фармацевтических терминов с названиями элементов, оксидов и кислот;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чтение медицинских и фармацевтических  терминов</w:t>
            </w:r>
            <w:r w:rsidR="006B395E" w:rsidRPr="00FB2ED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C40B7" w:rsidRPr="00FB2ED7" w:rsidTr="008939B7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Самостоятельная работа </w:t>
            </w:r>
            <w:r w:rsidR="00EE6E35">
              <w:rPr>
                <w:rFonts w:ascii="Arial" w:hAnsi="Arial" w:cs="Arial"/>
                <w:b/>
                <w:sz w:val="22"/>
                <w:szCs w:val="22"/>
              </w:rPr>
              <w:t>обучающихся</w:t>
            </w:r>
            <w:r w:rsidRPr="00FB2ED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C40B7" w:rsidRPr="00153C42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pacing w:val="-2"/>
                <w:kern w:val="22"/>
                <w:sz w:val="22"/>
                <w:szCs w:val="22"/>
              </w:rPr>
            </w:pPr>
            <w:r w:rsidRPr="00153C42">
              <w:rPr>
                <w:rFonts w:ascii="Arial" w:hAnsi="Arial" w:cs="Arial"/>
                <w:spacing w:val="-2"/>
                <w:kern w:val="22"/>
                <w:sz w:val="22"/>
                <w:szCs w:val="22"/>
              </w:rPr>
              <w:t xml:space="preserve">Упражнения по переводу с русского языка на латинский и с латинского языка на русский медицинских терминов и рецептов, в состав которых входят химические термины. Работа с дополнительной учебной литературой по теме "Лекарственные сборы" </w:t>
            </w:r>
            <w:r w:rsidR="006B395E" w:rsidRPr="00153C42">
              <w:rPr>
                <w:rFonts w:ascii="Arial" w:hAnsi="Arial" w:cs="Arial"/>
                <w:spacing w:val="-2"/>
                <w:kern w:val="22"/>
                <w:sz w:val="22"/>
                <w:szCs w:val="22"/>
              </w:rPr>
              <w:t>(онлайн курс дисциплины)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D55D72" w:rsidRDefault="00D55D72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6C40B7" w:rsidRPr="00FB2ED7" w:rsidTr="00E6049E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lastRenderedPageBreak/>
              <w:t>Тема 2.8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Имена существительные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 3 - го склонения.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6C40B7" w:rsidRPr="00FB2ED7" w:rsidRDefault="006C40B7" w:rsidP="00FB2ED7">
            <w:pPr>
              <w:pStyle w:val="a0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Существительные мужского, женского и среднего рода 3-го склонения: родовые окончания, исключения.</w:t>
            </w:r>
          </w:p>
          <w:p w:rsidR="006C40B7" w:rsidRPr="00FB2ED7" w:rsidRDefault="006C40B7" w:rsidP="00FB2ED7">
            <w:pPr>
              <w:pStyle w:val="a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Существительные с суффиксом </w:t>
            </w:r>
            <w:r w:rsidRPr="00FB2ED7">
              <w:rPr>
                <w:rFonts w:ascii="Arial" w:hAnsi="Arial" w:cs="Arial"/>
                <w:b/>
                <w:i/>
                <w:sz w:val="22"/>
                <w:szCs w:val="22"/>
              </w:rPr>
              <w:t>-</w:t>
            </w:r>
            <w:r w:rsidRPr="00FB2ED7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or</w:t>
            </w:r>
            <w:r w:rsidRPr="00FB2ED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. 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Существительные с суффиксом </w:t>
            </w:r>
            <w:r w:rsidRPr="00FB2ED7">
              <w:rPr>
                <w:rFonts w:ascii="Arial" w:hAnsi="Arial" w:cs="Arial"/>
                <w:b/>
                <w:i/>
                <w:sz w:val="22"/>
                <w:szCs w:val="22"/>
              </w:rPr>
              <w:t>-</w:t>
            </w:r>
            <w:r w:rsidRPr="00FB2ED7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io</w:t>
            </w:r>
            <w:r w:rsidRPr="00FB2ED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. 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Склонение греческих существительных женского рода на </w:t>
            </w:r>
            <w:r w:rsidRPr="00FB2ED7">
              <w:rPr>
                <w:rFonts w:ascii="Arial" w:hAnsi="Arial" w:cs="Arial"/>
                <w:b/>
                <w:i/>
                <w:sz w:val="22"/>
                <w:szCs w:val="22"/>
              </w:rPr>
              <w:t>-</w:t>
            </w:r>
            <w:r w:rsidRPr="00FB2ED7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is</w:t>
            </w:r>
            <w:r w:rsidRPr="00FB2ED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.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D55D72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6C40B7" w:rsidRPr="00FB2ED7" w:rsidTr="00E6049E">
        <w:tc>
          <w:tcPr>
            <w:tcW w:w="26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075BB6" w:rsidP="00427F4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</w:t>
            </w:r>
            <w:r w:rsidR="006C40B7" w:rsidRPr="00FB2ED7">
              <w:rPr>
                <w:rFonts w:ascii="Arial" w:hAnsi="Arial" w:cs="Arial"/>
                <w:b/>
                <w:sz w:val="22"/>
                <w:szCs w:val="22"/>
              </w:rPr>
              <w:t xml:space="preserve"> занятия:</w:t>
            </w:r>
          </w:p>
          <w:p w:rsidR="006C40B7" w:rsidRPr="00FB2ED7" w:rsidRDefault="006C40B7" w:rsidP="00427F4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</w:t>
            </w:r>
            <w:r w:rsidR="005F1CF9" w:rsidRPr="00FB2ED7">
              <w:rPr>
                <w:rFonts w:ascii="Arial" w:hAnsi="Arial" w:cs="Arial"/>
                <w:sz w:val="22"/>
                <w:szCs w:val="22"/>
              </w:rPr>
              <w:t xml:space="preserve"> Работа с учебной литературой. Упражнения на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определение принадлежности сущест</w:t>
            </w:r>
            <w:r w:rsidR="00427F42">
              <w:rPr>
                <w:rFonts w:ascii="Arial" w:hAnsi="Arial" w:cs="Arial"/>
                <w:sz w:val="22"/>
                <w:szCs w:val="22"/>
              </w:rPr>
              <w:t>-</w:t>
            </w:r>
            <w:r w:rsidRPr="00FB2ED7">
              <w:rPr>
                <w:rFonts w:ascii="Arial" w:hAnsi="Arial" w:cs="Arial"/>
                <w:sz w:val="22"/>
                <w:szCs w:val="22"/>
              </w:rPr>
              <w:t>вительных ко 3 склонению;</w:t>
            </w:r>
          </w:p>
          <w:p w:rsidR="006C40B7" w:rsidRPr="00FB2ED7" w:rsidRDefault="006C40B7" w:rsidP="00427F4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согласование существительных 3-го склонения с прилагательными 1 группы в роде, числе и падеже;</w:t>
            </w:r>
          </w:p>
          <w:p w:rsidR="006C40B7" w:rsidRPr="00FB2ED7" w:rsidRDefault="006C40B7" w:rsidP="00427F4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образование фармацевтических терминов с существительными 3-го склонения; написание рецептурных формулировок, в т.ч. с предлогами;</w:t>
            </w:r>
          </w:p>
          <w:p w:rsidR="006C40B7" w:rsidRPr="00FB2ED7" w:rsidRDefault="006C40B7" w:rsidP="00427F42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чтение медицинских терминов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E6049E"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FB2ED7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Default="00D55D72" w:rsidP="00427F4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Самостоятельная работа </w:t>
            </w:r>
            <w:r w:rsidR="00EE6E35">
              <w:rPr>
                <w:rFonts w:ascii="Arial" w:hAnsi="Arial" w:cs="Arial"/>
                <w:b/>
                <w:sz w:val="22"/>
                <w:szCs w:val="22"/>
              </w:rPr>
              <w:t>обучающихся</w:t>
            </w:r>
            <w:r w:rsidRPr="00FB2ED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упражнений с помощью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учебник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и/или </w:t>
            </w:r>
            <w:r w:rsidRPr="00FB2ED7">
              <w:rPr>
                <w:rFonts w:ascii="Arial" w:hAnsi="Arial" w:cs="Arial"/>
                <w:sz w:val="22"/>
                <w:szCs w:val="22"/>
              </w:rPr>
              <w:t>онлайн курс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55D72" w:rsidRPr="00FB2ED7" w:rsidRDefault="00D55D72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C40B7" w:rsidRPr="00FB2ED7" w:rsidTr="00E6049E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Тема 2.9.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Химическая терминология.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Названия солей.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 Особенности оформления рецепта.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6C40B7" w:rsidRPr="00153C42" w:rsidRDefault="006C40B7" w:rsidP="00153C42">
            <w:pPr>
              <w:spacing w:line="240" w:lineRule="auto"/>
              <w:jc w:val="both"/>
              <w:rPr>
                <w:rFonts w:ascii="Arial" w:hAnsi="Arial" w:cs="Arial"/>
                <w:b/>
                <w:bCs/>
                <w:spacing w:val="-6"/>
                <w:kern w:val="22"/>
                <w:sz w:val="22"/>
                <w:szCs w:val="22"/>
              </w:rPr>
            </w:pPr>
            <w:r w:rsidRPr="00153C42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Название средних солей. Написание международных названий средних солей кислот с большим со</w:t>
            </w:r>
            <w:r w:rsidR="00153C42" w:rsidRPr="00153C42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-</w:t>
            </w:r>
            <w:r w:rsidRPr="00153C42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держанием кислорода. Написание международных названий средних солей кислот с меньшим со</w:t>
            </w:r>
            <w:r w:rsidR="00153C42" w:rsidRPr="00153C42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-</w:t>
            </w:r>
            <w:r w:rsidRPr="00153C42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держанием кислорода и бескислородных кислот. Названия основных, кислых солей. Названия натри</w:t>
            </w:r>
            <w:r w:rsidR="00153C42" w:rsidRPr="001D194D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-</w:t>
            </w:r>
            <w:r w:rsidRPr="00153C42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 xml:space="preserve">евых и калиевых солей. Названия эфиров. Особенности написания углеводородных радикалов.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D55D72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6C40B7" w:rsidRPr="00FB2ED7" w:rsidTr="00E6049E">
        <w:tc>
          <w:tcPr>
            <w:tcW w:w="26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075BB6" w:rsidP="00FB2ED7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</w:t>
            </w:r>
            <w:r w:rsidR="006C40B7" w:rsidRPr="00FB2ED7">
              <w:rPr>
                <w:rFonts w:ascii="Arial" w:hAnsi="Arial" w:cs="Arial"/>
                <w:b/>
                <w:sz w:val="22"/>
                <w:szCs w:val="22"/>
              </w:rPr>
              <w:t xml:space="preserve"> занятия:</w:t>
            </w:r>
          </w:p>
          <w:p w:rsidR="006C40B7" w:rsidRPr="00FB2ED7" w:rsidRDefault="006C40B7" w:rsidP="00FB2ED7">
            <w:pPr>
              <w:pStyle w:val="ab"/>
              <w:widowControl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–</w:t>
            </w:r>
            <w:r w:rsidR="005F1CF9" w:rsidRPr="00FB2ED7">
              <w:rPr>
                <w:rFonts w:ascii="Arial" w:hAnsi="Arial" w:cs="Arial"/>
                <w:sz w:val="22"/>
                <w:szCs w:val="22"/>
              </w:rPr>
              <w:t xml:space="preserve"> Работа с учебной литературой. Упражнения на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написание и перевод фармацевтических терминов, в состав которых входят названия</w:t>
            </w:r>
            <w:r w:rsidR="006B395E" w:rsidRPr="00FB2ED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B2ED7">
              <w:rPr>
                <w:rFonts w:ascii="Arial" w:hAnsi="Arial" w:cs="Arial"/>
                <w:sz w:val="22"/>
                <w:szCs w:val="22"/>
              </w:rPr>
              <w:t>лекарственных веществ и препаратов химического происхождения, с русского языка на латинский и с латинского языка на русский;</w:t>
            </w:r>
          </w:p>
          <w:p w:rsidR="006C40B7" w:rsidRPr="00FB2ED7" w:rsidRDefault="006C40B7" w:rsidP="00FB2ED7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образование фармацевтических терминов с названиями солей;</w:t>
            </w:r>
          </w:p>
          <w:p w:rsidR="006C40B7" w:rsidRPr="00FB2ED7" w:rsidRDefault="006C40B7" w:rsidP="00FB2ED7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написание рецептурных формулировок с предлогами;</w:t>
            </w:r>
          </w:p>
          <w:p w:rsidR="006C40B7" w:rsidRPr="00FB2ED7" w:rsidRDefault="006C40B7" w:rsidP="00FB2ED7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-  чтение </w:t>
            </w:r>
            <w:r w:rsidR="006B395E" w:rsidRPr="00FB2ED7">
              <w:rPr>
                <w:rFonts w:ascii="Arial" w:hAnsi="Arial" w:cs="Arial"/>
                <w:sz w:val="22"/>
                <w:szCs w:val="22"/>
              </w:rPr>
              <w:t xml:space="preserve">медицинских и фармацевтических </w:t>
            </w:r>
            <w:r w:rsidRPr="00FB2ED7">
              <w:rPr>
                <w:rFonts w:ascii="Arial" w:hAnsi="Arial" w:cs="Arial"/>
                <w:sz w:val="22"/>
                <w:szCs w:val="22"/>
              </w:rPr>
              <w:t>терминов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E6049E"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Самостоятельная работа </w:t>
            </w:r>
            <w:r w:rsidR="00EE6E35">
              <w:rPr>
                <w:rFonts w:ascii="Arial" w:hAnsi="Arial" w:cs="Arial"/>
                <w:b/>
                <w:sz w:val="22"/>
                <w:szCs w:val="22"/>
              </w:rPr>
              <w:t>обучающихся</w:t>
            </w:r>
            <w:r w:rsidRPr="00FB2ED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упражнений с помощью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учебник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и/или </w:t>
            </w:r>
            <w:r w:rsidRPr="00FB2ED7">
              <w:rPr>
                <w:rFonts w:ascii="Arial" w:hAnsi="Arial" w:cs="Arial"/>
                <w:sz w:val="22"/>
                <w:szCs w:val="22"/>
              </w:rPr>
              <w:t>онлайн курс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E6049E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Тема 2.10.</w:t>
            </w:r>
          </w:p>
          <w:p w:rsidR="00D55D72" w:rsidRPr="00FB2ED7" w:rsidRDefault="00D55D72" w:rsidP="00D55D72">
            <w:pPr>
              <w:spacing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Прилагательные 3-го склонения. </w:t>
            </w:r>
          </w:p>
          <w:p w:rsidR="00D55D72" w:rsidRPr="00FB2ED7" w:rsidRDefault="00D55D72" w:rsidP="00D55D72">
            <w:pPr>
              <w:spacing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Понятие о терминоэлементе.</w:t>
            </w:r>
          </w:p>
          <w:p w:rsidR="00D55D72" w:rsidRPr="00FB2ED7" w:rsidRDefault="00D55D72" w:rsidP="00D55D72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D55D72" w:rsidRPr="00FB2ED7" w:rsidRDefault="00D55D72" w:rsidP="00D55D72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Прилагательные 3-го склонения (прилагательные второй группы). Словарная форма. Прилагательные с одним, двумя, тремя окончаниями. Клиническая терминология. Греческие терминоэлементы в названиях болезней и патологических состояний. Греческие терминоэлементы, обозначающие анатомические органы.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D55D72" w:rsidRPr="00FB2ED7" w:rsidTr="00E6049E">
        <w:tc>
          <w:tcPr>
            <w:tcW w:w="26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</w:t>
            </w: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 занятия: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- Работа с учебной литературой. Упражнения на определение принадлежности прилагательных </w:t>
            </w:r>
            <w:r w:rsidRPr="00FB2ED7">
              <w:rPr>
                <w:rFonts w:ascii="Arial" w:hAnsi="Arial" w:cs="Arial"/>
                <w:sz w:val="22"/>
                <w:szCs w:val="22"/>
              </w:rPr>
              <w:lastRenderedPageBreak/>
              <w:t>ко 2 группе;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согласование прилагательных 2 группы с существительными в роде числе и падеже;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образование фармацевтических терминов с прилагательными 2 группы; написание рецептурных формулировок;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Cs/>
                <w:sz w:val="22"/>
                <w:szCs w:val="22"/>
              </w:rPr>
              <w:t>- анализ терминоэлементов в названиях лекарственных препаратов и веществ.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FB2ED7">
              <w:rPr>
                <w:rFonts w:ascii="Arial" w:hAnsi="Arial" w:cs="Arial"/>
                <w:bCs/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D55D72" w:rsidRPr="00FB2ED7" w:rsidTr="00E6049E"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Самостоятельная работа </w:t>
            </w:r>
            <w:r w:rsidR="00EE6E35">
              <w:rPr>
                <w:rFonts w:ascii="Arial" w:hAnsi="Arial" w:cs="Arial"/>
                <w:b/>
                <w:sz w:val="22"/>
                <w:szCs w:val="22"/>
              </w:rPr>
              <w:t>обучающихся</w:t>
            </w:r>
            <w:r w:rsidRPr="00FB2ED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упражнений с помощью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учебник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и/или </w:t>
            </w:r>
            <w:r w:rsidRPr="00FB2ED7">
              <w:rPr>
                <w:rFonts w:ascii="Arial" w:hAnsi="Arial" w:cs="Arial"/>
                <w:sz w:val="22"/>
                <w:szCs w:val="22"/>
              </w:rPr>
              <w:t>онлайн курс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D55D72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5D72" w:rsidRPr="00D55D72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E6049E">
        <w:tc>
          <w:tcPr>
            <w:tcW w:w="2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Тема 2.11.</w:t>
            </w:r>
          </w:p>
          <w:p w:rsidR="00D55D72" w:rsidRPr="00FB2ED7" w:rsidRDefault="00D55D72" w:rsidP="00D55D72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Клиническая терминология.</w:t>
            </w: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Суффиксы.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D55D72" w:rsidRPr="00FB2ED7" w:rsidRDefault="00D55D72" w:rsidP="00D55D72">
            <w:pPr>
              <w:spacing w:line="240" w:lineRule="auto"/>
              <w:ind w:right="-1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color w:val="000000"/>
                <w:sz w:val="22"/>
                <w:szCs w:val="22"/>
              </w:rPr>
              <w:t>Суффиксы –itis, –osis, –oma в клинических терминах. Существительные 4 и 5 склонения. Особенности употребления слова «species». Рецептурные сокращения. Дополнительные надписи на рецептурном бланке.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E6049E" w:rsidRDefault="00E6049E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D55D72" w:rsidRPr="00FB2ED7" w:rsidTr="00E6049E">
        <w:tc>
          <w:tcPr>
            <w:tcW w:w="2660" w:type="dxa"/>
            <w:tcBorders>
              <w:lef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Существительные 4 и 5 склонения.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</w:t>
            </w: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 занятия: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Работа с учебной литературой. Упражнения на образование названий сборов;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- употребление винительного падежа и аблятива в фармацевтических терминах с предлогами; </w:t>
            </w:r>
          </w:p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pacing w:val="-4"/>
                <w:sz w:val="22"/>
                <w:szCs w:val="22"/>
              </w:rPr>
              <w:t>- чтение, перевод и написание медицинских терминов и рецептов на лекарственные сборы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образование клинических терминов с помощью суффиксов;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Cs/>
                <w:sz w:val="22"/>
                <w:szCs w:val="22"/>
              </w:rPr>
              <w:t>- чтение медицинских терминов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E6049E"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Самостоятельная работа </w:t>
            </w:r>
            <w:r w:rsidR="00EE6E35">
              <w:rPr>
                <w:rFonts w:ascii="Arial" w:hAnsi="Arial" w:cs="Arial"/>
                <w:b/>
                <w:sz w:val="22"/>
                <w:szCs w:val="22"/>
              </w:rPr>
              <w:t>обучающихся</w:t>
            </w:r>
            <w:r w:rsidRPr="00FB2ED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упражнений с помощью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учебник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и/или </w:t>
            </w:r>
            <w:r w:rsidRPr="00FB2ED7">
              <w:rPr>
                <w:rFonts w:ascii="Arial" w:hAnsi="Arial" w:cs="Arial"/>
                <w:sz w:val="22"/>
                <w:szCs w:val="22"/>
              </w:rPr>
              <w:t>онлайн курс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E6049E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Тема 2.12.</w:t>
            </w:r>
          </w:p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Клиническая терминология.</w:t>
            </w:r>
          </w:p>
          <w:p w:rsidR="00D55D72" w:rsidRPr="00FB2ED7" w:rsidRDefault="00D55D72" w:rsidP="00D55D72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Модели терминов.</w:t>
            </w:r>
          </w:p>
          <w:p w:rsidR="00D55D72" w:rsidRPr="00FB2ED7" w:rsidRDefault="00D55D72" w:rsidP="00D55D72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Приставки.</w:t>
            </w:r>
          </w:p>
        </w:tc>
        <w:tc>
          <w:tcPr>
            <w:tcW w:w="10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D55D72" w:rsidRPr="00FB2ED7" w:rsidRDefault="00D55D72" w:rsidP="00D55D72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Модели терминов в клинической терминологии. Наиболее употребимые латинские и греческие приставки в клинической терминологии.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E6049E" w:rsidRDefault="00E6049E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E6049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D55D72" w:rsidRPr="00FB2ED7" w:rsidTr="00E6049E">
        <w:tc>
          <w:tcPr>
            <w:tcW w:w="26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1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left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 занятия: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 w:right="-125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Работа с учебной литературой. Упражнения на образование клинических терминов с префиксами;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образование клинических терминов с помощью схем и моделей;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Cs/>
                <w:sz w:val="22"/>
                <w:szCs w:val="22"/>
              </w:rPr>
              <w:t>- чтение медицинских терминов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8939B7">
        <w:tc>
          <w:tcPr>
            <w:tcW w:w="26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D72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Самостоятельная работа </w:t>
            </w:r>
            <w:r w:rsidR="00EE6E35">
              <w:rPr>
                <w:rFonts w:ascii="Arial" w:hAnsi="Arial" w:cs="Arial"/>
                <w:b/>
                <w:sz w:val="22"/>
                <w:szCs w:val="22"/>
              </w:rPr>
              <w:t>обучающихся</w:t>
            </w:r>
            <w:r w:rsidRPr="00FB2ED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упражнений с помощью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учебник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и/или </w:t>
            </w:r>
            <w:r w:rsidRPr="00FB2ED7">
              <w:rPr>
                <w:rFonts w:ascii="Arial" w:hAnsi="Arial" w:cs="Arial"/>
                <w:sz w:val="22"/>
                <w:szCs w:val="22"/>
              </w:rPr>
              <w:t>онлайн курс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E6049E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Тема 2.13.</w:t>
            </w:r>
          </w:p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Степени сравнения.</w:t>
            </w:r>
          </w:p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Числительные, местоимения и наречия. </w:t>
            </w:r>
          </w:p>
        </w:tc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72" w:rsidRPr="00FB2ED7" w:rsidRDefault="00D55D72" w:rsidP="00D55D7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D55D72" w:rsidRPr="00FB2ED7" w:rsidRDefault="00D55D72" w:rsidP="00D55D72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Степени сравнения прилагательных. Неправильные степени сравнения прилагательных. Особенности употребления степеней сравнения в ботанической номенклатуре. </w:t>
            </w:r>
            <w:r w:rsidRPr="00FB2ED7">
              <w:rPr>
                <w:rFonts w:ascii="Arial" w:hAnsi="Arial" w:cs="Arial"/>
                <w:color w:val="000000"/>
                <w:sz w:val="22"/>
                <w:szCs w:val="22"/>
              </w:rPr>
              <w:t>Количественные и порядковые числительные. Числительные-приставки в фармацевтической терминологии. Местоимения и наречия, употребляемые в фармацевтической терминологии.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72" w:rsidRPr="00D55D72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D72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D55D72" w:rsidRPr="00FB2ED7" w:rsidTr="00E6049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72" w:rsidRPr="00FB2ED7" w:rsidRDefault="00D55D72" w:rsidP="00D55D72">
            <w:pPr>
              <w:pStyle w:val="1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 занятия: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- Работа с учебной литературой. Упражнения на образование превосходной степени сравнения </w:t>
            </w:r>
            <w:r w:rsidRPr="00FB2ED7">
              <w:rPr>
                <w:rFonts w:ascii="Arial" w:hAnsi="Arial" w:cs="Arial"/>
                <w:sz w:val="22"/>
                <w:szCs w:val="22"/>
              </w:rPr>
              <w:lastRenderedPageBreak/>
              <w:t>прилагательных;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 w:right="-125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образование фармацевтических терминов с прилагательными в превосходной степени;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образование некоторых ботанических названий растений при помощи прилагательных в сравнительной степени;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чтение медицинских терминов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E6049E"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Самостоятельная работа </w:t>
            </w:r>
            <w:r w:rsidR="00EE6E35">
              <w:rPr>
                <w:rFonts w:ascii="Arial" w:hAnsi="Arial" w:cs="Arial"/>
                <w:b/>
                <w:sz w:val="22"/>
                <w:szCs w:val="22"/>
              </w:rPr>
              <w:t>обучающихся</w:t>
            </w:r>
            <w:r w:rsidRPr="00FB2ED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Подготовка к текущей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D55D72">
        <w:tc>
          <w:tcPr>
            <w:tcW w:w="26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Тема 2.13.</w:t>
            </w:r>
          </w:p>
          <w:p w:rsidR="00D55D72" w:rsidRPr="00FB2ED7" w:rsidRDefault="00D55D72" w:rsidP="00D55D72">
            <w:pPr>
              <w:pStyle w:val="a0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Текущая аттестация №2. Подготовка к промежуточной аттестации (экзамену).</w:t>
            </w:r>
          </w:p>
        </w:tc>
        <w:tc>
          <w:tcPr>
            <w:tcW w:w="10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Содержание учебного материала:</w:t>
            </w:r>
          </w:p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sz w:val="22"/>
                <w:szCs w:val="22"/>
              </w:rPr>
              <w:t>- повторение пройденного материала (теория и практика)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D72" w:rsidRPr="00E6049E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049E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D55D72" w:rsidRPr="00FB2ED7" w:rsidTr="00D55D72">
        <w:tc>
          <w:tcPr>
            <w:tcW w:w="26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0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1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left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 занятия:</w:t>
            </w:r>
          </w:p>
          <w:p w:rsidR="00D55D72" w:rsidRPr="00FB2ED7" w:rsidRDefault="00D55D72" w:rsidP="008939B7">
            <w:pPr>
              <w:pStyle w:val="1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sz w:val="22"/>
                <w:szCs w:val="22"/>
              </w:rPr>
              <w:t>-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Работа с учебной литературой. Упражнения на</w:t>
            </w:r>
            <w:r w:rsidRPr="00FB2ED7">
              <w:rPr>
                <w:rFonts w:ascii="Arial" w:eastAsia="Times New Roman" w:hAnsi="Arial" w:cs="Arial"/>
                <w:sz w:val="22"/>
                <w:szCs w:val="22"/>
              </w:rPr>
              <w:t xml:space="preserve"> подготовку к текуще</w:t>
            </w:r>
            <w:r w:rsidRPr="00FB2ED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й аттестации (контрольной работе)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D55D72"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0098" w:type="dxa"/>
            <w:tcBorders>
              <w:left w:val="single" w:sz="4" w:space="0" w:color="000000"/>
            </w:tcBorders>
            <w:shd w:val="clear" w:color="auto" w:fill="auto"/>
          </w:tcPr>
          <w:p w:rsidR="00D55D72" w:rsidRPr="00FB2ED7" w:rsidRDefault="000A37F6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Текущая аттестация №1 (к</w:t>
            </w: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онтрольная работа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)</w:t>
            </w: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по темам 2.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-2.13</w:t>
            </w:r>
            <w:r w:rsidR="00D55D72"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sz w:val="22"/>
                <w:szCs w:val="22"/>
              </w:rPr>
              <w:t>- выполнение заданий на проверку изученного материала.</w:t>
            </w:r>
          </w:p>
          <w:p w:rsidR="00D55D72" w:rsidRPr="00FB2ED7" w:rsidRDefault="00D55D72" w:rsidP="00D55D72">
            <w:pPr>
              <w:pStyle w:val="1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sz w:val="22"/>
                <w:szCs w:val="22"/>
              </w:rPr>
              <w:t xml:space="preserve"> - написание контрольной работы.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D55D7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left="-19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Лабораторные занятия</w:t>
            </w:r>
          </w:p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Самостоятельная работа</w:t>
            </w:r>
          </w:p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Промежуточная аттестация (экзамен)</w:t>
            </w:r>
          </w:p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6C40B7" w:rsidRDefault="006C4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Arial" w:hAnsi="Arial" w:cs="Arial"/>
          <w:b/>
          <w:sz w:val="22"/>
          <w:szCs w:val="22"/>
        </w:rPr>
      </w:pPr>
    </w:p>
    <w:p w:rsidR="006C40B7" w:rsidRDefault="006C4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6C40B7" w:rsidRDefault="006C4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Ознакомительный (узнавание ранее изученных объектов, свойств).</w:t>
      </w:r>
    </w:p>
    <w:p w:rsidR="006C40B7" w:rsidRDefault="006C4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Репродуктивный (выполнение деятельности по образцу, инструкции или под руководством).</w:t>
      </w:r>
    </w:p>
    <w:p w:rsidR="006C40B7" w:rsidRDefault="006C4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Продуктивный (планирование и самостоятельное выполнение деятельности, решение проблемных задач)</w:t>
      </w:r>
    </w:p>
    <w:p w:rsidR="00C47CAA" w:rsidRDefault="00C47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E4790" w:rsidRDefault="00FE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Arial" w:hAnsi="Arial" w:cs="Arial"/>
          <w:sz w:val="22"/>
          <w:szCs w:val="22"/>
        </w:rPr>
        <w:sectPr w:rsidR="00FE4790" w:rsidSect="00FE4790">
          <w:footerReference w:type="even" r:id="rId28"/>
          <w:footerReference w:type="default" r:id="rId29"/>
          <w:pgSz w:w="16838" w:h="11906" w:orient="landscape"/>
          <w:pgMar w:top="1701" w:right="851" w:bottom="567" w:left="851" w:header="720" w:footer="709" w:gutter="0"/>
          <w:cols w:space="720"/>
          <w:docGrid w:linePitch="600" w:charSpace="32768"/>
        </w:sectPr>
      </w:pPr>
    </w:p>
    <w:p w:rsidR="006C40B7" w:rsidRDefault="006C40B7">
      <w:pPr>
        <w:pStyle w:val="ab"/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3. УСЛОВИЯ РЕАЛИЗАЦИИ ПРОГРАММЫ ДИСЦИПЛИНЫ</w:t>
      </w:r>
    </w:p>
    <w:p w:rsidR="006C40B7" w:rsidRDefault="006C40B7">
      <w:pPr>
        <w:pStyle w:val="ab"/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6C40B7" w:rsidRDefault="006C40B7">
      <w:pPr>
        <w:pStyle w:val="ab"/>
        <w:spacing w:after="0"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3.1. Материально-техническое обеспечение</w:t>
      </w:r>
    </w:p>
    <w:p w:rsidR="006C40B7" w:rsidRDefault="006C40B7">
      <w:pPr>
        <w:widowControl/>
        <w:suppressAutoHyphens w:val="0"/>
        <w:spacing w:line="240" w:lineRule="auto"/>
        <w:ind w:firstLine="709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Реализация программы дисциплины требует наличия учебного кабинета основ латинского языка с медицинской терминологией.</w:t>
      </w:r>
    </w:p>
    <w:p w:rsidR="00A43BAE" w:rsidRPr="00A43BAE" w:rsidRDefault="00A43BAE" w:rsidP="00A43BAE">
      <w:pPr>
        <w:widowControl/>
        <w:suppressAutoHyphens w:val="0"/>
        <w:spacing w:line="240" w:lineRule="auto"/>
        <w:ind w:firstLine="709"/>
        <w:rPr>
          <w:rFonts w:ascii="Arial" w:eastAsia="Times New Roman" w:hAnsi="Arial" w:cs="Arial"/>
          <w:sz w:val="22"/>
          <w:szCs w:val="22"/>
        </w:rPr>
      </w:pPr>
      <w:r w:rsidRPr="00A43BAE">
        <w:rPr>
          <w:rFonts w:ascii="Arial" w:eastAsia="Times New Roman" w:hAnsi="Arial" w:cs="Arial"/>
          <w:sz w:val="22"/>
          <w:szCs w:val="22"/>
        </w:rPr>
        <w:t xml:space="preserve">Оборудование учебного кабинета: специализированная мебель, экран. </w:t>
      </w:r>
    </w:p>
    <w:p w:rsidR="00A43BAE" w:rsidRPr="00A43BAE" w:rsidRDefault="00A43BAE" w:rsidP="00A43BAE">
      <w:pPr>
        <w:widowControl/>
        <w:suppressAutoHyphens w:val="0"/>
        <w:spacing w:line="240" w:lineRule="auto"/>
        <w:ind w:firstLine="709"/>
        <w:rPr>
          <w:rFonts w:ascii="Arial" w:eastAsia="Times New Roman" w:hAnsi="Arial" w:cs="Arial"/>
          <w:sz w:val="22"/>
          <w:szCs w:val="22"/>
        </w:rPr>
      </w:pPr>
      <w:r w:rsidRPr="00A43BAE">
        <w:rPr>
          <w:rFonts w:ascii="Arial" w:eastAsia="Times New Roman" w:hAnsi="Arial" w:cs="Arial"/>
          <w:sz w:val="22"/>
          <w:szCs w:val="22"/>
        </w:rPr>
        <w:t xml:space="preserve">Технические средства обучения: мультимедиа-проектор, персональный компьютер или ноутбук. </w:t>
      </w:r>
    </w:p>
    <w:p w:rsidR="000B0401" w:rsidRPr="00A43BAE" w:rsidRDefault="00A43BAE" w:rsidP="00A43BAE">
      <w:pPr>
        <w:widowControl/>
        <w:suppressAutoHyphens w:val="0"/>
        <w:spacing w:line="240" w:lineRule="auto"/>
        <w:ind w:firstLine="709"/>
        <w:rPr>
          <w:rFonts w:ascii="Arial" w:eastAsia="Times New Roman" w:hAnsi="Arial" w:cs="Arial"/>
          <w:sz w:val="22"/>
          <w:szCs w:val="22"/>
          <w:lang w:val="en-US"/>
        </w:rPr>
      </w:pPr>
      <w:r w:rsidRPr="00A43BAE">
        <w:rPr>
          <w:rFonts w:ascii="Arial" w:eastAsia="Times New Roman" w:hAnsi="Arial" w:cs="Arial"/>
          <w:sz w:val="22"/>
          <w:szCs w:val="22"/>
        </w:rPr>
        <w:t>ПО</w:t>
      </w:r>
      <w:r w:rsidRPr="00A43BAE">
        <w:rPr>
          <w:rFonts w:ascii="Arial" w:eastAsia="Times New Roman" w:hAnsi="Arial" w:cs="Arial"/>
          <w:sz w:val="22"/>
          <w:szCs w:val="22"/>
          <w:lang w:val="en-US"/>
        </w:rPr>
        <w:t>: WinPro 8, OfficeSTD 2013 RUS OLP NL Acdmc, LibreOffice 7.1, Mozilla Firefox.</w:t>
      </w:r>
    </w:p>
    <w:p w:rsidR="00A43BAE" w:rsidRPr="00A43BAE" w:rsidRDefault="00A43BAE" w:rsidP="00A43BAE">
      <w:pPr>
        <w:widowControl/>
        <w:suppressAutoHyphens w:val="0"/>
        <w:spacing w:line="240" w:lineRule="auto"/>
        <w:ind w:firstLine="709"/>
        <w:rPr>
          <w:rFonts w:ascii="Arial" w:eastAsia="Times New Roman" w:hAnsi="Arial" w:cs="Arial"/>
          <w:sz w:val="22"/>
          <w:szCs w:val="22"/>
          <w:lang w:val="en-US"/>
        </w:rPr>
      </w:pPr>
    </w:p>
    <w:p w:rsidR="006C40B7" w:rsidRPr="00812C1F" w:rsidRDefault="006C40B7" w:rsidP="00812C1F">
      <w:pPr>
        <w:pStyle w:val="ab"/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812C1F">
        <w:rPr>
          <w:rFonts w:ascii="Arial" w:hAnsi="Arial" w:cs="Arial"/>
          <w:b/>
          <w:bCs/>
          <w:sz w:val="22"/>
          <w:szCs w:val="22"/>
        </w:rPr>
        <w:t>3.2. Информационное обеспечение обучения</w:t>
      </w:r>
    </w:p>
    <w:p w:rsidR="006C40B7" w:rsidRPr="00812C1F" w:rsidRDefault="006C40B7" w:rsidP="00D40141">
      <w:pPr>
        <w:ind w:firstLine="851"/>
        <w:jc w:val="both"/>
        <w:rPr>
          <w:rFonts w:ascii="Arial" w:hAnsi="Arial" w:cs="Arial"/>
          <w:b/>
          <w:bCs/>
          <w:sz w:val="22"/>
          <w:szCs w:val="22"/>
        </w:rPr>
      </w:pPr>
      <w:r w:rsidRPr="00812C1F">
        <w:rPr>
          <w:rFonts w:ascii="Arial" w:hAnsi="Arial" w:cs="Arial"/>
          <w:b/>
          <w:bCs/>
          <w:sz w:val="22"/>
          <w:szCs w:val="22"/>
        </w:rPr>
        <w:t>Перечень рекомендуемых учебных изданий, Интернет-ресурсов, дополнительной литературы</w:t>
      </w:r>
      <w:r w:rsidR="00455288" w:rsidRPr="00812C1F">
        <w:rPr>
          <w:rFonts w:ascii="Arial" w:hAnsi="Arial" w:cs="Arial"/>
          <w:b/>
          <w:bCs/>
          <w:sz w:val="22"/>
          <w:szCs w:val="22"/>
        </w:rPr>
        <w:t>:</w:t>
      </w:r>
    </w:p>
    <w:p w:rsidR="006C40B7" w:rsidRPr="006E5A65" w:rsidRDefault="006C40B7" w:rsidP="00812C1F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6E5A65">
        <w:rPr>
          <w:rFonts w:ascii="Arial" w:hAnsi="Arial" w:cs="Arial"/>
          <w:b/>
          <w:bCs/>
          <w:sz w:val="22"/>
          <w:szCs w:val="22"/>
        </w:rPr>
        <w:t xml:space="preserve">Основные источники: </w:t>
      </w:r>
    </w:p>
    <w:p w:rsidR="001E468F" w:rsidRPr="001E468F" w:rsidRDefault="001E468F" w:rsidP="001E468F">
      <w:pPr>
        <w:pStyle w:val="16"/>
        <w:widowControl/>
        <w:numPr>
          <w:ilvl w:val="0"/>
          <w:numId w:val="9"/>
        </w:numPr>
        <w:shd w:val="clear" w:color="auto" w:fill="FFFFFF"/>
        <w:tabs>
          <w:tab w:val="left" w:pos="284"/>
          <w:tab w:val="left" w:pos="993"/>
        </w:tabs>
        <w:spacing w:line="240" w:lineRule="auto"/>
        <w:ind w:left="284" w:hanging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E468F">
        <w:rPr>
          <w:rFonts w:ascii="Arial" w:hAnsi="Arial" w:cs="Arial"/>
          <w:bCs/>
          <w:sz w:val="22"/>
          <w:szCs w:val="22"/>
        </w:rPr>
        <w:t xml:space="preserve">Бухарина Т. Л. Латинский язык : учеб. пособие / Бухарина Т. Л. , Новодранова В. Ф. , Михина Т. В. – Москва : ГЭОТАР-Медиа, 2020. – 496 с. // ЭБС «Консультант студента» : [сайт]. – </w:t>
      </w:r>
      <w:r w:rsidRPr="001E468F">
        <w:rPr>
          <w:rFonts w:ascii="Arial" w:hAnsi="Arial" w:cs="Arial"/>
          <w:bCs/>
          <w:sz w:val="22"/>
          <w:szCs w:val="22"/>
          <w:lang w:val="en-US"/>
        </w:rPr>
        <w:t>URL</w:t>
      </w:r>
      <w:r w:rsidRPr="001E468F">
        <w:rPr>
          <w:rFonts w:ascii="Arial" w:hAnsi="Arial" w:cs="Arial"/>
          <w:bCs/>
          <w:sz w:val="22"/>
          <w:szCs w:val="22"/>
        </w:rPr>
        <w:t xml:space="preserve">: </w:t>
      </w:r>
      <w:hyperlink r:id="rId30" w:history="1">
        <w:r w:rsidRPr="001E468F">
          <w:rPr>
            <w:rStyle w:val="a4"/>
            <w:rFonts w:ascii="Arial" w:hAnsi="Arial" w:cs="Arial"/>
            <w:bCs/>
            <w:sz w:val="22"/>
            <w:szCs w:val="22"/>
          </w:rPr>
          <w:t>https://www.studentlibrary.ru/book/ISBN9785970453018.html</w:t>
        </w:r>
      </w:hyperlink>
      <w:r w:rsidRPr="001E468F">
        <w:rPr>
          <w:rFonts w:ascii="Arial" w:hAnsi="Arial" w:cs="Arial"/>
          <w:bCs/>
          <w:sz w:val="22"/>
          <w:szCs w:val="22"/>
        </w:rPr>
        <w:t xml:space="preserve"> </w:t>
      </w:r>
    </w:p>
    <w:p w:rsidR="001E468F" w:rsidRPr="001E468F" w:rsidRDefault="001E468F" w:rsidP="001E468F">
      <w:pPr>
        <w:pStyle w:val="16"/>
        <w:widowControl/>
        <w:numPr>
          <w:ilvl w:val="0"/>
          <w:numId w:val="9"/>
        </w:numPr>
        <w:shd w:val="clear" w:color="auto" w:fill="FFFFFF"/>
        <w:tabs>
          <w:tab w:val="left" w:pos="284"/>
          <w:tab w:val="left" w:pos="993"/>
        </w:tabs>
        <w:spacing w:line="240" w:lineRule="auto"/>
        <w:ind w:left="284" w:hanging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E468F">
        <w:rPr>
          <w:rFonts w:ascii="Arial" w:hAnsi="Arial" w:cs="Arial"/>
          <w:iCs/>
          <w:sz w:val="22"/>
          <w:szCs w:val="22"/>
        </w:rPr>
        <w:t xml:space="preserve">Лемпель Н. М. Латинский язык для медиков: учебник для среднего профессионального образования / Н. М. Лемпель. — Москва: Издательство Юрайт, 2021. — 275 с. // Образовательная платформа Юрайт [сайт]. — URL: </w:t>
      </w:r>
      <w:hyperlink r:id="rId31" w:history="1">
        <w:r w:rsidRPr="001E468F">
          <w:rPr>
            <w:rStyle w:val="a4"/>
            <w:rFonts w:ascii="Arial" w:hAnsi="Arial" w:cs="Arial"/>
            <w:iCs/>
            <w:sz w:val="22"/>
            <w:szCs w:val="22"/>
          </w:rPr>
          <w:t>https://www.urait.ru/bcode/473277</w:t>
        </w:r>
      </w:hyperlink>
      <w:r w:rsidRPr="001E468F">
        <w:rPr>
          <w:rFonts w:ascii="Arial" w:hAnsi="Arial" w:cs="Arial"/>
          <w:iCs/>
          <w:sz w:val="22"/>
          <w:szCs w:val="22"/>
        </w:rPr>
        <w:t xml:space="preserve"> </w:t>
      </w:r>
    </w:p>
    <w:p w:rsidR="001E468F" w:rsidRPr="001E468F" w:rsidRDefault="001E468F" w:rsidP="001E468F">
      <w:pPr>
        <w:pStyle w:val="16"/>
        <w:widowControl/>
        <w:numPr>
          <w:ilvl w:val="0"/>
          <w:numId w:val="9"/>
        </w:numPr>
        <w:tabs>
          <w:tab w:val="left" w:pos="284"/>
          <w:tab w:val="left" w:pos="993"/>
        </w:tabs>
        <w:spacing w:line="24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1E468F">
        <w:rPr>
          <w:rFonts w:ascii="Arial" w:hAnsi="Arial" w:cs="Arial"/>
          <w:sz w:val="22"/>
          <w:szCs w:val="22"/>
        </w:rPr>
        <w:t>Городкова Ю. И.</w:t>
      </w:r>
      <w:r w:rsidRPr="001E468F">
        <w:rPr>
          <w:rFonts w:ascii="Arial" w:hAnsi="Arial" w:cs="Arial"/>
          <w:color w:val="00B050"/>
          <w:sz w:val="22"/>
          <w:szCs w:val="22"/>
        </w:rPr>
        <w:t xml:space="preserve"> </w:t>
      </w:r>
      <w:r w:rsidRPr="001E468F">
        <w:rPr>
          <w:rFonts w:ascii="Arial" w:hAnsi="Arial" w:cs="Arial"/>
          <w:sz w:val="22"/>
          <w:szCs w:val="22"/>
        </w:rPr>
        <w:t xml:space="preserve">Латинский язык : для медицинских и фармацевтических колледжей и училищ : учебник / Городкова Ю. И. — Москва: КноРус, 2021. — 260 с. // ЭБС «BOOK.ru» : [сайт]. — URL: </w:t>
      </w:r>
      <w:hyperlink r:id="rId32" w:history="1">
        <w:r w:rsidRPr="001E468F">
          <w:rPr>
            <w:rStyle w:val="a4"/>
            <w:rFonts w:ascii="Arial" w:hAnsi="Arial" w:cs="Arial"/>
            <w:sz w:val="22"/>
            <w:szCs w:val="22"/>
          </w:rPr>
          <w:t>https://book.ru/book/938851</w:t>
        </w:r>
      </w:hyperlink>
      <w:r w:rsidRPr="001E468F">
        <w:rPr>
          <w:rFonts w:ascii="Arial" w:hAnsi="Arial" w:cs="Arial"/>
          <w:sz w:val="22"/>
          <w:szCs w:val="22"/>
        </w:rPr>
        <w:t xml:space="preserve">  </w:t>
      </w:r>
    </w:p>
    <w:p w:rsidR="001E468F" w:rsidRPr="001E468F" w:rsidRDefault="001E468F" w:rsidP="001E468F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1E468F" w:rsidRPr="001E468F" w:rsidRDefault="001E468F" w:rsidP="001E468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E468F">
        <w:rPr>
          <w:rFonts w:ascii="Arial" w:hAnsi="Arial" w:cs="Arial"/>
          <w:b/>
          <w:bCs/>
          <w:sz w:val="22"/>
          <w:szCs w:val="22"/>
        </w:rPr>
        <w:t xml:space="preserve">Дополнительные источники: </w:t>
      </w:r>
    </w:p>
    <w:p w:rsidR="001E468F" w:rsidRPr="0032703F" w:rsidRDefault="001E468F" w:rsidP="0032703F">
      <w:pPr>
        <w:pStyle w:val="af1"/>
        <w:numPr>
          <w:ilvl w:val="0"/>
          <w:numId w:val="9"/>
        </w:numPr>
        <w:spacing w:before="0" w:after="0" w:line="22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E468F">
        <w:rPr>
          <w:rFonts w:ascii="Arial" w:hAnsi="Arial" w:cs="Arial"/>
          <w:sz w:val="22"/>
          <w:szCs w:val="22"/>
        </w:rPr>
        <w:t>Паринов В. А. Грамматика латинского языка с иллюстрациями из античных текстов (система имени) : учебно-методическое пособие : [для студентов фармацевтических факультетов для проведения занятий и самостоятельной подготовки по дисциплине «Основы латинского языка с медицинской терминологией», для специальности 33.02.01 – Фармация] / В. А. Паринов. –</w:t>
      </w:r>
      <w:r w:rsidRPr="001E468F">
        <w:rPr>
          <w:rFonts w:ascii="Arial" w:hAnsi="Arial" w:cs="Arial"/>
          <w:spacing w:val="-4"/>
          <w:sz w:val="22"/>
          <w:szCs w:val="22"/>
        </w:rPr>
        <w:t xml:space="preserve"> Воронеж : Издательский дом ВГУ, 2019. – 123 с.</w:t>
      </w:r>
      <w:r w:rsidRPr="001E468F">
        <w:rPr>
          <w:rFonts w:ascii="Arial" w:hAnsi="Arial" w:cs="Arial"/>
          <w:sz w:val="22"/>
          <w:szCs w:val="22"/>
        </w:rPr>
        <w:t xml:space="preserve"> // Образовательный портал «Электронный университет ВГУ». – </w:t>
      </w:r>
      <w:r w:rsidR="00AD0AAE">
        <w:rPr>
          <w:rFonts w:ascii="Arial" w:hAnsi="Arial" w:cs="Arial"/>
          <w:sz w:val="22"/>
          <w:szCs w:val="22"/>
        </w:rPr>
        <w:t>Режим доступа</w:t>
      </w:r>
      <w:r w:rsidRPr="001E468F">
        <w:rPr>
          <w:rFonts w:ascii="Arial" w:hAnsi="Arial" w:cs="Arial"/>
          <w:spacing w:val="-4"/>
          <w:sz w:val="22"/>
          <w:szCs w:val="22"/>
        </w:rPr>
        <w:t xml:space="preserve">: </w:t>
      </w:r>
      <w:hyperlink r:id="rId33" w:history="1">
        <w:r w:rsidRPr="001E468F">
          <w:rPr>
            <w:rStyle w:val="a4"/>
            <w:rFonts w:ascii="Arial" w:hAnsi="Arial" w:cs="Arial"/>
            <w:spacing w:val="-4"/>
            <w:sz w:val="22"/>
            <w:szCs w:val="22"/>
          </w:rPr>
          <w:t>http://www.lib.vsu.ru/elib/texts/method/vsu/m19-13.pdf</w:t>
        </w:r>
      </w:hyperlink>
      <w:r w:rsidRPr="001E468F">
        <w:rPr>
          <w:rFonts w:ascii="Arial" w:hAnsi="Arial" w:cs="Arial"/>
          <w:spacing w:val="-4"/>
          <w:sz w:val="22"/>
          <w:szCs w:val="22"/>
        </w:rPr>
        <w:t xml:space="preserve"> </w:t>
      </w:r>
      <w:r w:rsidR="00AD0AAE">
        <w:rPr>
          <w:rFonts w:ascii="Arial" w:hAnsi="Arial" w:cs="Arial"/>
          <w:sz w:val="22"/>
          <w:szCs w:val="22"/>
        </w:rPr>
        <w:t>(</w:t>
      </w:r>
      <w:r w:rsidR="00AD0AAE" w:rsidRPr="0032703F">
        <w:rPr>
          <w:rFonts w:ascii="Arial" w:hAnsi="Arial" w:cs="Arial"/>
          <w:sz w:val="22"/>
          <w:szCs w:val="22"/>
        </w:rPr>
        <w:t>для зарегистрированных читателей ВГУ</w:t>
      </w:r>
      <w:r w:rsidR="00AD0AAE">
        <w:rPr>
          <w:rFonts w:ascii="Arial" w:hAnsi="Arial" w:cs="Arial"/>
          <w:sz w:val="22"/>
          <w:szCs w:val="22"/>
        </w:rPr>
        <w:t>)</w:t>
      </w:r>
    </w:p>
    <w:p w:rsidR="0032703F" w:rsidRPr="0032703F" w:rsidRDefault="0032703F" w:rsidP="0032703F">
      <w:pPr>
        <w:pStyle w:val="af1"/>
        <w:numPr>
          <w:ilvl w:val="0"/>
          <w:numId w:val="9"/>
        </w:numPr>
        <w:spacing w:before="0" w:after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Паринов В.А. </w:t>
      </w:r>
      <w:r w:rsidRPr="0032703F">
        <w:rPr>
          <w:rFonts w:ascii="Arial" w:hAnsi="Arial" w:cs="Arial"/>
          <w:sz w:val="22"/>
          <w:szCs w:val="22"/>
        </w:rPr>
        <w:t>Методические у</w:t>
      </w:r>
      <w:r>
        <w:rPr>
          <w:rFonts w:ascii="Arial" w:hAnsi="Arial" w:cs="Arial"/>
          <w:sz w:val="22"/>
          <w:szCs w:val="22"/>
        </w:rPr>
        <w:t>казания по освоению дисциплины «</w:t>
      </w:r>
      <w:r w:rsidRPr="0032703F">
        <w:rPr>
          <w:rFonts w:ascii="Arial" w:hAnsi="Arial" w:cs="Arial"/>
          <w:sz w:val="22"/>
          <w:szCs w:val="22"/>
        </w:rPr>
        <w:t>Основы латинского языка с медицинской терминологией</w:t>
      </w:r>
      <w:r>
        <w:rPr>
          <w:rFonts w:ascii="Arial" w:hAnsi="Arial" w:cs="Arial"/>
          <w:sz w:val="22"/>
          <w:szCs w:val="22"/>
        </w:rPr>
        <w:t>»</w:t>
      </w:r>
      <w:r w:rsidRPr="0032703F">
        <w:rPr>
          <w:rFonts w:ascii="Arial" w:hAnsi="Arial" w:cs="Arial"/>
          <w:sz w:val="22"/>
          <w:szCs w:val="22"/>
        </w:rPr>
        <w:t xml:space="preserve"> и рекомендации для самостоятельной работы студентов / В. А. Паринов ; Воронеж. гос. ун-т</w:t>
      </w:r>
      <w:r>
        <w:rPr>
          <w:rFonts w:ascii="Arial" w:hAnsi="Arial" w:cs="Arial"/>
          <w:sz w:val="22"/>
          <w:szCs w:val="22"/>
        </w:rPr>
        <w:t xml:space="preserve">. – </w:t>
      </w:r>
      <w:r w:rsidRPr="0032703F">
        <w:rPr>
          <w:rFonts w:ascii="Arial" w:hAnsi="Arial" w:cs="Arial"/>
          <w:sz w:val="22"/>
          <w:szCs w:val="22"/>
        </w:rPr>
        <w:t xml:space="preserve">Воронеж : Издательский дом ВГУ, 2021. </w:t>
      </w:r>
      <w:r>
        <w:rPr>
          <w:rFonts w:ascii="Arial" w:hAnsi="Arial" w:cs="Arial"/>
          <w:sz w:val="22"/>
          <w:szCs w:val="22"/>
        </w:rPr>
        <w:t>–</w:t>
      </w:r>
      <w:r w:rsidRPr="0032703F">
        <w:rPr>
          <w:rFonts w:ascii="Arial" w:hAnsi="Arial" w:cs="Arial"/>
          <w:sz w:val="22"/>
          <w:szCs w:val="22"/>
        </w:rPr>
        <w:t xml:space="preserve"> Режим доступа: </w:t>
      </w:r>
      <w:hyperlink r:id="rId34" w:history="1">
        <w:r w:rsidRPr="00C002C9">
          <w:rPr>
            <w:rStyle w:val="a4"/>
            <w:rFonts w:ascii="Arial" w:hAnsi="Arial" w:cs="Arial"/>
            <w:sz w:val="22"/>
            <w:szCs w:val="22"/>
          </w:rPr>
          <w:t>http://www.lib.vsu.ru/elib/texts/method/vsu/m21-162.pdf</w:t>
        </w:r>
      </w:hyperlink>
      <w:r>
        <w:rPr>
          <w:rFonts w:ascii="Arial" w:hAnsi="Arial" w:cs="Arial"/>
          <w:sz w:val="22"/>
          <w:szCs w:val="22"/>
        </w:rPr>
        <w:t xml:space="preserve"> (</w:t>
      </w:r>
      <w:r w:rsidRPr="0032703F">
        <w:rPr>
          <w:rFonts w:ascii="Arial" w:hAnsi="Arial" w:cs="Arial"/>
          <w:sz w:val="22"/>
          <w:szCs w:val="22"/>
        </w:rPr>
        <w:t>для зарегистрированных читателей ВГУ</w:t>
      </w:r>
      <w:r>
        <w:rPr>
          <w:rFonts w:ascii="Arial" w:hAnsi="Arial" w:cs="Arial"/>
          <w:sz w:val="22"/>
          <w:szCs w:val="22"/>
        </w:rPr>
        <w:t>)</w:t>
      </w:r>
    </w:p>
    <w:p w:rsidR="001E468F" w:rsidRPr="001E468F" w:rsidRDefault="001E468F" w:rsidP="0032703F">
      <w:pPr>
        <w:tabs>
          <w:tab w:val="left" w:pos="284"/>
        </w:tabs>
        <w:spacing w:line="240" w:lineRule="auto"/>
        <w:ind w:left="284" w:hanging="284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1E468F" w:rsidRPr="003F07C8" w:rsidRDefault="001E468F" w:rsidP="001E468F">
      <w:pPr>
        <w:rPr>
          <w:rFonts w:ascii="Arial" w:hAnsi="Arial" w:cs="Arial"/>
          <w:b/>
          <w:color w:val="000000"/>
          <w:sz w:val="22"/>
          <w:szCs w:val="22"/>
        </w:rPr>
      </w:pPr>
      <w:r w:rsidRPr="003F07C8">
        <w:rPr>
          <w:rFonts w:ascii="Arial" w:hAnsi="Arial" w:cs="Arial"/>
          <w:b/>
          <w:color w:val="000000"/>
          <w:sz w:val="22"/>
          <w:szCs w:val="22"/>
        </w:rPr>
        <w:t>Информационные электронно-образовательные ресурсы:</w:t>
      </w:r>
    </w:p>
    <w:p w:rsidR="001E468F" w:rsidRPr="003F07C8" w:rsidRDefault="001E468F" w:rsidP="001E468F">
      <w:pPr>
        <w:pStyle w:val="af1"/>
        <w:numPr>
          <w:ilvl w:val="0"/>
          <w:numId w:val="9"/>
        </w:numPr>
        <w:tabs>
          <w:tab w:val="left" w:pos="284"/>
        </w:tabs>
        <w:spacing w:before="0" w:after="0" w:line="22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F07C8">
        <w:rPr>
          <w:rFonts w:ascii="Arial" w:hAnsi="Arial" w:cs="Arial"/>
          <w:sz w:val="22"/>
          <w:szCs w:val="22"/>
        </w:rPr>
        <w:t xml:space="preserve">Зональная научная библиотека ВГУ : [сайт]. – </w:t>
      </w:r>
      <w:r w:rsidRPr="003F07C8">
        <w:rPr>
          <w:rFonts w:ascii="Arial" w:hAnsi="Arial" w:cs="Arial"/>
          <w:sz w:val="22"/>
          <w:szCs w:val="22"/>
          <w:lang w:val="en-US"/>
        </w:rPr>
        <w:t>URL</w:t>
      </w:r>
      <w:r w:rsidRPr="003F07C8">
        <w:rPr>
          <w:rFonts w:ascii="Arial" w:hAnsi="Arial" w:cs="Arial"/>
          <w:sz w:val="22"/>
          <w:szCs w:val="22"/>
        </w:rPr>
        <w:t xml:space="preserve">: </w:t>
      </w:r>
      <w:hyperlink r:id="rId35" w:history="1">
        <w:r w:rsidRPr="003F07C8">
          <w:rPr>
            <w:rStyle w:val="a4"/>
            <w:rFonts w:ascii="Arial" w:hAnsi="Arial" w:cs="Arial"/>
            <w:color w:val="000080"/>
            <w:sz w:val="22"/>
            <w:szCs w:val="22"/>
          </w:rPr>
          <w:t>www.lib.vsu.ru</w:t>
        </w:r>
      </w:hyperlink>
    </w:p>
    <w:p w:rsidR="001E468F" w:rsidRPr="003F07C8" w:rsidRDefault="001E468F" w:rsidP="001E468F">
      <w:pPr>
        <w:widowControl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F07C8">
        <w:rPr>
          <w:rFonts w:ascii="Arial" w:hAnsi="Arial" w:cs="Arial"/>
          <w:sz w:val="22"/>
          <w:szCs w:val="22"/>
        </w:rPr>
        <w:t xml:space="preserve">Электронная библиотека ВГУ : [сайт]. – </w:t>
      </w:r>
      <w:r w:rsidRPr="003F07C8">
        <w:rPr>
          <w:rFonts w:ascii="Arial" w:hAnsi="Arial" w:cs="Arial"/>
          <w:sz w:val="22"/>
          <w:szCs w:val="22"/>
          <w:lang w:val="en-US"/>
        </w:rPr>
        <w:t>URL</w:t>
      </w:r>
      <w:r w:rsidRPr="003F07C8">
        <w:rPr>
          <w:rFonts w:ascii="Arial" w:hAnsi="Arial" w:cs="Arial"/>
          <w:sz w:val="22"/>
          <w:szCs w:val="22"/>
        </w:rPr>
        <w:t xml:space="preserve">: </w:t>
      </w:r>
      <w:hyperlink r:id="rId36" w:history="1">
        <w:r w:rsidRPr="003F07C8">
          <w:rPr>
            <w:rStyle w:val="a4"/>
            <w:rFonts w:ascii="Arial" w:hAnsi="Arial" w:cs="Arial"/>
            <w:sz w:val="22"/>
            <w:szCs w:val="22"/>
          </w:rPr>
          <w:t>http</w:t>
        </w:r>
      </w:hyperlink>
      <w:hyperlink r:id="rId37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s</w:t>
        </w:r>
      </w:hyperlink>
      <w:hyperlink r:id="rId38" w:history="1">
        <w:r w:rsidRPr="003F07C8">
          <w:rPr>
            <w:rStyle w:val="a4"/>
            <w:rFonts w:ascii="Arial" w:hAnsi="Arial" w:cs="Arial"/>
            <w:sz w:val="22"/>
            <w:szCs w:val="22"/>
          </w:rPr>
          <w:t>://www.</w:t>
        </w:r>
      </w:hyperlink>
      <w:hyperlink r:id="rId39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elib</w:t>
        </w:r>
      </w:hyperlink>
      <w:hyperlink r:id="rId40" w:history="1">
        <w:r w:rsidRPr="003F07C8">
          <w:rPr>
            <w:rStyle w:val="a4"/>
            <w:rFonts w:ascii="Arial" w:hAnsi="Arial" w:cs="Arial"/>
            <w:sz w:val="22"/>
            <w:szCs w:val="22"/>
          </w:rPr>
          <w:t>.</w:t>
        </w:r>
      </w:hyperlink>
      <w:hyperlink r:id="rId41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vsu</w:t>
        </w:r>
      </w:hyperlink>
      <w:hyperlink r:id="rId42" w:history="1">
        <w:r w:rsidRPr="003F07C8">
          <w:rPr>
            <w:rStyle w:val="a4"/>
            <w:rFonts w:ascii="Arial" w:hAnsi="Arial" w:cs="Arial"/>
            <w:sz w:val="22"/>
            <w:szCs w:val="22"/>
          </w:rPr>
          <w:t>.</w:t>
        </w:r>
      </w:hyperlink>
    </w:p>
    <w:p w:rsidR="001E468F" w:rsidRPr="003F07C8" w:rsidRDefault="001E468F" w:rsidP="001E468F">
      <w:pPr>
        <w:pStyle w:val="16"/>
        <w:widowControl/>
        <w:numPr>
          <w:ilvl w:val="0"/>
          <w:numId w:val="9"/>
        </w:numPr>
        <w:shd w:val="clear" w:color="auto" w:fill="FFFFFF"/>
        <w:tabs>
          <w:tab w:val="left" w:pos="284"/>
          <w:tab w:val="left" w:pos="993"/>
        </w:tabs>
        <w:spacing w:line="240" w:lineRule="auto"/>
        <w:ind w:left="284" w:hanging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F07C8">
        <w:rPr>
          <w:rFonts w:ascii="Arial" w:hAnsi="Arial" w:cs="Arial"/>
          <w:iCs/>
          <w:sz w:val="22"/>
          <w:szCs w:val="22"/>
        </w:rPr>
        <w:t xml:space="preserve">Образовательная платформа «Юрайт» : [сайт]. — URL: </w:t>
      </w:r>
      <w:hyperlink r:id="rId43" w:history="1">
        <w:r w:rsidRPr="003F07C8">
          <w:rPr>
            <w:rStyle w:val="a4"/>
            <w:rFonts w:ascii="Arial" w:hAnsi="Arial" w:cs="Arial"/>
            <w:iCs/>
            <w:sz w:val="22"/>
            <w:szCs w:val="22"/>
          </w:rPr>
          <w:t>https://www.urait</w:t>
        </w:r>
      </w:hyperlink>
      <w:r w:rsidRPr="003F07C8">
        <w:rPr>
          <w:rFonts w:ascii="Arial" w:hAnsi="Arial" w:cs="Arial"/>
          <w:iCs/>
          <w:sz w:val="22"/>
          <w:szCs w:val="22"/>
        </w:rPr>
        <w:t xml:space="preserve"> </w:t>
      </w:r>
    </w:p>
    <w:p w:rsidR="001E468F" w:rsidRPr="003F07C8" w:rsidRDefault="001E468F" w:rsidP="001E468F">
      <w:pPr>
        <w:widowControl/>
        <w:numPr>
          <w:ilvl w:val="0"/>
          <w:numId w:val="9"/>
        </w:numPr>
        <w:tabs>
          <w:tab w:val="left" w:pos="284"/>
        </w:tabs>
        <w:suppressAutoHyphens w:val="0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F07C8">
        <w:rPr>
          <w:rFonts w:ascii="Arial" w:hAnsi="Arial" w:cs="Arial"/>
          <w:sz w:val="22"/>
          <w:szCs w:val="22"/>
        </w:rPr>
        <w:t xml:space="preserve">ЭБС «Консультант студента» : [сайт]. – </w:t>
      </w:r>
      <w:r w:rsidRPr="003F07C8">
        <w:rPr>
          <w:rFonts w:ascii="Arial" w:hAnsi="Arial" w:cs="Arial"/>
          <w:iCs/>
          <w:sz w:val="22"/>
          <w:szCs w:val="22"/>
        </w:rPr>
        <w:t>URL</w:t>
      </w:r>
      <w:r w:rsidRPr="003F07C8">
        <w:rPr>
          <w:rFonts w:ascii="Arial" w:hAnsi="Arial" w:cs="Arial"/>
          <w:sz w:val="22"/>
          <w:szCs w:val="22"/>
        </w:rPr>
        <w:t xml:space="preserve">: </w:t>
      </w:r>
      <w:hyperlink r:id="rId44" w:history="1">
        <w:r w:rsidRPr="003F07C8">
          <w:rPr>
            <w:rStyle w:val="a4"/>
            <w:rFonts w:ascii="Arial" w:hAnsi="Arial" w:cs="Arial"/>
            <w:sz w:val="22"/>
            <w:szCs w:val="22"/>
          </w:rPr>
          <w:t>https://www.studmedlib.ru</w:t>
        </w:r>
      </w:hyperlink>
    </w:p>
    <w:p w:rsidR="001E468F" w:rsidRPr="003F07C8" w:rsidRDefault="001E468F" w:rsidP="001E468F">
      <w:pPr>
        <w:widowControl/>
        <w:numPr>
          <w:ilvl w:val="0"/>
          <w:numId w:val="9"/>
        </w:numPr>
        <w:tabs>
          <w:tab w:val="left" w:pos="284"/>
        </w:tabs>
        <w:suppressAutoHyphens w:val="0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F07C8">
        <w:rPr>
          <w:rFonts w:ascii="Arial" w:hAnsi="Arial" w:cs="Arial"/>
          <w:sz w:val="22"/>
          <w:szCs w:val="22"/>
        </w:rPr>
        <w:t xml:space="preserve">ЭБС «BOOK.ru» : [сайт]. – </w:t>
      </w:r>
      <w:r w:rsidRPr="003F07C8">
        <w:rPr>
          <w:rFonts w:ascii="Arial" w:hAnsi="Arial" w:cs="Arial"/>
          <w:sz w:val="22"/>
          <w:szCs w:val="22"/>
          <w:lang w:val="en-US"/>
        </w:rPr>
        <w:t>URL</w:t>
      </w:r>
      <w:r w:rsidRPr="003F07C8">
        <w:rPr>
          <w:rFonts w:ascii="Arial" w:hAnsi="Arial" w:cs="Arial"/>
          <w:sz w:val="22"/>
          <w:szCs w:val="22"/>
        </w:rPr>
        <w:t xml:space="preserve">: </w:t>
      </w:r>
      <w:hyperlink r:id="rId45" w:history="1">
        <w:r w:rsidRPr="003F07C8">
          <w:rPr>
            <w:rStyle w:val="a4"/>
            <w:rFonts w:ascii="Arial" w:hAnsi="Arial" w:cs="Arial"/>
            <w:sz w:val="22"/>
            <w:szCs w:val="22"/>
          </w:rPr>
          <w:t>https://book.ru</w:t>
        </w:r>
      </w:hyperlink>
      <w:r w:rsidRPr="003F07C8">
        <w:rPr>
          <w:rFonts w:ascii="Arial" w:hAnsi="Arial" w:cs="Arial"/>
          <w:sz w:val="22"/>
          <w:szCs w:val="22"/>
        </w:rPr>
        <w:t xml:space="preserve"> </w:t>
      </w:r>
    </w:p>
    <w:p w:rsidR="001E468F" w:rsidRPr="003F07C8" w:rsidRDefault="001E468F" w:rsidP="001E468F">
      <w:pPr>
        <w:widowControl/>
        <w:numPr>
          <w:ilvl w:val="0"/>
          <w:numId w:val="9"/>
        </w:numPr>
        <w:ind w:left="426" w:hanging="426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3F07C8">
        <w:rPr>
          <w:rFonts w:ascii="Arial" w:hAnsi="Arial" w:cs="Arial"/>
          <w:color w:val="000000"/>
          <w:sz w:val="22"/>
          <w:szCs w:val="22"/>
        </w:rPr>
        <w:t>Паринов В. А.</w:t>
      </w:r>
      <w:r w:rsidRPr="003F07C8">
        <w:rPr>
          <w:rFonts w:ascii="Arial" w:hAnsi="Arial" w:cs="Arial"/>
          <w:sz w:val="22"/>
          <w:szCs w:val="22"/>
        </w:rPr>
        <w:t xml:space="preserve"> ОП.02 Основы латинского языка с медицинской терминологией (преп. Паринов В.А.) : онлайн курс / В. А. Паринов //</w:t>
      </w:r>
      <w:r w:rsidRPr="003F07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F07C8">
        <w:rPr>
          <w:rFonts w:ascii="Arial" w:hAnsi="Arial" w:cs="Arial"/>
          <w:sz w:val="22"/>
          <w:szCs w:val="22"/>
        </w:rPr>
        <w:t xml:space="preserve">Образовательный портал «Электронный университет ВГУ» : [сайт]. – </w:t>
      </w:r>
      <w:r w:rsidRPr="003F07C8">
        <w:rPr>
          <w:rFonts w:ascii="Arial" w:hAnsi="Arial" w:cs="Arial"/>
          <w:sz w:val="22"/>
          <w:szCs w:val="22"/>
          <w:lang w:val="en-US"/>
        </w:rPr>
        <w:t>URL</w:t>
      </w:r>
      <w:r w:rsidRPr="003F07C8">
        <w:rPr>
          <w:rFonts w:ascii="Arial" w:hAnsi="Arial" w:cs="Arial"/>
          <w:sz w:val="22"/>
          <w:szCs w:val="22"/>
        </w:rPr>
        <w:t xml:space="preserve">: </w:t>
      </w:r>
      <w:hyperlink r:id="rId46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https</w:t>
        </w:r>
      </w:hyperlink>
      <w:hyperlink r:id="rId47" w:history="1">
        <w:r w:rsidRPr="003F07C8">
          <w:rPr>
            <w:rStyle w:val="a4"/>
            <w:rFonts w:ascii="Arial" w:hAnsi="Arial" w:cs="Arial"/>
            <w:sz w:val="22"/>
            <w:szCs w:val="22"/>
          </w:rPr>
          <w:t>://</w:t>
        </w:r>
      </w:hyperlink>
      <w:hyperlink r:id="rId48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edu</w:t>
        </w:r>
      </w:hyperlink>
      <w:hyperlink r:id="rId49" w:history="1">
        <w:r w:rsidRPr="003F07C8">
          <w:rPr>
            <w:rStyle w:val="a4"/>
            <w:rFonts w:ascii="Arial" w:hAnsi="Arial" w:cs="Arial"/>
            <w:sz w:val="22"/>
            <w:szCs w:val="22"/>
          </w:rPr>
          <w:t>.</w:t>
        </w:r>
      </w:hyperlink>
      <w:hyperlink r:id="rId50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vsu</w:t>
        </w:r>
      </w:hyperlink>
      <w:hyperlink r:id="rId51" w:history="1">
        <w:r w:rsidRPr="003F07C8">
          <w:rPr>
            <w:rStyle w:val="a4"/>
            <w:rFonts w:ascii="Arial" w:hAnsi="Arial" w:cs="Arial"/>
            <w:sz w:val="22"/>
            <w:szCs w:val="22"/>
          </w:rPr>
          <w:t>.</w:t>
        </w:r>
      </w:hyperlink>
      <w:hyperlink r:id="rId52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ru</w:t>
        </w:r>
      </w:hyperlink>
      <w:hyperlink r:id="rId53" w:history="1">
        <w:r w:rsidRPr="003F07C8">
          <w:rPr>
            <w:rStyle w:val="a4"/>
            <w:rFonts w:ascii="Arial" w:hAnsi="Arial" w:cs="Arial"/>
            <w:sz w:val="22"/>
            <w:szCs w:val="22"/>
          </w:rPr>
          <w:t>/</w:t>
        </w:r>
      </w:hyperlink>
      <w:hyperlink r:id="rId54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course</w:t>
        </w:r>
      </w:hyperlink>
      <w:hyperlink r:id="rId55" w:history="1">
        <w:r w:rsidRPr="003F07C8">
          <w:rPr>
            <w:rStyle w:val="a4"/>
            <w:rFonts w:ascii="Arial" w:hAnsi="Arial" w:cs="Arial"/>
            <w:sz w:val="22"/>
            <w:szCs w:val="22"/>
          </w:rPr>
          <w:t>/</w:t>
        </w:r>
      </w:hyperlink>
      <w:hyperlink r:id="rId56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view</w:t>
        </w:r>
      </w:hyperlink>
      <w:hyperlink r:id="rId57" w:history="1">
        <w:r w:rsidRPr="003F07C8">
          <w:rPr>
            <w:rStyle w:val="a4"/>
            <w:rFonts w:ascii="Arial" w:hAnsi="Arial" w:cs="Arial"/>
            <w:sz w:val="22"/>
            <w:szCs w:val="22"/>
          </w:rPr>
          <w:t>.</w:t>
        </w:r>
      </w:hyperlink>
      <w:hyperlink r:id="rId58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php</w:t>
        </w:r>
      </w:hyperlink>
      <w:hyperlink r:id="rId59" w:history="1">
        <w:r w:rsidRPr="003F07C8">
          <w:rPr>
            <w:rStyle w:val="a4"/>
            <w:rFonts w:ascii="Arial" w:hAnsi="Arial" w:cs="Arial"/>
            <w:sz w:val="22"/>
            <w:szCs w:val="22"/>
          </w:rPr>
          <w:t>?</w:t>
        </w:r>
      </w:hyperlink>
      <w:hyperlink r:id="rId60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id</w:t>
        </w:r>
      </w:hyperlink>
      <w:hyperlink r:id="rId61" w:history="1">
        <w:r w:rsidRPr="003F07C8">
          <w:rPr>
            <w:rStyle w:val="a4"/>
            <w:rFonts w:ascii="Arial" w:hAnsi="Arial" w:cs="Arial"/>
            <w:sz w:val="22"/>
            <w:szCs w:val="22"/>
          </w:rPr>
          <w:t>=3875#</w:t>
        </w:r>
      </w:hyperlink>
      <w:hyperlink r:id="rId62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section</w:t>
        </w:r>
      </w:hyperlink>
      <w:hyperlink r:id="rId63" w:history="1">
        <w:r w:rsidRPr="003F07C8">
          <w:rPr>
            <w:rStyle w:val="a4"/>
            <w:rFonts w:ascii="Arial" w:hAnsi="Arial" w:cs="Arial"/>
            <w:sz w:val="22"/>
            <w:szCs w:val="22"/>
          </w:rPr>
          <w:t>-0</w:t>
        </w:r>
      </w:hyperlink>
      <w:r w:rsidRPr="003F07C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305B5" w:rsidRPr="003F07C8" w:rsidRDefault="00C305B5">
      <w:pPr>
        <w:pStyle w:val="ab"/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C305B5" w:rsidRPr="003F07C8" w:rsidRDefault="00C305B5">
      <w:pPr>
        <w:pStyle w:val="ab"/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6C40B7" w:rsidRPr="003F07C8" w:rsidRDefault="006C40B7">
      <w:pPr>
        <w:pStyle w:val="ab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3F07C8">
        <w:rPr>
          <w:rFonts w:ascii="Arial" w:hAnsi="Arial" w:cs="Arial"/>
          <w:b/>
          <w:bCs/>
          <w:sz w:val="22"/>
          <w:szCs w:val="22"/>
        </w:rPr>
        <w:t>4. КОНТРОЛЬ И ОЦЕНКА РЕЗУЛЬТАТОВ ОСВОЕНИЯ ДИСЦИПЛИНЫ</w:t>
      </w:r>
    </w:p>
    <w:p w:rsidR="00C305B5" w:rsidRPr="003F07C8" w:rsidRDefault="00C305B5">
      <w:pPr>
        <w:pStyle w:val="ab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305B5" w:rsidRPr="003F07C8" w:rsidRDefault="00C305B5" w:rsidP="00E41528">
      <w:pPr>
        <w:spacing w:line="240" w:lineRule="auto"/>
        <w:ind w:firstLine="709"/>
        <w:jc w:val="both"/>
        <w:rPr>
          <w:rFonts w:ascii="Arial" w:eastAsia="Times New Roman" w:hAnsi="Arial" w:cs="Arial"/>
          <w:bCs/>
          <w:sz w:val="22"/>
          <w:szCs w:val="22"/>
          <w:lang w:eastAsia="ru-RU"/>
        </w:rPr>
      </w:pPr>
      <w:r w:rsidRPr="003F07C8">
        <w:rPr>
          <w:rFonts w:ascii="Arial" w:eastAsia="Times New Roman" w:hAnsi="Arial" w:cs="Arial"/>
          <w:bCs/>
          <w:sz w:val="22"/>
          <w:szCs w:val="22"/>
          <w:lang w:eastAsia="ru-RU"/>
        </w:rPr>
        <w:t>Контроль и оценка результатов освоения дисциплины</w:t>
      </w:r>
      <w:r w:rsidR="00B7629D" w:rsidRPr="003F07C8">
        <w:rPr>
          <w:rFonts w:ascii="Arial" w:eastAsia="Times New Roman" w:hAnsi="Arial" w:cs="Arial"/>
          <w:bCs/>
          <w:sz w:val="22"/>
          <w:szCs w:val="22"/>
          <w:lang w:eastAsia="ru-RU"/>
        </w:rPr>
        <w:t xml:space="preserve"> (текущая аттестация)</w:t>
      </w:r>
      <w:r w:rsidRPr="003F07C8">
        <w:rPr>
          <w:rFonts w:ascii="Arial" w:eastAsia="Times New Roman" w:hAnsi="Arial" w:cs="Arial"/>
          <w:bCs/>
          <w:sz w:val="22"/>
          <w:szCs w:val="22"/>
          <w:lang w:eastAsia="ru-RU"/>
        </w:rPr>
        <w:t xml:space="preserve"> осуществляется преподавателем в процессе проведения контрольных работ, а также выполнения обуч</w:t>
      </w:r>
      <w:r w:rsidR="0001291C" w:rsidRPr="003F07C8">
        <w:rPr>
          <w:rFonts w:ascii="Arial" w:eastAsia="Times New Roman" w:hAnsi="Arial" w:cs="Arial"/>
          <w:bCs/>
          <w:sz w:val="22"/>
          <w:szCs w:val="22"/>
          <w:lang w:eastAsia="ru-RU"/>
        </w:rPr>
        <w:t>ающимися индивидуальных заданий</w:t>
      </w:r>
      <w:r w:rsidRPr="003F07C8">
        <w:rPr>
          <w:rFonts w:ascii="Arial" w:eastAsia="Times New Roman" w:hAnsi="Arial" w:cs="Arial"/>
          <w:bCs/>
          <w:sz w:val="22"/>
          <w:szCs w:val="22"/>
          <w:lang w:eastAsia="ru-RU"/>
        </w:rPr>
        <w:t>.</w:t>
      </w:r>
    </w:p>
    <w:p w:rsidR="00FE4790" w:rsidRPr="003F07C8" w:rsidRDefault="00FE4790" w:rsidP="00FE4790">
      <w:pPr>
        <w:spacing w:line="240" w:lineRule="auto"/>
        <w:ind w:firstLine="709"/>
        <w:jc w:val="both"/>
        <w:rPr>
          <w:rFonts w:ascii="Arial" w:eastAsia="Times New Roman" w:hAnsi="Arial" w:cs="Arial"/>
          <w:bCs/>
          <w:sz w:val="22"/>
          <w:szCs w:val="22"/>
          <w:lang w:eastAsia="ru-RU"/>
        </w:rPr>
      </w:pPr>
      <w:r w:rsidRPr="003F07C8">
        <w:rPr>
          <w:rFonts w:ascii="Arial" w:eastAsia="Times New Roman" w:hAnsi="Arial" w:cs="Arial"/>
          <w:bCs/>
          <w:sz w:val="22"/>
          <w:szCs w:val="22"/>
          <w:lang w:eastAsia="ru-RU"/>
        </w:rPr>
        <w:t>Итоговый контроль проходит в форме экзамена</w:t>
      </w:r>
      <w:r w:rsidR="00B315DA" w:rsidRPr="003F07C8">
        <w:rPr>
          <w:rFonts w:ascii="Arial" w:eastAsia="Times New Roman" w:hAnsi="Arial" w:cs="Arial"/>
          <w:bCs/>
          <w:sz w:val="22"/>
          <w:szCs w:val="22"/>
          <w:lang w:eastAsia="ru-RU"/>
        </w:rPr>
        <w:t>, который проводится в форме письменной контрольной работы</w:t>
      </w:r>
      <w:r w:rsidRPr="003F07C8">
        <w:rPr>
          <w:rFonts w:ascii="Arial" w:eastAsia="Times New Roman" w:hAnsi="Arial" w:cs="Arial"/>
          <w:bCs/>
          <w:sz w:val="22"/>
          <w:szCs w:val="22"/>
          <w:lang w:eastAsia="ru-RU"/>
        </w:rPr>
        <w:t xml:space="preserve">. </w:t>
      </w:r>
    </w:p>
    <w:p w:rsidR="00FE4790" w:rsidRPr="003F07C8" w:rsidRDefault="00FE4790" w:rsidP="00FE4790">
      <w:pPr>
        <w:spacing w:line="240" w:lineRule="auto"/>
        <w:ind w:firstLine="709"/>
        <w:jc w:val="both"/>
        <w:rPr>
          <w:rFonts w:ascii="Arial" w:eastAsia="Times New Roman" w:hAnsi="Arial" w:cs="Arial"/>
          <w:bCs/>
          <w:sz w:val="22"/>
          <w:szCs w:val="22"/>
          <w:lang w:eastAsia="ru-RU"/>
        </w:rPr>
      </w:pPr>
      <w:r w:rsidRPr="003F07C8">
        <w:rPr>
          <w:rFonts w:ascii="Arial" w:eastAsia="Times New Roman" w:hAnsi="Arial" w:cs="Arial"/>
          <w:bCs/>
          <w:sz w:val="22"/>
          <w:szCs w:val="22"/>
          <w:lang w:eastAsia="ru-RU"/>
        </w:rPr>
        <w:t>Оценка за экзамен может быть выставлена по результатам текущей успеваемости обучающегося в течение семестра на основании процедуры и кри-</w:t>
      </w:r>
      <w:r w:rsidRPr="00FE4790">
        <w:rPr>
          <w:rFonts w:ascii="Arial" w:eastAsia="Times New Roman" w:hAnsi="Arial" w:cs="Arial"/>
          <w:bCs/>
          <w:szCs w:val="28"/>
          <w:lang w:eastAsia="ru-RU"/>
        </w:rPr>
        <w:t xml:space="preserve">териев оценивания, </w:t>
      </w:r>
      <w:r w:rsidRPr="003F07C8">
        <w:rPr>
          <w:rFonts w:ascii="Arial" w:eastAsia="Times New Roman" w:hAnsi="Arial" w:cs="Arial"/>
          <w:bCs/>
          <w:sz w:val="22"/>
          <w:szCs w:val="22"/>
          <w:lang w:eastAsia="ru-RU"/>
        </w:rPr>
        <w:lastRenderedPageBreak/>
        <w:t>представленных в Положении о рейтинговой системе, но не ранее, чем на заключительном занятии. При несогласии студента с оценкой последний вправе сдавать экзамен на общих основаниях.</w:t>
      </w:r>
    </w:p>
    <w:p w:rsidR="00FE4790" w:rsidRPr="003F07C8" w:rsidRDefault="00FE4790" w:rsidP="00FE4790">
      <w:pPr>
        <w:spacing w:line="240" w:lineRule="auto"/>
        <w:ind w:firstLine="709"/>
        <w:jc w:val="both"/>
        <w:rPr>
          <w:rFonts w:ascii="Arial" w:eastAsia="Times New Roman" w:hAnsi="Arial" w:cs="Arial"/>
          <w:bCs/>
          <w:sz w:val="22"/>
          <w:szCs w:val="22"/>
          <w:lang w:eastAsia="ru-RU"/>
        </w:rPr>
      </w:pPr>
    </w:p>
    <w:p w:rsidR="001303A3" w:rsidRPr="003F07C8" w:rsidRDefault="00C305B5" w:rsidP="004F6AAE">
      <w:pPr>
        <w:spacing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ru-RU"/>
        </w:rPr>
      </w:pPr>
      <w:r w:rsidRPr="003F07C8">
        <w:rPr>
          <w:rFonts w:ascii="Arial" w:eastAsia="Times New Roman" w:hAnsi="Arial" w:cs="Arial"/>
          <w:b/>
          <w:bCs/>
          <w:sz w:val="22"/>
          <w:szCs w:val="22"/>
          <w:lang w:eastAsia="ru-RU"/>
        </w:rPr>
        <w:t>Критерии оценки результата итогового контроля по итогам освоения дисциплины</w:t>
      </w:r>
    </w:p>
    <w:p w:rsidR="004F6AAE" w:rsidRPr="00231EE8" w:rsidRDefault="004F6AAE" w:rsidP="004F6AAE">
      <w:pPr>
        <w:spacing w:line="240" w:lineRule="auto"/>
        <w:jc w:val="both"/>
        <w:rPr>
          <w:rFonts w:ascii="Arial" w:hAnsi="Arial" w:cs="Arial"/>
          <w:sz w:val="22"/>
        </w:rPr>
      </w:pPr>
      <w:r w:rsidRPr="00231EE8">
        <w:rPr>
          <w:rFonts w:ascii="Arial" w:hAnsi="Arial" w:cs="Arial"/>
          <w:sz w:val="22"/>
        </w:rPr>
        <w:t>Оценка за экзамен выставляется как средняя за тест и выполнение письменного задания к экзамену.</w:t>
      </w:r>
    </w:p>
    <w:p w:rsidR="004F6AAE" w:rsidRPr="00231EE8" w:rsidRDefault="004F6AAE" w:rsidP="004F6AAE">
      <w:pPr>
        <w:spacing w:line="240" w:lineRule="auto"/>
        <w:ind w:right="26"/>
        <w:jc w:val="both"/>
        <w:rPr>
          <w:rFonts w:ascii="Arial" w:hAnsi="Arial" w:cs="Arial"/>
          <w:sz w:val="22"/>
        </w:rPr>
      </w:pPr>
      <w:r w:rsidRPr="00231EE8">
        <w:rPr>
          <w:rFonts w:ascii="Arial" w:hAnsi="Arial" w:cs="Arial"/>
          <w:b/>
          <w:sz w:val="22"/>
        </w:rPr>
        <w:t>оценка «отлично»</w:t>
      </w:r>
      <w:r w:rsidRPr="00231EE8">
        <w:rPr>
          <w:rFonts w:ascii="Arial" w:hAnsi="Arial" w:cs="Arial"/>
          <w:sz w:val="22"/>
        </w:rPr>
        <w:t xml:space="preserve"> выставляется, если студент набирает в среднем 4,7-5 баллов;</w:t>
      </w:r>
    </w:p>
    <w:p w:rsidR="004F6AAE" w:rsidRPr="00231EE8" w:rsidRDefault="004F6AAE" w:rsidP="004F6AAE">
      <w:pPr>
        <w:spacing w:line="240" w:lineRule="auto"/>
        <w:ind w:right="26"/>
        <w:jc w:val="both"/>
        <w:rPr>
          <w:rFonts w:ascii="Arial" w:hAnsi="Arial" w:cs="Arial"/>
          <w:sz w:val="22"/>
        </w:rPr>
      </w:pPr>
      <w:r w:rsidRPr="00231EE8">
        <w:rPr>
          <w:rFonts w:ascii="Arial" w:hAnsi="Arial" w:cs="Arial"/>
          <w:b/>
          <w:sz w:val="22"/>
        </w:rPr>
        <w:t>оценка «хорошо»</w:t>
      </w:r>
      <w:r w:rsidRPr="00231EE8">
        <w:rPr>
          <w:rFonts w:ascii="Arial" w:hAnsi="Arial" w:cs="Arial"/>
          <w:sz w:val="22"/>
        </w:rPr>
        <w:t xml:space="preserve"> выставляется, если студент набирает в среднем 3,7-4,6 балла;</w:t>
      </w:r>
    </w:p>
    <w:p w:rsidR="004F6AAE" w:rsidRPr="00231EE8" w:rsidRDefault="004F6AAE" w:rsidP="004F6AAE">
      <w:pPr>
        <w:spacing w:line="240" w:lineRule="auto"/>
        <w:ind w:right="26"/>
        <w:jc w:val="both"/>
        <w:rPr>
          <w:rFonts w:ascii="Arial" w:hAnsi="Arial" w:cs="Arial"/>
          <w:kern w:val="24"/>
          <w:sz w:val="22"/>
        </w:rPr>
      </w:pPr>
      <w:r w:rsidRPr="00231EE8">
        <w:rPr>
          <w:rFonts w:ascii="Arial" w:hAnsi="Arial" w:cs="Arial"/>
          <w:b/>
          <w:kern w:val="24"/>
          <w:sz w:val="22"/>
        </w:rPr>
        <w:t>оценка «удовлетворительно»</w:t>
      </w:r>
      <w:r w:rsidRPr="00231EE8">
        <w:rPr>
          <w:rFonts w:ascii="Arial" w:hAnsi="Arial" w:cs="Arial"/>
          <w:kern w:val="24"/>
          <w:sz w:val="22"/>
        </w:rPr>
        <w:t xml:space="preserve"> выставляется, если студент набирает в среднем 3,0-3,6 балла;</w:t>
      </w:r>
    </w:p>
    <w:p w:rsidR="004F6AAE" w:rsidRPr="00231EE8" w:rsidRDefault="004F6AAE" w:rsidP="004F6AAE">
      <w:pPr>
        <w:spacing w:line="240" w:lineRule="auto"/>
        <w:jc w:val="both"/>
        <w:rPr>
          <w:rFonts w:ascii="Arial" w:eastAsia="Times New Roman" w:hAnsi="Arial" w:cs="Arial"/>
          <w:kern w:val="24"/>
          <w:sz w:val="22"/>
          <w:lang w:eastAsia="ru-RU"/>
        </w:rPr>
      </w:pPr>
      <w:r w:rsidRPr="00231EE8">
        <w:rPr>
          <w:rFonts w:ascii="Arial" w:hAnsi="Arial" w:cs="Arial"/>
          <w:b/>
          <w:kern w:val="24"/>
          <w:sz w:val="22"/>
        </w:rPr>
        <w:t>оценка «неудовлетворительно»</w:t>
      </w:r>
      <w:r w:rsidRPr="00231EE8">
        <w:rPr>
          <w:rFonts w:ascii="Arial" w:hAnsi="Arial" w:cs="Arial"/>
          <w:kern w:val="24"/>
          <w:sz w:val="22"/>
        </w:rPr>
        <w:t xml:space="preserve"> выставляется, если студент набирает в среднем менее 3 баллов.</w:t>
      </w:r>
    </w:p>
    <w:p w:rsidR="001303A3" w:rsidRPr="003F07C8" w:rsidRDefault="001303A3" w:rsidP="003F07C8">
      <w:pPr>
        <w:spacing w:line="240" w:lineRule="auto"/>
        <w:rPr>
          <w:rFonts w:ascii="Arial" w:hAnsi="Arial" w:cs="Arial"/>
          <w:sz w:val="22"/>
          <w:szCs w:val="22"/>
        </w:rPr>
      </w:pPr>
    </w:p>
    <w:p w:rsidR="001303A3" w:rsidRPr="003F07C8" w:rsidRDefault="001303A3" w:rsidP="003F07C8">
      <w:pPr>
        <w:pStyle w:val="24"/>
        <w:spacing w:after="0" w:line="240" w:lineRule="auto"/>
        <w:ind w:left="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3F07C8">
        <w:rPr>
          <w:rFonts w:ascii="Arial" w:hAnsi="Arial" w:cs="Arial"/>
          <w:b/>
          <w:sz w:val="22"/>
          <w:szCs w:val="22"/>
        </w:rPr>
        <w:t>Методика расчета итоговой оценки по дисциплине «Основы латинского языка с медицинской терминологией»</w:t>
      </w:r>
    </w:p>
    <w:p w:rsidR="001303A3" w:rsidRPr="003F07C8" w:rsidRDefault="001303A3" w:rsidP="003F07C8">
      <w:pPr>
        <w:pStyle w:val="24"/>
        <w:spacing w:after="0"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F07C8">
        <w:rPr>
          <w:rFonts w:ascii="Arial" w:hAnsi="Arial" w:cs="Arial"/>
          <w:b/>
          <w:sz w:val="22"/>
          <w:szCs w:val="22"/>
        </w:rPr>
        <w:t>(промежуточная аттестация в форме экзамена)</w:t>
      </w:r>
    </w:p>
    <w:p w:rsidR="001303A3" w:rsidRPr="003F07C8" w:rsidRDefault="001303A3" w:rsidP="003F07C8">
      <w:pPr>
        <w:pStyle w:val="24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3F07C8">
        <w:rPr>
          <w:rFonts w:ascii="Arial" w:hAnsi="Arial" w:cs="Arial"/>
          <w:sz w:val="22"/>
          <w:szCs w:val="22"/>
        </w:rPr>
        <w:t xml:space="preserve">Итоговая оценка (рейтинговая оценка) обучающегося по дисциплине формируется исходя из его текущей успеваемости и оценки на промежуточной аттестации. Положение о рейтинговой системе представлено на сайте фармацевтического факультета ВГУ </w:t>
      </w:r>
      <w:hyperlink r:id="rId64" w:history="1">
        <w:r w:rsidRPr="003F07C8">
          <w:rPr>
            <w:rStyle w:val="a4"/>
            <w:rFonts w:ascii="Arial" w:hAnsi="Arial" w:cs="Arial"/>
            <w:sz w:val="22"/>
            <w:szCs w:val="22"/>
          </w:rPr>
          <w:t>http://www.pharm.vsu.ru/sources/reit_p.pdf</w:t>
        </w:r>
      </w:hyperlink>
      <w:r w:rsidRPr="003F07C8">
        <w:rPr>
          <w:rFonts w:ascii="Arial" w:hAnsi="Arial" w:cs="Arial"/>
          <w:sz w:val="22"/>
          <w:szCs w:val="22"/>
        </w:rPr>
        <w:t>.</w:t>
      </w:r>
    </w:p>
    <w:p w:rsidR="006C40B7" w:rsidRPr="00A7566C" w:rsidRDefault="006C40B7" w:rsidP="003F07C8">
      <w:pPr>
        <w:pStyle w:val="ab"/>
        <w:spacing w:after="0" w:line="240" w:lineRule="auto"/>
        <w:ind w:left="0"/>
        <w:jc w:val="center"/>
        <w:rPr>
          <w:rFonts w:ascii="Arial" w:hAnsi="Arial" w:cs="Arial"/>
          <w:sz w:val="22"/>
          <w:szCs w:val="22"/>
        </w:rPr>
      </w:pPr>
    </w:p>
    <w:p w:rsidR="00C801E4" w:rsidRDefault="00FF0192" w:rsidP="00A7566C">
      <w:pPr>
        <w:pStyle w:val="ab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Перевод итоговой оценки</w:t>
      </w:r>
      <w:r w:rsidR="00C801E4" w:rsidRPr="00A7566C">
        <w:rPr>
          <w:rFonts w:ascii="Arial" w:hAnsi="Arial" w:cs="Arial"/>
          <w:sz w:val="22"/>
          <w:szCs w:val="22"/>
        </w:rPr>
        <w:t>, выраженной в баллах, в результат промежуточной аттестации по дисциплине осуществляется по следующей шкале:</w:t>
      </w:r>
    </w:p>
    <w:p w:rsidR="00D40B74" w:rsidRPr="00A7566C" w:rsidRDefault="00D40B74" w:rsidP="00A7566C">
      <w:pPr>
        <w:pStyle w:val="ab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644"/>
        <w:gridCol w:w="4984"/>
      </w:tblGrid>
      <w:tr w:rsidR="00C801E4" w:rsidRPr="00C801E4" w:rsidTr="007A31D1">
        <w:tc>
          <w:tcPr>
            <w:tcW w:w="4644" w:type="dxa"/>
          </w:tcPr>
          <w:p w:rsidR="00C801E4" w:rsidRPr="00C801E4" w:rsidRDefault="007A31D1" w:rsidP="0009187A">
            <w:pPr>
              <w:pStyle w:val="ab"/>
              <w:spacing w:after="0" w:line="216" w:lineRule="auto"/>
              <w:ind w:left="-142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t>Итоговая оценка</w:t>
            </w:r>
          </w:p>
        </w:tc>
        <w:tc>
          <w:tcPr>
            <w:tcW w:w="4984" w:type="dxa"/>
          </w:tcPr>
          <w:p w:rsidR="00C801E4" w:rsidRPr="00C801E4" w:rsidRDefault="00C801E4">
            <w:pPr>
              <w:pStyle w:val="ab"/>
              <w:spacing w:after="0" w:line="21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1E4">
              <w:rPr>
                <w:rFonts w:ascii="Arial" w:hAnsi="Arial" w:cs="Arial"/>
              </w:rPr>
              <w:t>Результат промежуточной аттестации</w:t>
            </w:r>
          </w:p>
        </w:tc>
      </w:tr>
      <w:tr w:rsidR="00C801E4" w:rsidRPr="00C801E4" w:rsidTr="007A31D1">
        <w:tc>
          <w:tcPr>
            <w:tcW w:w="4644" w:type="dxa"/>
          </w:tcPr>
          <w:p w:rsidR="00C801E4" w:rsidRPr="00C801E4" w:rsidRDefault="00C801E4">
            <w:pPr>
              <w:pStyle w:val="ab"/>
              <w:spacing w:after="0" w:line="21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1E4">
              <w:rPr>
                <w:rFonts w:ascii="Arial" w:hAnsi="Arial" w:cs="Arial"/>
              </w:rPr>
              <w:t>менее 3,0 баллов</w:t>
            </w:r>
          </w:p>
        </w:tc>
        <w:tc>
          <w:tcPr>
            <w:tcW w:w="4984" w:type="dxa"/>
          </w:tcPr>
          <w:p w:rsidR="00C801E4" w:rsidRPr="00C801E4" w:rsidRDefault="00C801E4">
            <w:pPr>
              <w:pStyle w:val="ab"/>
              <w:spacing w:after="0" w:line="21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1E4">
              <w:rPr>
                <w:rFonts w:ascii="Arial" w:hAnsi="Arial" w:cs="Arial"/>
              </w:rPr>
              <w:t>Неудовлетворительно</w:t>
            </w:r>
          </w:p>
        </w:tc>
      </w:tr>
      <w:tr w:rsidR="00C801E4" w:rsidRPr="00C801E4" w:rsidTr="007A31D1">
        <w:tc>
          <w:tcPr>
            <w:tcW w:w="4644" w:type="dxa"/>
          </w:tcPr>
          <w:p w:rsidR="00C801E4" w:rsidRPr="00C801E4" w:rsidRDefault="00C801E4">
            <w:pPr>
              <w:pStyle w:val="ab"/>
              <w:spacing w:after="0" w:line="21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1E4">
              <w:rPr>
                <w:rFonts w:ascii="Arial" w:hAnsi="Arial" w:cs="Arial"/>
              </w:rPr>
              <w:t>3,0 - 3,6 баллов</w:t>
            </w:r>
          </w:p>
        </w:tc>
        <w:tc>
          <w:tcPr>
            <w:tcW w:w="4984" w:type="dxa"/>
          </w:tcPr>
          <w:p w:rsidR="00C801E4" w:rsidRPr="00C801E4" w:rsidRDefault="00C801E4">
            <w:pPr>
              <w:pStyle w:val="ab"/>
              <w:spacing w:after="0" w:line="21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1E4">
              <w:rPr>
                <w:rFonts w:ascii="Arial" w:hAnsi="Arial" w:cs="Arial"/>
              </w:rPr>
              <w:t>Удовлетворительно</w:t>
            </w:r>
          </w:p>
        </w:tc>
      </w:tr>
      <w:tr w:rsidR="00C801E4" w:rsidRPr="00C801E4" w:rsidTr="007A31D1">
        <w:tc>
          <w:tcPr>
            <w:tcW w:w="4644" w:type="dxa"/>
          </w:tcPr>
          <w:p w:rsidR="00C801E4" w:rsidRPr="00C801E4" w:rsidRDefault="00C801E4">
            <w:pPr>
              <w:pStyle w:val="ab"/>
              <w:spacing w:after="0" w:line="21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1E4">
              <w:rPr>
                <w:rFonts w:ascii="Arial" w:hAnsi="Arial" w:cs="Arial"/>
              </w:rPr>
              <w:t>3,7 – 4,6 баллов</w:t>
            </w:r>
          </w:p>
        </w:tc>
        <w:tc>
          <w:tcPr>
            <w:tcW w:w="4984" w:type="dxa"/>
          </w:tcPr>
          <w:p w:rsidR="00C801E4" w:rsidRPr="00C801E4" w:rsidRDefault="00C801E4">
            <w:pPr>
              <w:pStyle w:val="ab"/>
              <w:spacing w:after="0" w:line="21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1E4">
              <w:rPr>
                <w:rFonts w:ascii="Arial" w:hAnsi="Arial" w:cs="Arial"/>
              </w:rPr>
              <w:t>Хорошо</w:t>
            </w:r>
          </w:p>
        </w:tc>
      </w:tr>
      <w:tr w:rsidR="00C801E4" w:rsidRPr="00C801E4" w:rsidTr="007A31D1">
        <w:tc>
          <w:tcPr>
            <w:tcW w:w="4644" w:type="dxa"/>
          </w:tcPr>
          <w:p w:rsidR="00C801E4" w:rsidRPr="00C801E4" w:rsidRDefault="00C801E4">
            <w:pPr>
              <w:pStyle w:val="ab"/>
              <w:spacing w:after="0" w:line="21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1E4">
              <w:rPr>
                <w:rFonts w:ascii="Arial" w:hAnsi="Arial" w:cs="Arial"/>
              </w:rPr>
              <w:t>4,7 – 5,0 баллов</w:t>
            </w:r>
          </w:p>
        </w:tc>
        <w:tc>
          <w:tcPr>
            <w:tcW w:w="4984" w:type="dxa"/>
          </w:tcPr>
          <w:p w:rsidR="00C801E4" w:rsidRPr="00C801E4" w:rsidRDefault="00C801E4">
            <w:pPr>
              <w:pStyle w:val="ab"/>
              <w:spacing w:after="0" w:line="21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1E4">
              <w:rPr>
                <w:rFonts w:ascii="Arial" w:hAnsi="Arial" w:cs="Arial"/>
              </w:rPr>
              <w:t>Отлично</w:t>
            </w:r>
          </w:p>
        </w:tc>
      </w:tr>
    </w:tbl>
    <w:p w:rsidR="00C801E4" w:rsidRDefault="00C801E4">
      <w:pPr>
        <w:pStyle w:val="ab"/>
        <w:spacing w:after="0" w:line="216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D40B74" w:rsidRDefault="00D40B74">
      <w:pPr>
        <w:pStyle w:val="ab"/>
        <w:spacing w:after="0" w:line="216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4834"/>
        <w:gridCol w:w="4819"/>
      </w:tblGrid>
      <w:tr w:rsidR="006C40B7" w:rsidRPr="003F07C8" w:rsidTr="00A06CCE"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0B7" w:rsidRPr="003F07C8" w:rsidRDefault="006C40B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3F07C8">
              <w:rPr>
                <w:rFonts w:ascii="Arial" w:hAnsi="Arial" w:cs="Arial"/>
                <w:b/>
                <w:sz w:val="22"/>
              </w:rPr>
              <w:t xml:space="preserve">Результаты обучения </w:t>
            </w:r>
          </w:p>
          <w:p w:rsidR="006C40B7" w:rsidRPr="003F07C8" w:rsidRDefault="006C40B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3F07C8">
              <w:rPr>
                <w:rFonts w:ascii="Arial" w:hAnsi="Arial" w:cs="Arial"/>
                <w:b/>
                <w:sz w:val="22"/>
              </w:rPr>
              <w:t>(освоенные умения, усвоенные знания)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0B7" w:rsidRPr="003F07C8" w:rsidRDefault="006C40B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3F07C8">
              <w:rPr>
                <w:rFonts w:ascii="Arial" w:hAnsi="Arial" w:cs="Arial"/>
                <w:b/>
                <w:sz w:val="22"/>
              </w:rPr>
              <w:t>Основные показатели оценки результата</w:t>
            </w:r>
          </w:p>
        </w:tc>
      </w:tr>
      <w:tr w:rsidR="006C40B7" w:rsidRPr="003F07C8" w:rsidTr="00A06CCE"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CE" w:rsidRPr="003F07C8" w:rsidRDefault="00A06CCE" w:rsidP="00A06CCE">
            <w:pPr>
              <w:spacing w:line="240" w:lineRule="auto"/>
              <w:jc w:val="both"/>
              <w:rPr>
                <w:rFonts w:ascii="Arial" w:hAnsi="Arial" w:cs="Arial"/>
                <w:sz w:val="22"/>
              </w:rPr>
            </w:pPr>
            <w:r w:rsidRPr="003F07C8">
              <w:rPr>
                <w:rFonts w:ascii="Arial" w:hAnsi="Arial" w:cs="Arial"/>
                <w:b/>
                <w:sz w:val="22"/>
              </w:rPr>
              <w:t>Знать</w:t>
            </w:r>
            <w:r w:rsidRPr="003F07C8">
              <w:rPr>
                <w:rFonts w:ascii="Arial" w:hAnsi="Arial" w:cs="Arial"/>
                <w:sz w:val="22"/>
              </w:rPr>
              <w:t>:</w:t>
            </w:r>
          </w:p>
          <w:p w:rsidR="00A06CCE" w:rsidRPr="003F07C8" w:rsidRDefault="00A06CCE" w:rsidP="00A06CCE">
            <w:pPr>
              <w:pStyle w:val="af1"/>
              <w:widowControl w:val="0"/>
              <w:numPr>
                <w:ilvl w:val="0"/>
                <w:numId w:val="12"/>
              </w:numPr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pacing w:val="-4"/>
                <w:kern w:val="24"/>
                <w:sz w:val="22"/>
              </w:rPr>
            </w:pPr>
            <w:r w:rsidRPr="003F07C8">
              <w:rPr>
                <w:rFonts w:ascii="Arial" w:hAnsi="Arial" w:cs="Arial"/>
                <w:color w:val="000000"/>
                <w:spacing w:val="-4"/>
                <w:kern w:val="24"/>
                <w:sz w:val="22"/>
              </w:rPr>
              <w:t>основные источники информации, включая электронные, для решения задач, связанных с использованием греко-латинских терминов в профессиональном и/или социальном контексте;</w:t>
            </w:r>
          </w:p>
          <w:p w:rsidR="00A06CCE" w:rsidRPr="00D14255" w:rsidRDefault="00A06CCE" w:rsidP="00A06CCE">
            <w:pPr>
              <w:pStyle w:val="af1"/>
              <w:widowControl w:val="0"/>
              <w:numPr>
                <w:ilvl w:val="0"/>
                <w:numId w:val="12"/>
              </w:numPr>
              <w:spacing w:before="0" w:after="0"/>
              <w:ind w:left="284" w:hanging="284"/>
              <w:jc w:val="both"/>
              <w:rPr>
                <w:rFonts w:ascii="Arial" w:hAnsi="Arial" w:cs="Arial"/>
                <w:spacing w:val="-4"/>
                <w:kern w:val="22"/>
                <w:sz w:val="22"/>
              </w:rPr>
            </w:pPr>
            <w:r w:rsidRPr="00D14255">
              <w:rPr>
                <w:rFonts w:ascii="Arial" w:hAnsi="Arial" w:cs="Arial"/>
                <w:color w:val="000000"/>
                <w:spacing w:val="-4"/>
                <w:kern w:val="22"/>
                <w:sz w:val="22"/>
              </w:rPr>
              <w:t>перечень основных информационных источников, необходимых для поиска и перевода греко-латинских терминов, применяемые в профессиональной деятельности;</w:t>
            </w:r>
          </w:p>
          <w:p w:rsidR="00A06CCE" w:rsidRPr="003F07C8" w:rsidRDefault="00A06CCE" w:rsidP="00A06CCE">
            <w:pPr>
              <w:pStyle w:val="docdata"/>
              <w:widowControl w:val="0"/>
              <w:numPr>
                <w:ilvl w:val="0"/>
                <w:numId w:val="12"/>
              </w:numPr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основные общеупотребительные глаголы в профессиональной лексике;</w:t>
            </w:r>
          </w:p>
          <w:p w:rsidR="00A06CCE" w:rsidRPr="003F07C8" w:rsidRDefault="00A06CCE" w:rsidP="00D16942">
            <w:pPr>
              <w:pStyle w:val="docdata"/>
              <w:widowControl w:val="0"/>
              <w:numPr>
                <w:ilvl w:val="0"/>
                <w:numId w:val="12"/>
              </w:numPr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color w:val="000000"/>
                <w:spacing w:val="-4"/>
                <w:sz w:val="22"/>
              </w:rPr>
            </w:pPr>
            <w:r w:rsidRPr="003F07C8">
              <w:rPr>
                <w:rFonts w:ascii="Arial" w:hAnsi="Arial" w:cs="Arial"/>
                <w:color w:val="000000"/>
                <w:spacing w:val="-4"/>
                <w:sz w:val="22"/>
              </w:rPr>
              <w:t>лексический минимум, включая греко-латинские термины, относящийся к описанию наименований лекарственных препаратов, лекарственного растительного сырья, показаний к применению лекарственных препаратов и т.п.;</w:t>
            </w:r>
          </w:p>
          <w:p w:rsidR="00A06CCE" w:rsidRPr="003F07C8" w:rsidRDefault="00A06CCE" w:rsidP="00A06CCE">
            <w:pPr>
              <w:pStyle w:val="docdata"/>
              <w:widowControl w:val="0"/>
              <w:numPr>
                <w:ilvl w:val="0"/>
                <w:numId w:val="12"/>
              </w:numPr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особенности произношения греко-латинских терминов;</w:t>
            </w:r>
          </w:p>
          <w:p w:rsidR="00A06CCE" w:rsidRPr="003F07C8" w:rsidRDefault="00A06CCE" w:rsidP="00A06CCE">
            <w:pPr>
              <w:pStyle w:val="docdata"/>
              <w:widowControl w:val="0"/>
              <w:numPr>
                <w:ilvl w:val="0"/>
                <w:numId w:val="12"/>
              </w:numPr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правила чтения текстов профессиональной направленности, включающие греко-латинские термины;</w:t>
            </w:r>
          </w:p>
          <w:p w:rsidR="00A06CCE" w:rsidRPr="003F07C8" w:rsidRDefault="00A06CCE" w:rsidP="00A06CCE">
            <w:pPr>
              <w:pStyle w:val="af1"/>
              <w:numPr>
                <w:ilvl w:val="0"/>
                <w:numId w:val="12"/>
              </w:numPr>
              <w:spacing w:before="0" w:after="0"/>
              <w:ind w:left="284" w:hanging="284"/>
              <w:jc w:val="both"/>
              <w:rPr>
                <w:rFonts w:ascii="Arial" w:hAnsi="Arial" w:cs="Arial"/>
                <w:spacing w:val="-2"/>
                <w:kern w:val="24"/>
                <w:sz w:val="22"/>
              </w:rPr>
            </w:pPr>
            <w:r w:rsidRPr="003F07C8">
              <w:rPr>
                <w:rFonts w:ascii="Arial" w:hAnsi="Arial" w:cs="Arial"/>
                <w:color w:val="000000"/>
                <w:spacing w:val="-2"/>
                <w:kern w:val="24"/>
                <w:sz w:val="22"/>
              </w:rPr>
              <w:t xml:space="preserve">возможные траектории профессионального развития и самообразования в области </w:t>
            </w:r>
            <w:r w:rsidRPr="003F07C8">
              <w:rPr>
                <w:rFonts w:ascii="Arial" w:hAnsi="Arial" w:cs="Arial"/>
                <w:color w:val="000000"/>
                <w:spacing w:val="-2"/>
                <w:kern w:val="24"/>
                <w:sz w:val="22"/>
              </w:rPr>
              <w:lastRenderedPageBreak/>
              <w:t>специальной терминологии;</w:t>
            </w:r>
          </w:p>
          <w:p w:rsidR="00A06CCE" w:rsidRPr="003F07C8" w:rsidRDefault="00A06CCE" w:rsidP="00A06CCE">
            <w:pPr>
              <w:pStyle w:val="af2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F07C8">
              <w:rPr>
                <w:rFonts w:ascii="Arial" w:hAnsi="Arial" w:cs="Arial"/>
                <w:color w:val="000000"/>
                <w:szCs w:val="24"/>
              </w:rPr>
              <w:t>греко-латинские терминоэлементы, относящиеся к описанию наименований лекарственных препаратов, лекарственного растительного сырья, показаний к применению лекарственных препаратов и т.п.;</w:t>
            </w:r>
          </w:p>
          <w:p w:rsidR="00DC0D1E" w:rsidRPr="003F07C8" w:rsidRDefault="00A06CCE" w:rsidP="00A06CCE">
            <w:pPr>
              <w:pStyle w:val="af2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hAnsi="Arial" w:cs="Arial"/>
                <w:spacing w:val="-4"/>
                <w:szCs w:val="24"/>
              </w:rPr>
            </w:pPr>
            <w:r w:rsidRPr="003F07C8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правила оформления рецептов и требований медицинских организаций на лекарственные препараты, медицинские изделия и специализированные продукты лечебного питания в части написания латинской части рецепта.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1E" w:rsidRPr="003F07C8" w:rsidRDefault="00DC0D1E" w:rsidP="00DC0D1E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  <w:p w:rsidR="00A06CCE" w:rsidRPr="003F07C8" w:rsidRDefault="00A06CCE" w:rsidP="00A06CCE">
            <w:pPr>
              <w:pStyle w:val="af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Знать основные источники информации, включая электронные, для решения задач, связанных с использованием греко-латинских терминов в профессиональном и/или социальном контексте.</w:t>
            </w:r>
          </w:p>
          <w:p w:rsidR="00A06CCE" w:rsidRPr="003F07C8" w:rsidRDefault="00A06CCE" w:rsidP="00A06CCE">
            <w:pPr>
              <w:pStyle w:val="af1"/>
              <w:widowControl w:val="0"/>
              <w:spacing w:before="0" w:after="0"/>
              <w:jc w:val="both"/>
              <w:rPr>
                <w:rFonts w:ascii="Arial" w:hAnsi="Arial" w:cs="Arial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Знать перечень основных информационных источников, необходимых для поиска и перевода греко-латинских терминов, применяемые в профессиональной деятельности.</w:t>
            </w:r>
          </w:p>
          <w:p w:rsidR="00A06CCE" w:rsidRPr="003F07C8" w:rsidRDefault="00A06CCE" w:rsidP="00A06CCE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Знать основные общеупотребительные глаголы в профессиональной лексике.</w:t>
            </w:r>
          </w:p>
          <w:p w:rsidR="00A06CCE" w:rsidRPr="003F07C8" w:rsidRDefault="00A06CCE" w:rsidP="00A06CCE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pacing w:val="-2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 xml:space="preserve">Знать </w:t>
            </w:r>
            <w:r w:rsidRPr="003F07C8">
              <w:rPr>
                <w:rFonts w:ascii="Arial" w:hAnsi="Arial" w:cs="Arial"/>
                <w:color w:val="000000"/>
                <w:spacing w:val="-2"/>
                <w:sz w:val="22"/>
              </w:rPr>
              <w:t>лексический минимум, включая греко-латинские термины, относящийся к описанию наименований лекарственных препаратов, лекарственного растительного сырья, показаний к применению лекарственных препаратов и т.п.</w:t>
            </w:r>
          </w:p>
          <w:p w:rsidR="00A06CCE" w:rsidRPr="003F07C8" w:rsidRDefault="00A06CCE" w:rsidP="00A06CCE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Знать особенности произношения греко-латинских терминов.</w:t>
            </w:r>
          </w:p>
          <w:p w:rsidR="00A06CCE" w:rsidRPr="003F07C8" w:rsidRDefault="00A06CCE" w:rsidP="00A06CCE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Знать правила чтения текстов профессиональной направленности, включающие греко-латинские термины.</w:t>
            </w:r>
          </w:p>
          <w:p w:rsidR="00A06CCE" w:rsidRPr="003F07C8" w:rsidRDefault="00A06CCE" w:rsidP="00A06CCE">
            <w:pPr>
              <w:pStyle w:val="af1"/>
              <w:spacing w:before="0" w:after="0"/>
              <w:jc w:val="both"/>
              <w:rPr>
                <w:rFonts w:ascii="Arial" w:hAnsi="Arial" w:cs="Arial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Знать возможные траектории профессионального развития и самообразования в об</w:t>
            </w:r>
            <w:r w:rsidRPr="003F07C8">
              <w:rPr>
                <w:rFonts w:ascii="Arial" w:hAnsi="Arial" w:cs="Arial"/>
                <w:color w:val="000000"/>
                <w:sz w:val="22"/>
              </w:rPr>
              <w:lastRenderedPageBreak/>
              <w:t>ласти специальной терминологии.</w:t>
            </w:r>
          </w:p>
          <w:p w:rsidR="00A06CCE" w:rsidRPr="003F07C8" w:rsidRDefault="00A06CCE" w:rsidP="00A06CCE">
            <w:pPr>
              <w:pStyle w:val="af2"/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F07C8">
              <w:rPr>
                <w:rFonts w:ascii="Arial" w:hAnsi="Arial" w:cs="Arial"/>
                <w:color w:val="000000"/>
                <w:szCs w:val="24"/>
              </w:rPr>
              <w:t>Знать греко-латинские терминоэлементы, относящиеся к описанию наименований лекарственных препаратов, лекарственного растительного сырья, показаний к применению лекарственных препаратов и т.п.</w:t>
            </w:r>
          </w:p>
          <w:p w:rsidR="00C63850" w:rsidRPr="003F07C8" w:rsidRDefault="00A06CCE" w:rsidP="00A06CCE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</w:rPr>
            </w:pPr>
            <w:r w:rsidRPr="003F07C8">
              <w:rPr>
                <w:rFonts w:ascii="Arial" w:hAnsi="Arial" w:cs="Arial"/>
                <w:color w:val="000000"/>
                <w:szCs w:val="24"/>
              </w:rPr>
              <w:t xml:space="preserve">Знать </w:t>
            </w:r>
            <w:r w:rsidRPr="003F07C8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правила оформления рецептов и требований медицинских организаций на лекарственные препараты, медицинские изделия и специализированные продукты лечебного питания в части написания латинской части рецепта.</w:t>
            </w:r>
          </w:p>
        </w:tc>
      </w:tr>
      <w:tr w:rsidR="006C40B7" w:rsidRPr="003F07C8" w:rsidTr="00A06CCE"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D1E" w:rsidRPr="003F07C8" w:rsidRDefault="00DC0D1E" w:rsidP="00DC0D1E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3F07C8">
              <w:rPr>
                <w:rFonts w:ascii="Arial" w:hAnsi="Arial" w:cs="Arial"/>
                <w:b/>
                <w:bCs/>
                <w:color w:val="000000"/>
                <w:sz w:val="22"/>
              </w:rPr>
              <w:lastRenderedPageBreak/>
              <w:t xml:space="preserve">Уметь: </w:t>
            </w:r>
          </w:p>
          <w:p w:rsidR="00A06CCE" w:rsidRPr="00D14255" w:rsidRDefault="00A06CCE" w:rsidP="00A06CCE">
            <w:pPr>
              <w:pStyle w:val="docdata"/>
              <w:widowControl w:val="0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color w:val="000000"/>
                <w:spacing w:val="-6"/>
                <w:sz w:val="22"/>
              </w:rPr>
            </w:pPr>
            <w:r w:rsidRPr="00D14255">
              <w:rPr>
                <w:rFonts w:ascii="Arial" w:hAnsi="Arial" w:cs="Arial"/>
                <w:color w:val="000000"/>
                <w:spacing w:val="-6"/>
                <w:sz w:val="22"/>
              </w:rPr>
              <w:t>находить информацию, необходимую для решения задачи профессиональной деятельности, требующей использования греко-латинских терминов в наименованиях лекарственных препаратов, лекарственного растительного сырья, показаний к применению лекарственных препаратов и т.п.;</w:t>
            </w:r>
          </w:p>
          <w:p w:rsidR="00A06CCE" w:rsidRPr="003F07C8" w:rsidRDefault="00A06CCE" w:rsidP="00A06CCE">
            <w:pPr>
              <w:pStyle w:val="af2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F07C8">
              <w:rPr>
                <w:rFonts w:ascii="Arial" w:hAnsi="Arial" w:cs="Arial"/>
                <w:color w:val="000000"/>
                <w:szCs w:val="24"/>
              </w:rPr>
              <w:t>определять необходимые ресурсы для получения информации о греко-латинских терминах в профессиональной деятельности;</w:t>
            </w:r>
          </w:p>
          <w:p w:rsidR="00A06CCE" w:rsidRPr="003F07C8" w:rsidRDefault="00A06CCE" w:rsidP="00D16942">
            <w:pPr>
              <w:pStyle w:val="docdata"/>
              <w:widowControl w:val="0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определять необходимые источники информации для поиска греко-латинских терминов, в т.ч. в наименованиях лекарственных препаратов, лекарственного растительного сырья, показаний к применению лекарственных препаратов и т.п.;</w:t>
            </w:r>
          </w:p>
          <w:p w:rsidR="00A06CCE" w:rsidRPr="003F07C8" w:rsidRDefault="00A06CCE" w:rsidP="00A06CCE">
            <w:pPr>
              <w:pStyle w:val="docdata"/>
              <w:widowControl w:val="0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выделять наиболее значимое в перечне информации;</w:t>
            </w:r>
          </w:p>
          <w:p w:rsidR="00A06CCE" w:rsidRPr="003F07C8" w:rsidRDefault="00A06CCE" w:rsidP="00A06CCE">
            <w:pPr>
              <w:pStyle w:val="af2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F07C8">
              <w:rPr>
                <w:rFonts w:ascii="Arial" w:hAnsi="Arial" w:cs="Arial"/>
                <w:color w:val="000000"/>
                <w:szCs w:val="24"/>
              </w:rPr>
              <w:t>оценивать практическую значимость результатов поиска;</w:t>
            </w:r>
          </w:p>
          <w:p w:rsidR="00A06CCE" w:rsidRPr="003F07C8" w:rsidRDefault="00A06CCE" w:rsidP="00A06CCE">
            <w:pPr>
              <w:pStyle w:val="docdata"/>
              <w:widowControl w:val="0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понимать тексты на базовые профессиональные темы, включающие греко-латинские термины;</w:t>
            </w:r>
          </w:p>
          <w:p w:rsidR="00A06CCE" w:rsidRPr="00D14255" w:rsidRDefault="00A06CCE" w:rsidP="00A06CCE">
            <w:pPr>
              <w:pStyle w:val="af2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000000"/>
                <w:spacing w:val="-4"/>
                <w:szCs w:val="24"/>
              </w:rPr>
            </w:pPr>
            <w:r w:rsidRPr="00D14255">
              <w:rPr>
                <w:rFonts w:ascii="Arial" w:hAnsi="Arial" w:cs="Arial"/>
                <w:color w:val="000000"/>
                <w:spacing w:val="-4"/>
                <w:szCs w:val="24"/>
              </w:rPr>
              <w:t>применять современную научную профессиональную терминологию, включая греко-латинские термины в наименованиях лекарственных препаратов, лекарственного растительного сырья, показаний к применению лекарственных препаратов и т.п.;</w:t>
            </w:r>
          </w:p>
          <w:p w:rsidR="00A06CCE" w:rsidRPr="003F07C8" w:rsidRDefault="00A06CCE" w:rsidP="00D16942">
            <w:pPr>
              <w:pStyle w:val="af2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spacing w:val="-4"/>
                <w:szCs w:val="24"/>
                <w:lang w:eastAsia="ru-RU"/>
              </w:rPr>
            </w:pPr>
            <w:r w:rsidRPr="003F07C8">
              <w:rPr>
                <w:rFonts w:ascii="Arial" w:eastAsia="Times New Roman" w:hAnsi="Arial" w:cs="Arial"/>
                <w:color w:val="000000"/>
                <w:spacing w:val="-4"/>
                <w:szCs w:val="24"/>
                <w:lang w:eastAsia="ru-RU"/>
              </w:rPr>
              <w:t>оценивать рецепт, требование медицинской организации на предмет соответствия установленным требованиям;</w:t>
            </w:r>
          </w:p>
          <w:p w:rsidR="00A06CCE" w:rsidRPr="003F07C8" w:rsidRDefault="00A06CCE" w:rsidP="00A06CCE">
            <w:pPr>
              <w:pStyle w:val="af2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spacing w:val="-6"/>
                <w:szCs w:val="24"/>
                <w:lang w:eastAsia="ru-RU"/>
              </w:rPr>
            </w:pPr>
            <w:r w:rsidRPr="003F07C8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оказывать консультативную помощь покупателям при отпуске лекарственных препаратов</w:t>
            </w:r>
            <w:r w:rsidRPr="003F07C8">
              <w:rPr>
                <w:rFonts w:ascii="Arial" w:eastAsia="Times New Roman" w:hAnsi="Arial" w:cs="Arial"/>
                <w:color w:val="000000"/>
                <w:spacing w:val="-6"/>
                <w:szCs w:val="24"/>
                <w:lang w:eastAsia="ru-RU"/>
              </w:rPr>
              <w:t xml:space="preserve">, в т.ч. с использованием </w:t>
            </w:r>
            <w:r w:rsidRPr="003F07C8">
              <w:rPr>
                <w:rFonts w:ascii="Arial" w:hAnsi="Arial" w:cs="Arial"/>
                <w:color w:val="000000"/>
                <w:spacing w:val="-6"/>
                <w:szCs w:val="24"/>
              </w:rPr>
              <w:t>греко-ла</w:t>
            </w:r>
            <w:r w:rsidR="00D16942" w:rsidRPr="003F07C8">
              <w:rPr>
                <w:rFonts w:ascii="Arial" w:hAnsi="Arial" w:cs="Arial"/>
                <w:color w:val="000000"/>
                <w:spacing w:val="-6"/>
                <w:szCs w:val="24"/>
              </w:rPr>
              <w:t>-</w:t>
            </w:r>
            <w:r w:rsidRPr="003F07C8">
              <w:rPr>
                <w:rFonts w:ascii="Arial" w:hAnsi="Arial" w:cs="Arial"/>
                <w:color w:val="000000"/>
                <w:spacing w:val="-6"/>
                <w:szCs w:val="24"/>
              </w:rPr>
              <w:t xml:space="preserve">тинских терминов, указанных в инструкции </w:t>
            </w:r>
            <w:r w:rsidRPr="003F07C8">
              <w:rPr>
                <w:rFonts w:ascii="Arial" w:hAnsi="Arial" w:cs="Arial"/>
                <w:color w:val="000000"/>
                <w:spacing w:val="-2"/>
                <w:szCs w:val="24"/>
              </w:rPr>
              <w:t>по медицинскому применению препарата</w:t>
            </w:r>
            <w:r w:rsidRPr="003F07C8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;</w:t>
            </w:r>
          </w:p>
          <w:p w:rsidR="00C63850" w:rsidRPr="003F07C8" w:rsidRDefault="00A06CCE" w:rsidP="00A06CCE">
            <w:pPr>
              <w:pStyle w:val="af2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pacing w:val="-6"/>
                <w:szCs w:val="24"/>
              </w:rPr>
            </w:pPr>
            <w:r w:rsidRPr="003F07C8">
              <w:rPr>
                <w:rFonts w:ascii="Arial" w:eastAsia="Times New Roman" w:hAnsi="Arial" w:cs="Arial"/>
                <w:color w:val="000000"/>
                <w:spacing w:val="-6"/>
                <w:szCs w:val="24"/>
                <w:lang w:eastAsia="ru-RU"/>
              </w:rPr>
              <w:t xml:space="preserve">использовать вербальные и невербальные способы общения в профессиональной деятельности, </w:t>
            </w:r>
            <w:r w:rsidRPr="003F07C8">
              <w:rPr>
                <w:rFonts w:ascii="Arial" w:hAnsi="Arial" w:cs="Arial"/>
                <w:color w:val="000000"/>
                <w:spacing w:val="-6"/>
                <w:szCs w:val="24"/>
              </w:rPr>
              <w:t>включая использование греко-латинских терминов</w:t>
            </w:r>
            <w:r w:rsidRPr="003F07C8">
              <w:rPr>
                <w:rFonts w:ascii="Arial" w:hAnsi="Arial" w:cs="Arial"/>
                <w:spacing w:val="-6"/>
                <w:szCs w:val="24"/>
              </w:rPr>
              <w:t xml:space="preserve"> при отпуске лекарственных препаратов</w:t>
            </w:r>
            <w:r w:rsidRPr="003F07C8">
              <w:rPr>
                <w:rFonts w:ascii="Arial" w:hAnsi="Arial" w:cs="Arial"/>
                <w:color w:val="000000"/>
                <w:spacing w:val="-6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50" w:rsidRPr="003F07C8" w:rsidRDefault="00C63850" w:rsidP="00C63850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  <w:p w:rsidR="00A06CCE" w:rsidRPr="003F07C8" w:rsidRDefault="00A06CCE" w:rsidP="00A06CCE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Уметь находить информацию, необходимую для решения задачи профессиональной деятельности, требующей использования греко-латинских терминов в наименованиях лекарственных препаратов, лекарственного растительного сырья, показаний к применению лекарственных препаратов и т.п.</w:t>
            </w:r>
          </w:p>
          <w:p w:rsidR="00A06CCE" w:rsidRPr="003F07C8" w:rsidRDefault="00A06CCE" w:rsidP="00A06CCE">
            <w:pPr>
              <w:pStyle w:val="af2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F07C8">
              <w:rPr>
                <w:rFonts w:ascii="Arial" w:hAnsi="Arial" w:cs="Arial"/>
                <w:color w:val="000000"/>
                <w:szCs w:val="24"/>
              </w:rPr>
              <w:t>Уметь определять необходимые ресурсы для получения информации о греко-латинских терминах в профессиональной деятельности.</w:t>
            </w:r>
          </w:p>
          <w:p w:rsidR="00A06CCE" w:rsidRPr="003F07C8" w:rsidRDefault="00A06CCE" w:rsidP="00A06CCE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Уметь определять необходимые источники информации для поиска греко-латинских терминов, в т.ч. в наименованиях лекарственных препаратов, лекарственного растительного сырья, показаний к применению лекарственных препаратов и т.п.</w:t>
            </w:r>
          </w:p>
          <w:p w:rsidR="00A06CCE" w:rsidRPr="003F07C8" w:rsidRDefault="00A06CCE" w:rsidP="00A06CCE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Уметь выделять наиболее значимое в перечне информации.</w:t>
            </w:r>
          </w:p>
          <w:p w:rsidR="00A06CCE" w:rsidRPr="003F07C8" w:rsidRDefault="00A06CCE" w:rsidP="00A06CCE">
            <w:pPr>
              <w:pStyle w:val="af2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F07C8">
              <w:rPr>
                <w:rFonts w:ascii="Arial" w:hAnsi="Arial" w:cs="Arial"/>
                <w:color w:val="000000"/>
                <w:szCs w:val="24"/>
              </w:rPr>
              <w:t>Уметь оценивать практическую значимость результатов поиска.</w:t>
            </w:r>
          </w:p>
          <w:p w:rsidR="00A06CCE" w:rsidRPr="003F07C8" w:rsidRDefault="00A06CCE" w:rsidP="00A06CCE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Уметь понимать тексты на базовые профессиональные темы, включающие греко-латинские термины.</w:t>
            </w:r>
          </w:p>
          <w:p w:rsidR="00A06CCE" w:rsidRPr="003F07C8" w:rsidRDefault="00A06CCE" w:rsidP="00A06CCE">
            <w:pPr>
              <w:pStyle w:val="af2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F07C8">
              <w:rPr>
                <w:rFonts w:ascii="Arial" w:hAnsi="Arial" w:cs="Arial"/>
                <w:color w:val="000000"/>
                <w:szCs w:val="24"/>
              </w:rPr>
              <w:t>Уметь применять современную научную профессиональную терминологию, включая греко-латинские термины в наименованиях лекарственных препаратов, лекарственного растительного сырья, показаний к применению лекарственных препаратов и т.п.</w:t>
            </w:r>
          </w:p>
          <w:p w:rsidR="00A06CCE" w:rsidRPr="003F07C8" w:rsidRDefault="00A06CCE" w:rsidP="00A06CCE">
            <w:pPr>
              <w:pStyle w:val="af2"/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pacing w:val="-4"/>
                <w:szCs w:val="24"/>
                <w:lang w:eastAsia="ru-RU"/>
              </w:rPr>
            </w:pPr>
            <w:r w:rsidRPr="003F07C8">
              <w:rPr>
                <w:rFonts w:ascii="Arial" w:hAnsi="Arial" w:cs="Arial"/>
                <w:color w:val="000000"/>
                <w:spacing w:val="-4"/>
                <w:szCs w:val="24"/>
              </w:rPr>
              <w:t xml:space="preserve">Уметь </w:t>
            </w:r>
            <w:r w:rsidRPr="003F07C8">
              <w:rPr>
                <w:rFonts w:ascii="Arial" w:eastAsia="Times New Roman" w:hAnsi="Arial" w:cs="Arial"/>
                <w:color w:val="000000"/>
                <w:spacing w:val="-4"/>
                <w:szCs w:val="24"/>
                <w:lang w:eastAsia="ru-RU"/>
              </w:rPr>
              <w:t>оценивать рецепт, требование медицинской организации на предмет соответствия установленным требованиям.</w:t>
            </w:r>
          </w:p>
          <w:p w:rsidR="00A06CCE" w:rsidRPr="003F07C8" w:rsidRDefault="00A06CCE" w:rsidP="00A06CCE">
            <w:pPr>
              <w:pStyle w:val="af2"/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pacing w:val="-2"/>
                <w:szCs w:val="24"/>
                <w:lang w:eastAsia="ru-RU"/>
              </w:rPr>
            </w:pPr>
            <w:r w:rsidRPr="003F07C8">
              <w:rPr>
                <w:rFonts w:ascii="Arial" w:hAnsi="Arial" w:cs="Arial"/>
                <w:color w:val="000000"/>
                <w:spacing w:val="-2"/>
                <w:szCs w:val="24"/>
              </w:rPr>
              <w:t xml:space="preserve">Уметь </w:t>
            </w:r>
            <w:r w:rsidRPr="003F07C8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 xml:space="preserve">оказывать консультативную помощь покупателям при отпуске лекарственных препаратов, в т.ч. с использованием </w:t>
            </w:r>
            <w:r w:rsidRPr="003F07C8">
              <w:rPr>
                <w:rFonts w:ascii="Arial" w:hAnsi="Arial" w:cs="Arial"/>
                <w:color w:val="000000"/>
                <w:spacing w:val="-2"/>
                <w:szCs w:val="24"/>
              </w:rPr>
              <w:t>греко-латинских терминов, указанных в инструкции по медицинскому применению препарата</w:t>
            </w:r>
            <w:r w:rsidRPr="003F07C8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.</w:t>
            </w:r>
          </w:p>
          <w:p w:rsidR="00C63850" w:rsidRPr="003F07C8" w:rsidRDefault="00A06CCE" w:rsidP="00A06CCE">
            <w:pPr>
              <w:pStyle w:val="af2"/>
              <w:spacing w:after="0" w:line="240" w:lineRule="auto"/>
              <w:ind w:left="0"/>
              <w:jc w:val="both"/>
              <w:rPr>
                <w:rFonts w:ascii="Arial" w:hAnsi="Arial" w:cs="Arial"/>
                <w:spacing w:val="-4"/>
                <w:szCs w:val="24"/>
              </w:rPr>
            </w:pPr>
            <w:r w:rsidRPr="003F07C8">
              <w:rPr>
                <w:rFonts w:ascii="Arial" w:hAnsi="Arial" w:cs="Arial"/>
                <w:color w:val="000000"/>
                <w:spacing w:val="-4"/>
                <w:szCs w:val="24"/>
              </w:rPr>
              <w:t xml:space="preserve">Уметь </w:t>
            </w:r>
            <w:r w:rsidRPr="003F07C8">
              <w:rPr>
                <w:rFonts w:ascii="Arial" w:eastAsia="Times New Roman" w:hAnsi="Arial" w:cs="Arial"/>
                <w:color w:val="000000"/>
                <w:spacing w:val="-4"/>
                <w:szCs w:val="24"/>
                <w:lang w:eastAsia="ru-RU"/>
              </w:rPr>
              <w:t xml:space="preserve">использовать вербальные и невербальные способы общения в профессиональной деятельности, </w:t>
            </w:r>
            <w:r w:rsidRPr="003F07C8">
              <w:rPr>
                <w:rFonts w:ascii="Arial" w:hAnsi="Arial" w:cs="Arial"/>
                <w:color w:val="000000"/>
                <w:spacing w:val="-4"/>
                <w:szCs w:val="24"/>
              </w:rPr>
              <w:t>включая использование греко-латинских терминов</w:t>
            </w:r>
            <w:r w:rsidRPr="003F07C8">
              <w:rPr>
                <w:rFonts w:ascii="Arial" w:hAnsi="Arial" w:cs="Arial"/>
                <w:spacing w:val="-4"/>
                <w:szCs w:val="24"/>
              </w:rPr>
              <w:t xml:space="preserve"> при отпуске лекарственных препаратов</w:t>
            </w:r>
            <w:r w:rsidRPr="003F07C8">
              <w:rPr>
                <w:rFonts w:ascii="Arial" w:hAnsi="Arial" w:cs="Arial"/>
                <w:color w:val="000000"/>
                <w:spacing w:val="-4"/>
                <w:szCs w:val="24"/>
              </w:rPr>
              <w:t>.</w:t>
            </w:r>
          </w:p>
        </w:tc>
      </w:tr>
    </w:tbl>
    <w:p w:rsidR="006C40B7" w:rsidRDefault="006C40B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9" w:type="dxa"/>
        <w:tblLayout w:type="fixed"/>
        <w:tblLook w:val="0000" w:firstRow="0" w:lastRow="0" w:firstColumn="0" w:lastColumn="0" w:noHBand="0" w:noVBand="0"/>
      </w:tblPr>
      <w:tblGrid>
        <w:gridCol w:w="2864"/>
        <w:gridCol w:w="6804"/>
      </w:tblGrid>
      <w:tr w:rsidR="00F03DDB" w:rsidRPr="00A507B0" w:rsidTr="00A06CCE">
        <w:trPr>
          <w:trHeight w:val="651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0AC0" w:rsidRPr="00A507B0" w:rsidRDefault="008B0AC0" w:rsidP="008B0AC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A507B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Результаты обучения</w:t>
            </w:r>
          </w:p>
          <w:p w:rsidR="008B0AC0" w:rsidRPr="00A507B0" w:rsidRDefault="008B0AC0" w:rsidP="008B0AC0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07B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(освоенные ОК и ПК)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AC0" w:rsidRPr="00A507B0" w:rsidRDefault="008B0AC0" w:rsidP="00071EBD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07B0">
              <w:rPr>
                <w:rFonts w:ascii="Arial" w:hAnsi="Arial" w:cs="Arial"/>
                <w:b/>
                <w:sz w:val="22"/>
                <w:szCs w:val="22"/>
              </w:rPr>
              <w:t>Содержательная часть компетенции</w:t>
            </w:r>
          </w:p>
        </w:tc>
      </w:tr>
      <w:tr w:rsidR="008A776D" w:rsidRPr="00A507B0" w:rsidTr="00F12109">
        <w:trPr>
          <w:trHeight w:val="124"/>
        </w:trPr>
        <w:tc>
          <w:tcPr>
            <w:tcW w:w="2864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A06CCE" w:rsidRPr="00A507B0" w:rsidRDefault="00A06CCE" w:rsidP="00F03DDB">
            <w:pPr>
              <w:widowControl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507B0">
              <w:rPr>
                <w:rFonts w:ascii="Arial" w:hAnsi="Arial" w:cs="Arial"/>
                <w:sz w:val="22"/>
                <w:szCs w:val="22"/>
              </w:rPr>
              <w:t>ОК 01</w:t>
            </w:r>
          </w:p>
          <w:p w:rsidR="008A776D" w:rsidRPr="00A507B0" w:rsidRDefault="008A776D" w:rsidP="006E09D4">
            <w:pPr>
              <w:widowControl/>
              <w:spacing w:line="240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A507B0">
              <w:rPr>
                <w:rFonts w:ascii="Arial" w:hAnsi="Arial" w:cs="Arial"/>
                <w:sz w:val="22"/>
                <w:szCs w:val="22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56AE9" w:rsidRPr="00A507B0" w:rsidRDefault="00256AE9" w:rsidP="008A776D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Уметь</w:t>
            </w:r>
            <w:r w:rsidR="008A776D"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:rsidR="00057545" w:rsidRPr="00A507B0" w:rsidRDefault="00256AE9" w:rsidP="008A776D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 xml:space="preserve">- </w:t>
            </w:r>
            <w:r w:rsidR="00D82CF2" w:rsidRPr="00A507B0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находить</w:t>
            </w:r>
            <w:r w:rsidR="00057545" w:rsidRPr="00A507B0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 xml:space="preserve"> информацию, необходимую для решения задачи</w:t>
            </w:r>
            <w:r w:rsidR="00D82CF2" w:rsidRPr="00A507B0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 xml:space="preserve"> профессиональной деятельности, требующей</w:t>
            </w:r>
            <w:r w:rsidR="00057545" w:rsidRPr="00A507B0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 xml:space="preserve"> использовани</w:t>
            </w:r>
            <w:r w:rsidR="00D82CF2" w:rsidRPr="00A507B0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я</w:t>
            </w:r>
            <w:r w:rsidR="00057545" w:rsidRPr="00A507B0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 xml:space="preserve"> греко-латинских терминов</w:t>
            </w:r>
            <w:r w:rsidR="00D82CF2" w:rsidRPr="00A507B0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 xml:space="preserve"> в наименованиях лекарственных препаратов, лекарственного растительного сырья, показаний к применению лекарственных препаратов и т.п.</w:t>
            </w:r>
            <w:r w:rsidR="00057545" w:rsidRPr="00A507B0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;</w:t>
            </w:r>
          </w:p>
          <w:p w:rsidR="008A776D" w:rsidRPr="00A507B0" w:rsidRDefault="00256AE9" w:rsidP="00A06CCE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="008A776D" w:rsidRPr="00D1425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оп</w:t>
            </w:r>
            <w:r w:rsidR="00057545" w:rsidRPr="00D1425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редел</w:t>
            </w:r>
            <w:r w:rsidR="00D82CF2" w:rsidRPr="00D1425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я</w:t>
            </w:r>
            <w:r w:rsidR="00057545" w:rsidRPr="00D1425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ть необходимые ресурсы </w:t>
            </w:r>
            <w:r w:rsidR="00D82CF2" w:rsidRPr="00D1425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для </w:t>
            </w:r>
            <w:r w:rsidR="00057545" w:rsidRPr="00D1425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получения информации о греко-латинских терминах в профессиональной деятельности.</w:t>
            </w:r>
            <w:r w:rsidR="00057545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8A776D" w:rsidRPr="00A507B0" w:rsidTr="00A06CCE">
        <w:trPr>
          <w:trHeight w:val="1001"/>
        </w:trPr>
        <w:tc>
          <w:tcPr>
            <w:tcW w:w="2864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A776D" w:rsidRPr="00A507B0" w:rsidRDefault="008A776D" w:rsidP="00F03DDB">
            <w:pPr>
              <w:widowControl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56AE9" w:rsidRPr="00A507B0" w:rsidRDefault="00256AE9" w:rsidP="008A776D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Знать</w:t>
            </w:r>
            <w:r w:rsidR="008A776D"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:rsidR="008A776D" w:rsidRPr="00A507B0" w:rsidRDefault="00256AE9" w:rsidP="00D82CF2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8A776D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основные источники информации</w:t>
            </w:r>
            <w:r w:rsidR="00D82CF2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, включая электронные, </w:t>
            </w:r>
            <w:r w:rsidR="008A776D" w:rsidRPr="00A507B0">
              <w:rPr>
                <w:rFonts w:ascii="Arial" w:hAnsi="Arial" w:cs="Arial"/>
                <w:color w:val="000000"/>
                <w:sz w:val="22"/>
                <w:szCs w:val="22"/>
              </w:rPr>
              <w:t>для реше</w:t>
            </w:r>
            <w:r w:rsidR="00057545" w:rsidRPr="00A507B0">
              <w:rPr>
                <w:rFonts w:ascii="Arial" w:hAnsi="Arial" w:cs="Arial"/>
                <w:color w:val="000000"/>
                <w:sz w:val="22"/>
                <w:szCs w:val="22"/>
              </w:rPr>
              <w:t>ния задач</w:t>
            </w:r>
            <w:r w:rsidR="0027744B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, связанных с </w:t>
            </w:r>
            <w:r w:rsidR="00D82CF2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использованием </w:t>
            </w:r>
            <w:r w:rsidR="0027744B" w:rsidRPr="00A507B0">
              <w:rPr>
                <w:rFonts w:ascii="Arial" w:hAnsi="Arial" w:cs="Arial"/>
                <w:color w:val="000000"/>
                <w:sz w:val="22"/>
                <w:szCs w:val="22"/>
              </w:rPr>
              <w:t>греко-латински</w:t>
            </w:r>
            <w:r w:rsidR="00D82CF2" w:rsidRPr="00A507B0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  <w:r w:rsidR="0027744B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термин</w:t>
            </w:r>
            <w:r w:rsidR="00D82CF2" w:rsidRPr="00A507B0">
              <w:rPr>
                <w:rFonts w:ascii="Arial" w:hAnsi="Arial" w:cs="Arial"/>
                <w:color w:val="000000"/>
                <w:sz w:val="22"/>
                <w:szCs w:val="22"/>
              </w:rPr>
              <w:t>ов</w:t>
            </w:r>
            <w:r w:rsidR="00057545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A776D" w:rsidRPr="00A507B0">
              <w:rPr>
                <w:rFonts w:ascii="Arial" w:hAnsi="Arial" w:cs="Arial"/>
                <w:color w:val="000000"/>
                <w:sz w:val="22"/>
                <w:szCs w:val="22"/>
              </w:rPr>
              <w:t>в профессиональном и/или социальном кон</w:t>
            </w:r>
            <w:r w:rsidR="0027744B" w:rsidRPr="00A507B0">
              <w:rPr>
                <w:rFonts w:ascii="Arial" w:hAnsi="Arial" w:cs="Arial"/>
                <w:color w:val="000000"/>
                <w:sz w:val="22"/>
                <w:szCs w:val="22"/>
              </w:rPr>
              <w:t>тексте.</w:t>
            </w:r>
          </w:p>
        </w:tc>
      </w:tr>
      <w:tr w:rsidR="008A776D" w:rsidRPr="00A507B0" w:rsidTr="00A06CCE">
        <w:trPr>
          <w:trHeight w:val="1140"/>
        </w:trPr>
        <w:tc>
          <w:tcPr>
            <w:tcW w:w="2864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A06CCE" w:rsidRPr="00A507B0" w:rsidRDefault="00A06CCE" w:rsidP="00F03DDB">
            <w:pPr>
              <w:widowControl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7B0">
              <w:rPr>
                <w:rFonts w:ascii="Arial" w:hAnsi="Arial" w:cs="Arial"/>
                <w:sz w:val="22"/>
                <w:szCs w:val="22"/>
              </w:rPr>
              <w:t>ОК 02</w:t>
            </w:r>
          </w:p>
          <w:p w:rsidR="008A776D" w:rsidRPr="00A507B0" w:rsidRDefault="001D194D" w:rsidP="00A06CCE">
            <w:pPr>
              <w:widowControl/>
              <w:spacing w:line="240" w:lineRule="auto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1D194D">
              <w:rPr>
                <w:rFonts w:ascii="Arial" w:hAnsi="Arial" w:cs="Arial"/>
                <w:kern w:val="0"/>
                <w:sz w:val="22"/>
                <w:szCs w:val="22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56AE9" w:rsidRPr="00A507B0" w:rsidRDefault="00256AE9" w:rsidP="008A776D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Уметь</w:t>
            </w:r>
            <w:r w:rsidR="008A776D"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:rsidR="00256AE9" w:rsidRPr="00A507B0" w:rsidRDefault="00256AE9" w:rsidP="008A776D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8A776D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определять необходимые источники информации</w:t>
            </w:r>
            <w:r w:rsidR="00AA3C7B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для поиска </w:t>
            </w:r>
            <w:r w:rsidR="00D82CF2" w:rsidRPr="00A507B0">
              <w:rPr>
                <w:rFonts w:ascii="Arial" w:hAnsi="Arial" w:cs="Arial"/>
                <w:color w:val="000000"/>
                <w:sz w:val="22"/>
                <w:szCs w:val="22"/>
              </w:rPr>
              <w:t>греко-латинских терминов, в т.ч. в наименованиях лекарственных препаратов, лекарственного растительного сырья, показаний к применению лекарственных препаратов и т.п.</w:t>
            </w:r>
            <w:r w:rsidR="008A776D" w:rsidRPr="00A507B0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256AE9" w:rsidRPr="00A507B0" w:rsidRDefault="00256AE9" w:rsidP="008A776D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="008A776D" w:rsidRPr="00A507B0">
              <w:rPr>
                <w:rFonts w:ascii="Arial" w:hAnsi="Arial" w:cs="Arial"/>
                <w:color w:val="000000"/>
                <w:sz w:val="22"/>
                <w:szCs w:val="22"/>
              </w:rPr>
              <w:t>выделять наиболее значимое в перечне информации;</w:t>
            </w:r>
          </w:p>
          <w:p w:rsidR="008A776D" w:rsidRPr="00A507B0" w:rsidRDefault="00256AE9" w:rsidP="00057545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8A776D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A776D" w:rsidRPr="00A507B0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оценивать практическую значимость результатов поис</w:t>
            </w:r>
            <w:r w:rsidR="00AA3C7B" w:rsidRPr="00A507B0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ка.</w:t>
            </w:r>
          </w:p>
        </w:tc>
      </w:tr>
      <w:tr w:rsidR="008A776D" w:rsidRPr="00A507B0" w:rsidTr="00A06CCE">
        <w:trPr>
          <w:trHeight w:val="1140"/>
        </w:trPr>
        <w:tc>
          <w:tcPr>
            <w:tcW w:w="2864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A776D" w:rsidRPr="00A507B0" w:rsidRDefault="008A776D" w:rsidP="00F03DDB">
            <w:pPr>
              <w:widowControl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56AE9" w:rsidRPr="00A507B0" w:rsidRDefault="00256AE9" w:rsidP="008A776D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Знать</w:t>
            </w:r>
            <w:r w:rsidR="008A776D"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:rsidR="008A776D" w:rsidRPr="00A507B0" w:rsidRDefault="00256AE9" w:rsidP="00D14255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r w:rsidR="008A776D"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82CF2" w:rsidRPr="00A507B0">
              <w:rPr>
                <w:rFonts w:ascii="Arial" w:hAnsi="Arial" w:cs="Arial"/>
                <w:color w:val="000000"/>
                <w:sz w:val="22"/>
                <w:szCs w:val="22"/>
              </w:rPr>
              <w:t>перечень основных</w:t>
            </w:r>
            <w:r w:rsidR="008A776D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информационных источников,</w:t>
            </w:r>
            <w:r w:rsidR="00165E0D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необходимых для поиска и перевода</w:t>
            </w:r>
            <w:r w:rsidR="008A776D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A3C7B" w:rsidRPr="00A507B0">
              <w:rPr>
                <w:rFonts w:ascii="Arial" w:hAnsi="Arial" w:cs="Arial"/>
                <w:color w:val="000000"/>
                <w:sz w:val="22"/>
                <w:szCs w:val="22"/>
              </w:rPr>
              <w:t>греко-латински</w:t>
            </w:r>
            <w:r w:rsidR="00165E0D" w:rsidRPr="00A507B0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  <w:r w:rsidR="00AA3C7B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термин</w:t>
            </w:r>
            <w:r w:rsidR="00165E0D" w:rsidRPr="00A507B0">
              <w:rPr>
                <w:rFonts w:ascii="Arial" w:hAnsi="Arial" w:cs="Arial"/>
                <w:color w:val="000000"/>
                <w:sz w:val="22"/>
                <w:szCs w:val="22"/>
              </w:rPr>
              <w:t>ов</w:t>
            </w:r>
            <w:r w:rsidR="00AA3C7B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8A776D" w:rsidRPr="00A507B0">
              <w:rPr>
                <w:rFonts w:ascii="Arial" w:hAnsi="Arial" w:cs="Arial"/>
                <w:color w:val="000000"/>
                <w:sz w:val="22"/>
                <w:szCs w:val="22"/>
              </w:rPr>
              <w:t>применяемы</w:t>
            </w:r>
            <w:r w:rsidR="00AA3C7B" w:rsidRPr="00A507B0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="008A776D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профессиональной деятельно</w:t>
            </w:r>
            <w:r w:rsidR="00AA3C7B" w:rsidRPr="00A507B0">
              <w:rPr>
                <w:rFonts w:ascii="Arial" w:hAnsi="Arial" w:cs="Arial"/>
                <w:color w:val="000000"/>
                <w:sz w:val="22"/>
                <w:szCs w:val="22"/>
              </w:rPr>
              <w:t>сти.</w:t>
            </w:r>
          </w:p>
        </w:tc>
      </w:tr>
      <w:tr w:rsidR="00AA3C7B" w:rsidRPr="00A507B0" w:rsidTr="00A06CCE">
        <w:trPr>
          <w:trHeight w:val="1013"/>
        </w:trPr>
        <w:tc>
          <w:tcPr>
            <w:tcW w:w="2864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A06CCE" w:rsidRPr="00A507B0" w:rsidRDefault="001D194D" w:rsidP="00BD072A">
            <w:pPr>
              <w:widowControl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ОК 09</w:t>
            </w:r>
          </w:p>
          <w:p w:rsidR="00AA3C7B" w:rsidRPr="00A507B0" w:rsidRDefault="00AA3C7B" w:rsidP="00A06CC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A507B0">
              <w:rPr>
                <w:rFonts w:ascii="Arial" w:hAnsi="Arial" w:cs="Arial"/>
                <w:sz w:val="22"/>
                <w:szCs w:val="22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A3C7B" w:rsidRPr="00A507B0" w:rsidRDefault="00AA3C7B" w:rsidP="00BD072A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Уметь:</w:t>
            </w:r>
          </w:p>
          <w:p w:rsidR="00AA3C7B" w:rsidRPr="00A507B0" w:rsidRDefault="00AA3C7B" w:rsidP="00BD072A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>- понимать тексты на базовые профессиональные темы, включающие греко-латинские термины;</w:t>
            </w:r>
          </w:p>
          <w:p w:rsidR="00AA3C7B" w:rsidRPr="00A507B0" w:rsidRDefault="00AA3C7B" w:rsidP="00165E0D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>- применять современную научную профессиональную терминологию, включа</w:t>
            </w:r>
            <w:r w:rsidR="00165E0D" w:rsidRPr="00A507B0"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греко-латинские термины</w:t>
            </w:r>
            <w:r w:rsidR="00165E0D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наименованиях лекарственных препаратов, лекарственного растительного сырья, показаний к применению лекарственных препаратов и т.п.</w:t>
            </w:r>
            <w:r w:rsidRPr="00A507B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A3C7B" w:rsidRPr="00A507B0" w:rsidTr="00A06CCE">
        <w:trPr>
          <w:trHeight w:val="1012"/>
        </w:trPr>
        <w:tc>
          <w:tcPr>
            <w:tcW w:w="2864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A3C7B" w:rsidRPr="00A507B0" w:rsidRDefault="00AA3C7B" w:rsidP="00BD072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A3C7B" w:rsidRPr="00A507B0" w:rsidRDefault="00AA3C7B" w:rsidP="00BD072A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Знать:</w:t>
            </w:r>
          </w:p>
          <w:p w:rsidR="00AA3C7B" w:rsidRPr="00A507B0" w:rsidRDefault="00AA3C7B" w:rsidP="00BD072A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основные общеупотребительные глаголы в профессиональной лексике;</w:t>
            </w:r>
          </w:p>
          <w:p w:rsidR="00AA3C7B" w:rsidRPr="00A507B0" w:rsidRDefault="00AA3C7B" w:rsidP="00BD072A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- лексический минимум, включа</w:t>
            </w:r>
            <w:r w:rsidR="00165E0D" w:rsidRPr="00A507B0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я</w:t>
            </w:r>
            <w:r w:rsidRPr="00A507B0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греко-латинские термины, относящийся к описанию </w:t>
            </w:r>
            <w:r w:rsidR="00165E0D" w:rsidRPr="00A507B0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наименований лекарственных препаратов, лекарственного растительного сырья, показаний к применению лекарственных препаратов и т.п.;</w:t>
            </w:r>
          </w:p>
          <w:p w:rsidR="00AA3C7B" w:rsidRPr="00A507B0" w:rsidRDefault="00AA3C7B" w:rsidP="00BD072A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>- особенности произношения греко-латинских терминов;</w:t>
            </w:r>
          </w:p>
          <w:p w:rsidR="00AA3C7B" w:rsidRPr="00A507B0" w:rsidRDefault="00AA3C7B" w:rsidP="00BD072A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>- правила чтения текстов профессиональной направленности, включающие греко-латинские термины;</w:t>
            </w:r>
          </w:p>
          <w:p w:rsidR="00AA3C7B" w:rsidRPr="00A507B0" w:rsidRDefault="00AA3C7B" w:rsidP="00D82CF2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>- возможные траектории профессионального развития и самообразования в области специальной терминологии.</w:t>
            </w:r>
          </w:p>
        </w:tc>
      </w:tr>
      <w:tr w:rsidR="00AA3C7B" w:rsidRPr="00A507B0" w:rsidTr="00D16942">
        <w:trPr>
          <w:trHeight w:val="134"/>
        </w:trPr>
        <w:tc>
          <w:tcPr>
            <w:tcW w:w="2864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A06CCE" w:rsidRPr="00A507B0" w:rsidRDefault="00A06CCE" w:rsidP="00071EBD">
            <w:pPr>
              <w:widowControl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A507B0">
              <w:rPr>
                <w:rFonts w:ascii="Arial" w:hAnsi="Arial" w:cs="Arial"/>
                <w:spacing w:val="-1"/>
                <w:sz w:val="22"/>
                <w:szCs w:val="22"/>
              </w:rPr>
              <w:t>ПК 1.4</w:t>
            </w:r>
          </w:p>
          <w:p w:rsidR="00AA3C7B" w:rsidRPr="00A507B0" w:rsidRDefault="00AA3C7B" w:rsidP="00D16942">
            <w:pPr>
              <w:widowControl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A507B0">
              <w:rPr>
                <w:rFonts w:ascii="Arial" w:hAnsi="Arial" w:cs="Arial"/>
                <w:spacing w:val="-1"/>
                <w:sz w:val="22"/>
                <w:szCs w:val="22"/>
              </w:rPr>
              <w:t>Осуществлять розничную торговлю и отпуск лекарственных препаратов населению, в том числе по льготным рецептам и требо</w:t>
            </w:r>
            <w:r w:rsidR="00A06CCE" w:rsidRPr="00A507B0">
              <w:rPr>
                <w:rFonts w:ascii="Arial" w:hAnsi="Arial" w:cs="Arial"/>
                <w:spacing w:val="-1"/>
                <w:sz w:val="22"/>
                <w:szCs w:val="22"/>
              </w:rPr>
              <w:t>ваниям медицинских организаций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AA3C7B" w:rsidRPr="00A507B0" w:rsidRDefault="00AA3C7B" w:rsidP="008A776D">
            <w:pPr>
              <w:shd w:val="clear" w:color="auto" w:fill="FFFFFF"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ru-RU"/>
              </w:rPr>
            </w:pPr>
            <w:r w:rsidRPr="00A507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Уметь:</w:t>
            </w:r>
          </w:p>
          <w:p w:rsidR="00AA3C7B" w:rsidRPr="00A507B0" w:rsidRDefault="00AA3C7B" w:rsidP="008A776D">
            <w:pPr>
              <w:shd w:val="clear" w:color="auto" w:fill="FFFFFF"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spacing w:val="-2"/>
                <w:kern w:val="0"/>
                <w:sz w:val="22"/>
                <w:szCs w:val="22"/>
                <w:lang w:eastAsia="ru-RU"/>
              </w:rPr>
            </w:pPr>
            <w:r w:rsidRPr="00A507B0">
              <w:rPr>
                <w:rFonts w:ascii="Arial" w:eastAsia="Times New Roman" w:hAnsi="Arial" w:cs="Arial"/>
                <w:color w:val="000000"/>
                <w:spacing w:val="-2"/>
                <w:kern w:val="0"/>
                <w:sz w:val="22"/>
                <w:szCs w:val="22"/>
                <w:lang w:eastAsia="ru-RU"/>
              </w:rPr>
              <w:t>- оценивать рецепт, требование медицинской организации на предмет соответствия установленным требованиям;</w:t>
            </w:r>
          </w:p>
          <w:p w:rsidR="00AA3C7B" w:rsidRPr="00A507B0" w:rsidRDefault="00AA3C7B" w:rsidP="008A776D">
            <w:pPr>
              <w:shd w:val="clear" w:color="auto" w:fill="FFFFFF"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ru-RU"/>
              </w:rPr>
            </w:pPr>
            <w:r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 xml:space="preserve">- оказывать консультативную помощь </w:t>
            </w:r>
            <w:r w:rsidR="00D82CF2"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 xml:space="preserve">покупателям при отпуске лекарственных препаратов, в т.ч. с использованием </w:t>
            </w:r>
            <w:r w:rsidR="00572A37" w:rsidRPr="00A507B0">
              <w:rPr>
                <w:rFonts w:ascii="Arial" w:hAnsi="Arial" w:cs="Arial"/>
                <w:color w:val="000000"/>
                <w:sz w:val="22"/>
                <w:szCs w:val="22"/>
              </w:rPr>
              <w:t>греко-латинских терминов</w:t>
            </w:r>
            <w:r w:rsidR="00D82CF2" w:rsidRPr="00A507B0">
              <w:rPr>
                <w:rFonts w:ascii="Arial" w:hAnsi="Arial" w:cs="Arial"/>
                <w:color w:val="000000"/>
                <w:sz w:val="22"/>
                <w:szCs w:val="22"/>
              </w:rPr>
              <w:t>, указанных в инструкции по медицинскому применению препарата</w:t>
            </w:r>
            <w:r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>;</w:t>
            </w:r>
          </w:p>
          <w:p w:rsidR="00AA3C7B" w:rsidRPr="00A507B0" w:rsidRDefault="00AA3C7B" w:rsidP="00165E0D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>- использовать вербальные и невербальные способы общения в профессиональной деятельности</w:t>
            </w:r>
            <w:r w:rsidR="00572A37"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 xml:space="preserve">, </w:t>
            </w:r>
            <w:r w:rsidR="00572A37" w:rsidRPr="00A507B0">
              <w:rPr>
                <w:rFonts w:ascii="Arial" w:hAnsi="Arial" w:cs="Arial"/>
                <w:color w:val="000000"/>
                <w:sz w:val="22"/>
                <w:szCs w:val="22"/>
              </w:rPr>
              <w:t>включа</w:t>
            </w:r>
            <w:r w:rsidR="00165E0D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я использование </w:t>
            </w:r>
            <w:r w:rsidR="00572A37" w:rsidRPr="00A507B0">
              <w:rPr>
                <w:rFonts w:ascii="Arial" w:hAnsi="Arial" w:cs="Arial"/>
                <w:color w:val="000000"/>
                <w:sz w:val="22"/>
                <w:szCs w:val="22"/>
              </w:rPr>
              <w:t>греко-латински</w:t>
            </w:r>
            <w:r w:rsidR="00165E0D" w:rsidRPr="00A507B0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  <w:r w:rsidR="00572A37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термин</w:t>
            </w:r>
            <w:r w:rsidR="00165E0D" w:rsidRPr="00A507B0">
              <w:rPr>
                <w:rFonts w:ascii="Arial" w:hAnsi="Arial" w:cs="Arial"/>
                <w:color w:val="000000"/>
                <w:sz w:val="22"/>
                <w:szCs w:val="22"/>
              </w:rPr>
              <w:t>ов</w:t>
            </w:r>
            <w:r w:rsidR="00165E0D" w:rsidRPr="00A507B0">
              <w:rPr>
                <w:rFonts w:ascii="Arial" w:hAnsi="Arial" w:cs="Arial"/>
                <w:spacing w:val="-1"/>
                <w:sz w:val="22"/>
                <w:szCs w:val="22"/>
              </w:rPr>
              <w:t xml:space="preserve"> при отпуске лекарственных препаратов</w:t>
            </w:r>
            <w:r w:rsidR="00572A37" w:rsidRPr="00A507B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8A776D" w:rsidRPr="00A507B0" w:rsidTr="00A06CCE">
        <w:trPr>
          <w:trHeight w:val="505"/>
        </w:trPr>
        <w:tc>
          <w:tcPr>
            <w:tcW w:w="2864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A776D" w:rsidRPr="00A507B0" w:rsidRDefault="008A776D" w:rsidP="00071EBD">
            <w:pPr>
              <w:widowControl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A776D" w:rsidRPr="00A507B0" w:rsidRDefault="006E7455" w:rsidP="008A776D">
            <w:pPr>
              <w:shd w:val="clear" w:color="auto" w:fill="FFFFFF"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ru-RU"/>
              </w:rPr>
            </w:pPr>
            <w:r w:rsidRPr="00A507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Знать</w:t>
            </w:r>
            <w:r w:rsidR="008A776D" w:rsidRPr="00A507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: </w:t>
            </w:r>
          </w:p>
          <w:p w:rsidR="00165E0D" w:rsidRPr="00A507B0" w:rsidRDefault="008A776D" w:rsidP="008A776D">
            <w:pPr>
              <w:shd w:val="clear" w:color="auto" w:fill="FFFFFF"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ru-RU"/>
              </w:rPr>
            </w:pPr>
            <w:r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 xml:space="preserve">- </w:t>
            </w:r>
            <w:r w:rsidR="00D82CF2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греко-латинские терминоэлементы, </w:t>
            </w:r>
            <w:r w:rsidR="00165E0D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относящиеся к описанию </w:t>
            </w:r>
            <w:r w:rsidR="00165E0D" w:rsidRPr="00A507B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наименований лекарственных препаратов, лекарственного растительного сырья, показаний к применению лекарственных препаратов и т.п.;</w:t>
            </w:r>
          </w:p>
          <w:p w:rsidR="008A776D" w:rsidRPr="00A507B0" w:rsidRDefault="008A776D" w:rsidP="00527C1B">
            <w:pPr>
              <w:shd w:val="clear" w:color="auto" w:fill="FFFFFF"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ru-RU"/>
              </w:rPr>
            </w:pPr>
            <w:r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>- правила оформления рецептов и требований медицин</w:t>
            </w:r>
            <w:r w:rsidR="00057545"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 xml:space="preserve">ских организаций </w:t>
            </w:r>
            <w:r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>на лекарственные препараты, медицински</w:t>
            </w:r>
            <w:r w:rsidR="00057545"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>е</w:t>
            </w:r>
            <w:r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 xml:space="preserve"> издели</w:t>
            </w:r>
            <w:r w:rsidR="00057545"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>я</w:t>
            </w:r>
            <w:r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 xml:space="preserve"> и специализированны</w:t>
            </w:r>
            <w:r w:rsidR="00057545"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>е</w:t>
            </w:r>
            <w:r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 xml:space="preserve"> продукт</w:t>
            </w:r>
            <w:r w:rsidR="00057545"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>ы</w:t>
            </w:r>
            <w:r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 xml:space="preserve"> лечебного пита</w:t>
            </w:r>
            <w:r w:rsidR="00527C1B"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>ния</w:t>
            </w:r>
            <w:r w:rsidR="00D82CF2"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 xml:space="preserve"> в части написания латинской части рецепта</w:t>
            </w:r>
            <w:r w:rsidR="00527C1B"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</w:tr>
    </w:tbl>
    <w:p w:rsidR="006C40B7" w:rsidRPr="00142031" w:rsidRDefault="006C40B7" w:rsidP="00830C07">
      <w:pPr>
        <w:widowControl/>
        <w:suppressAutoHyphens w:val="0"/>
        <w:spacing w:line="240" w:lineRule="auto"/>
        <w:rPr>
          <w:rFonts w:ascii="Arial" w:hAnsi="Arial" w:cs="Arial"/>
          <w:sz w:val="22"/>
          <w:szCs w:val="22"/>
        </w:rPr>
      </w:pPr>
    </w:p>
    <w:p w:rsidR="00142031" w:rsidRPr="00142031" w:rsidRDefault="00142031" w:rsidP="00142031">
      <w:pPr>
        <w:spacing w:line="240" w:lineRule="auto"/>
        <w:rPr>
          <w:rFonts w:ascii="Arial" w:eastAsia="Times New Roman" w:hAnsi="Arial" w:cs="Arial"/>
          <w:sz w:val="22"/>
          <w:szCs w:val="22"/>
          <w:lang w:eastAsia="ru-RU"/>
        </w:rPr>
      </w:pPr>
    </w:p>
    <w:sectPr w:rsidR="00142031" w:rsidRPr="00142031" w:rsidSect="00F03DDB">
      <w:pgSz w:w="11906" w:h="16838"/>
      <w:pgMar w:top="851" w:right="567" w:bottom="851" w:left="1701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B26" w:rsidRDefault="00072B26">
      <w:pPr>
        <w:spacing w:line="240" w:lineRule="auto"/>
      </w:pPr>
      <w:r>
        <w:separator/>
      </w:r>
    </w:p>
  </w:endnote>
  <w:endnote w:type="continuationSeparator" w:id="0">
    <w:p w:rsidR="00072B26" w:rsidRDefault="00072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7B0" w:rsidRPr="002A6963" w:rsidRDefault="00A507B0">
    <w:pPr>
      <w:pStyle w:val="ad"/>
      <w:jc w:val="center"/>
      <w:rPr>
        <w:rFonts w:ascii="Arial" w:hAnsi="Arial" w:cs="Arial"/>
        <w:sz w:val="22"/>
      </w:rPr>
    </w:pPr>
    <w:r w:rsidRPr="002A6963">
      <w:rPr>
        <w:rFonts w:ascii="Arial" w:hAnsi="Arial" w:cs="Arial"/>
        <w:sz w:val="22"/>
      </w:rPr>
      <w:fldChar w:fldCharType="begin"/>
    </w:r>
    <w:r w:rsidRPr="002A6963">
      <w:rPr>
        <w:rFonts w:ascii="Arial" w:hAnsi="Arial" w:cs="Arial"/>
        <w:sz w:val="22"/>
      </w:rPr>
      <w:instrText>PAGE   \* MERGEFORMAT</w:instrText>
    </w:r>
    <w:r w:rsidRPr="002A6963">
      <w:rPr>
        <w:rFonts w:ascii="Arial" w:hAnsi="Arial" w:cs="Arial"/>
        <w:sz w:val="22"/>
      </w:rPr>
      <w:fldChar w:fldCharType="separate"/>
    </w:r>
    <w:r w:rsidR="005A36BB">
      <w:rPr>
        <w:rFonts w:ascii="Arial" w:hAnsi="Arial" w:cs="Arial"/>
        <w:noProof/>
        <w:sz w:val="22"/>
      </w:rPr>
      <w:t>2</w:t>
    </w:r>
    <w:r w:rsidRPr="002A6963">
      <w:rPr>
        <w:rFonts w:ascii="Arial" w:hAnsi="Arial" w:cs="Arial"/>
        <w:sz w:val="22"/>
      </w:rPr>
      <w:fldChar w:fldCharType="end"/>
    </w:r>
  </w:p>
  <w:p w:rsidR="00A507B0" w:rsidRDefault="00A507B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7B0" w:rsidRDefault="00A507B0">
    <w:pPr>
      <w:pStyle w:val="a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7B0" w:rsidRDefault="00A507B0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5A36BB"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B26" w:rsidRDefault="00072B26">
      <w:pPr>
        <w:spacing w:line="240" w:lineRule="auto"/>
      </w:pPr>
      <w:r>
        <w:separator/>
      </w:r>
    </w:p>
  </w:footnote>
  <w:footnote w:type="continuationSeparator" w:id="0">
    <w:p w:rsidR="00072B26" w:rsidRDefault="00072B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284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1315879"/>
    <w:multiLevelType w:val="hybridMultilevel"/>
    <w:tmpl w:val="AFB43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A684C"/>
    <w:multiLevelType w:val="hybridMultilevel"/>
    <w:tmpl w:val="F726F34C"/>
    <w:lvl w:ilvl="0" w:tplc="B672C10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44BFC"/>
    <w:multiLevelType w:val="hybridMultilevel"/>
    <w:tmpl w:val="B3EAB92E"/>
    <w:lvl w:ilvl="0" w:tplc="B672C10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9239E"/>
    <w:multiLevelType w:val="hybridMultilevel"/>
    <w:tmpl w:val="0EFAD17C"/>
    <w:lvl w:ilvl="0" w:tplc="393872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55FDC"/>
    <w:multiLevelType w:val="hybridMultilevel"/>
    <w:tmpl w:val="6876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8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5E"/>
    <w:rsid w:val="0001291C"/>
    <w:rsid w:val="00014E57"/>
    <w:rsid w:val="00017FD2"/>
    <w:rsid w:val="000432D2"/>
    <w:rsid w:val="0005045F"/>
    <w:rsid w:val="00057545"/>
    <w:rsid w:val="00063C28"/>
    <w:rsid w:val="00071EBD"/>
    <w:rsid w:val="00072B26"/>
    <w:rsid w:val="00075BB6"/>
    <w:rsid w:val="0009187A"/>
    <w:rsid w:val="00094102"/>
    <w:rsid w:val="000A37F6"/>
    <w:rsid w:val="000B0401"/>
    <w:rsid w:val="000B227B"/>
    <w:rsid w:val="000B5A40"/>
    <w:rsid w:val="000D43B0"/>
    <w:rsid w:val="000F79F1"/>
    <w:rsid w:val="00103428"/>
    <w:rsid w:val="00104646"/>
    <w:rsid w:val="001303A3"/>
    <w:rsid w:val="001341FD"/>
    <w:rsid w:val="00142031"/>
    <w:rsid w:val="00144F38"/>
    <w:rsid w:val="00151161"/>
    <w:rsid w:val="00153C42"/>
    <w:rsid w:val="00165E0D"/>
    <w:rsid w:val="001770FC"/>
    <w:rsid w:val="001B6405"/>
    <w:rsid w:val="001B6F87"/>
    <w:rsid w:val="001D194D"/>
    <w:rsid w:val="001E2014"/>
    <w:rsid w:val="001E468F"/>
    <w:rsid w:val="001E700C"/>
    <w:rsid w:val="00231EE8"/>
    <w:rsid w:val="0024329A"/>
    <w:rsid w:val="002471E7"/>
    <w:rsid w:val="0025153A"/>
    <w:rsid w:val="00256AE9"/>
    <w:rsid w:val="00265ED4"/>
    <w:rsid w:val="0027744B"/>
    <w:rsid w:val="00291698"/>
    <w:rsid w:val="002A0C5B"/>
    <w:rsid w:val="002A5397"/>
    <w:rsid w:val="002A6963"/>
    <w:rsid w:val="002C0ABB"/>
    <w:rsid w:val="002C6A84"/>
    <w:rsid w:val="002F395B"/>
    <w:rsid w:val="002F7F08"/>
    <w:rsid w:val="0032703F"/>
    <w:rsid w:val="0033651B"/>
    <w:rsid w:val="0034532A"/>
    <w:rsid w:val="00371617"/>
    <w:rsid w:val="003C693F"/>
    <w:rsid w:val="003F07C8"/>
    <w:rsid w:val="00415824"/>
    <w:rsid w:val="00427F42"/>
    <w:rsid w:val="00433CBF"/>
    <w:rsid w:val="00455288"/>
    <w:rsid w:val="00464ADF"/>
    <w:rsid w:val="00483367"/>
    <w:rsid w:val="004B55E8"/>
    <w:rsid w:val="004D4C95"/>
    <w:rsid w:val="004D6B64"/>
    <w:rsid w:val="004E7B43"/>
    <w:rsid w:val="004F1EC0"/>
    <w:rsid w:val="004F6AAE"/>
    <w:rsid w:val="00500655"/>
    <w:rsid w:val="00506F8F"/>
    <w:rsid w:val="005124B7"/>
    <w:rsid w:val="00527C1B"/>
    <w:rsid w:val="00564B0F"/>
    <w:rsid w:val="00572A37"/>
    <w:rsid w:val="005815B7"/>
    <w:rsid w:val="005816AA"/>
    <w:rsid w:val="00593D47"/>
    <w:rsid w:val="00596D39"/>
    <w:rsid w:val="005A36BB"/>
    <w:rsid w:val="005A37E2"/>
    <w:rsid w:val="005A4E0F"/>
    <w:rsid w:val="005B72A0"/>
    <w:rsid w:val="005E68AC"/>
    <w:rsid w:val="005F1CF9"/>
    <w:rsid w:val="00600C86"/>
    <w:rsid w:val="00605C20"/>
    <w:rsid w:val="006106E8"/>
    <w:rsid w:val="006208FD"/>
    <w:rsid w:val="0064576A"/>
    <w:rsid w:val="00675054"/>
    <w:rsid w:val="00680896"/>
    <w:rsid w:val="006A66AF"/>
    <w:rsid w:val="006B13F4"/>
    <w:rsid w:val="006B395E"/>
    <w:rsid w:val="006C40B7"/>
    <w:rsid w:val="006C76C4"/>
    <w:rsid w:val="006E09D4"/>
    <w:rsid w:val="006E0AE8"/>
    <w:rsid w:val="006E5A65"/>
    <w:rsid w:val="006E7455"/>
    <w:rsid w:val="006F0016"/>
    <w:rsid w:val="006F083E"/>
    <w:rsid w:val="006F59C1"/>
    <w:rsid w:val="006F70FF"/>
    <w:rsid w:val="00742752"/>
    <w:rsid w:val="0079073F"/>
    <w:rsid w:val="007A31D1"/>
    <w:rsid w:val="00812C1F"/>
    <w:rsid w:val="00815DCD"/>
    <w:rsid w:val="00822A73"/>
    <w:rsid w:val="00830C07"/>
    <w:rsid w:val="00833AE9"/>
    <w:rsid w:val="0084399E"/>
    <w:rsid w:val="00854147"/>
    <w:rsid w:val="008775E0"/>
    <w:rsid w:val="008939B7"/>
    <w:rsid w:val="008A2C94"/>
    <w:rsid w:val="008A776D"/>
    <w:rsid w:val="008B0AC0"/>
    <w:rsid w:val="008B14E4"/>
    <w:rsid w:val="008C20A5"/>
    <w:rsid w:val="008C49FE"/>
    <w:rsid w:val="008C7B02"/>
    <w:rsid w:val="008D26A0"/>
    <w:rsid w:val="008D3559"/>
    <w:rsid w:val="008D3E91"/>
    <w:rsid w:val="008E2BDD"/>
    <w:rsid w:val="0090534B"/>
    <w:rsid w:val="00910E06"/>
    <w:rsid w:val="0092483B"/>
    <w:rsid w:val="00926688"/>
    <w:rsid w:val="00966BDF"/>
    <w:rsid w:val="0098135E"/>
    <w:rsid w:val="00984102"/>
    <w:rsid w:val="009A0D92"/>
    <w:rsid w:val="009D3BB9"/>
    <w:rsid w:val="009E3A22"/>
    <w:rsid w:val="009E6E28"/>
    <w:rsid w:val="00A00540"/>
    <w:rsid w:val="00A06CCE"/>
    <w:rsid w:val="00A105CF"/>
    <w:rsid w:val="00A34496"/>
    <w:rsid w:val="00A4287A"/>
    <w:rsid w:val="00A43BAE"/>
    <w:rsid w:val="00A46D63"/>
    <w:rsid w:val="00A507B0"/>
    <w:rsid w:val="00A7566C"/>
    <w:rsid w:val="00AA3C7B"/>
    <w:rsid w:val="00AC0F82"/>
    <w:rsid w:val="00AC6BE8"/>
    <w:rsid w:val="00AD0AAE"/>
    <w:rsid w:val="00AD473F"/>
    <w:rsid w:val="00B075E1"/>
    <w:rsid w:val="00B12F9E"/>
    <w:rsid w:val="00B142C0"/>
    <w:rsid w:val="00B179FB"/>
    <w:rsid w:val="00B30C22"/>
    <w:rsid w:val="00B315DA"/>
    <w:rsid w:val="00B36180"/>
    <w:rsid w:val="00B543EE"/>
    <w:rsid w:val="00B6105C"/>
    <w:rsid w:val="00B66ACC"/>
    <w:rsid w:val="00B7629D"/>
    <w:rsid w:val="00B77A67"/>
    <w:rsid w:val="00BB5183"/>
    <w:rsid w:val="00BC5E21"/>
    <w:rsid w:val="00BD072A"/>
    <w:rsid w:val="00BD4E1A"/>
    <w:rsid w:val="00BE2C51"/>
    <w:rsid w:val="00BF0FBD"/>
    <w:rsid w:val="00C305B5"/>
    <w:rsid w:val="00C4064A"/>
    <w:rsid w:val="00C410BA"/>
    <w:rsid w:val="00C46244"/>
    <w:rsid w:val="00C47CAA"/>
    <w:rsid w:val="00C54EFD"/>
    <w:rsid w:val="00C63850"/>
    <w:rsid w:val="00C650E8"/>
    <w:rsid w:val="00C801E4"/>
    <w:rsid w:val="00C939D7"/>
    <w:rsid w:val="00CB3437"/>
    <w:rsid w:val="00CC7582"/>
    <w:rsid w:val="00CE31F8"/>
    <w:rsid w:val="00D14255"/>
    <w:rsid w:val="00D16942"/>
    <w:rsid w:val="00D23E61"/>
    <w:rsid w:val="00D40141"/>
    <w:rsid w:val="00D40B74"/>
    <w:rsid w:val="00D55D72"/>
    <w:rsid w:val="00D82CF2"/>
    <w:rsid w:val="00DC0D1E"/>
    <w:rsid w:val="00DC0DB8"/>
    <w:rsid w:val="00E034EF"/>
    <w:rsid w:val="00E34FF6"/>
    <w:rsid w:val="00E35152"/>
    <w:rsid w:val="00E41528"/>
    <w:rsid w:val="00E46A61"/>
    <w:rsid w:val="00E6049E"/>
    <w:rsid w:val="00E61C3E"/>
    <w:rsid w:val="00E704D8"/>
    <w:rsid w:val="00E82145"/>
    <w:rsid w:val="00E83A03"/>
    <w:rsid w:val="00E86838"/>
    <w:rsid w:val="00EC0553"/>
    <w:rsid w:val="00ED64B1"/>
    <w:rsid w:val="00EE6E35"/>
    <w:rsid w:val="00F03DDB"/>
    <w:rsid w:val="00F12109"/>
    <w:rsid w:val="00F20A78"/>
    <w:rsid w:val="00F547B3"/>
    <w:rsid w:val="00F92F3B"/>
    <w:rsid w:val="00FA12CF"/>
    <w:rsid w:val="00FA7B88"/>
    <w:rsid w:val="00FB2ED7"/>
    <w:rsid w:val="00FD7651"/>
    <w:rsid w:val="00FE1067"/>
    <w:rsid w:val="00FE4790"/>
    <w:rsid w:val="00FE61FA"/>
    <w:rsid w:val="00FF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2CA023"/>
  <w15:docId w15:val="{12DC9F38-400C-4B4F-996B-5433C741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02"/>
    <w:pPr>
      <w:widowControl w:val="0"/>
      <w:suppressAutoHyphens/>
      <w:spacing w:line="100" w:lineRule="atLeast"/>
    </w:pPr>
    <w:rPr>
      <w:rFonts w:eastAsia="Lucida Sans Unicode"/>
      <w:kern w:val="1"/>
      <w:sz w:val="24"/>
      <w:szCs w:val="24"/>
      <w:lang w:eastAsia="ar-SA"/>
    </w:rPr>
  </w:style>
  <w:style w:type="paragraph" w:styleId="1">
    <w:name w:val="heading 1"/>
    <w:basedOn w:val="10"/>
    <w:next w:val="a0"/>
    <w:qFormat/>
    <w:pPr>
      <w:numPr>
        <w:numId w:val="1"/>
      </w:numPr>
      <w:spacing w:after="0"/>
      <w:outlineLvl w:val="0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 w:val="0"/>
      <w:bCs/>
      <w:i w:val="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WW8Num3z0">
    <w:name w:val="WW8Num3z0"/>
    <w:rPr>
      <w:b w:val="0"/>
      <w:i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1">
    <w:name w:val="Основной шрифт абзаца1"/>
  </w:style>
  <w:style w:type="character" w:customStyle="1" w:styleId="3">
    <w:name w:val="Основной шрифт абзаца3"/>
  </w:style>
  <w:style w:type="character" w:customStyle="1" w:styleId="12">
    <w:name w:val="Заголовок 1 Знак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bsatz-Standardschriftart">
    <w:name w:val="Absatz-Standardschriftart"/>
  </w:style>
  <w:style w:type="character" w:styleId="a4">
    <w:name w:val="Hyperlink"/>
    <w:rPr>
      <w:color w:val="0000FF"/>
      <w:u w:val="single"/>
    </w:rPr>
  </w:style>
  <w:style w:type="character" w:customStyle="1" w:styleId="a5">
    <w:name w:val="Основной текст Знак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6">
    <w:name w:val="Основной текст с отступом Знак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7">
    <w:name w:val="Верхний колонтитул Знак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Нижний колонтитул Знак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20">
    <w:name w:val="Основной текст с отступом 2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b w:val="0"/>
      <w:i w:val="0"/>
    </w:rPr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Tahoma"/>
    </w:rPr>
  </w:style>
  <w:style w:type="paragraph" w:customStyle="1" w:styleId="4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15">
    <w:name w:val="toc 1"/>
    <w:basedOn w:val="22"/>
    <w:pPr>
      <w:tabs>
        <w:tab w:val="right" w:leader="dot" w:pos="10146"/>
      </w:tabs>
      <w:spacing w:line="360" w:lineRule="auto"/>
    </w:pPr>
    <w:rPr>
      <w:rFonts w:cs="Times New Roman"/>
    </w:rPr>
  </w:style>
  <w:style w:type="paragraph" w:styleId="ab">
    <w:name w:val="Body Text Indent"/>
    <w:basedOn w:val="a0"/>
    <w:pPr>
      <w:ind w:left="283"/>
    </w:pPr>
  </w:style>
  <w:style w:type="paragraph" w:customStyle="1" w:styleId="16">
    <w:name w:val="Абзац списка1"/>
    <w:pPr>
      <w:widowControl w:val="0"/>
      <w:suppressAutoHyphens/>
      <w:spacing w:line="100" w:lineRule="atLeast"/>
      <w:ind w:left="720"/>
    </w:pPr>
    <w:rPr>
      <w:rFonts w:eastAsia="Lucida Sans Unicode"/>
      <w:kern w:val="1"/>
      <w:sz w:val="28"/>
      <w:lang w:eastAsia="ar-SA"/>
    </w:rPr>
  </w:style>
  <w:style w:type="paragraph" w:styleId="ac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pPr>
      <w:suppressLineNumbers/>
      <w:tabs>
        <w:tab w:val="center" w:pos="4677"/>
        <w:tab w:val="right" w:pos="9355"/>
      </w:tabs>
    </w:pPr>
  </w:style>
  <w:style w:type="paragraph" w:customStyle="1" w:styleId="17">
    <w:name w:val="Цитата1"/>
    <w:pPr>
      <w:suppressAutoHyphens/>
      <w:spacing w:line="252" w:lineRule="auto"/>
      <w:ind w:left="480" w:right="1200"/>
    </w:pPr>
    <w:rPr>
      <w:rFonts w:eastAsia="Lucida Sans Unicode"/>
      <w:kern w:val="1"/>
      <w:sz w:val="22"/>
      <w:szCs w:val="22"/>
      <w:lang w:eastAsia="ar-SA"/>
    </w:rPr>
  </w:style>
  <w:style w:type="paragraph" w:customStyle="1" w:styleId="18">
    <w:name w:val="Обычный (веб)1"/>
    <w:pPr>
      <w:widowControl w:val="0"/>
      <w:suppressAutoHyphens/>
      <w:spacing w:line="100" w:lineRule="atLeast"/>
    </w:pPr>
    <w:rPr>
      <w:rFonts w:eastAsia="Lucida Sans Unicode"/>
      <w:kern w:val="1"/>
      <w:sz w:val="24"/>
      <w:szCs w:val="24"/>
      <w:lang w:eastAsia="ar-SA"/>
    </w:rPr>
  </w:style>
  <w:style w:type="paragraph" w:customStyle="1" w:styleId="210">
    <w:name w:val="Основной текст 21"/>
    <w:pPr>
      <w:widowControl w:val="0"/>
      <w:suppressAutoHyphens/>
      <w:spacing w:after="120" w:line="480" w:lineRule="auto"/>
    </w:pPr>
    <w:rPr>
      <w:rFonts w:eastAsia="Lucida Sans Unicode"/>
      <w:kern w:val="1"/>
      <w:sz w:val="24"/>
      <w:szCs w:val="24"/>
      <w:lang w:eastAsia="ar-SA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0"/>
  </w:style>
  <w:style w:type="paragraph" w:customStyle="1" w:styleId="211">
    <w:name w:val="Основной текст с отступом 21"/>
    <w:basedOn w:val="a"/>
    <w:pPr>
      <w:widowControl/>
      <w:suppressAutoHyphens w:val="0"/>
      <w:spacing w:after="120" w:line="480" w:lineRule="auto"/>
      <w:ind w:left="283"/>
    </w:pPr>
    <w:rPr>
      <w:rFonts w:eastAsia="Times New Roman"/>
    </w:rPr>
  </w:style>
  <w:style w:type="paragraph" w:customStyle="1" w:styleId="23">
    <w:name w:val="Абзац списка2"/>
    <w:basedOn w:val="a"/>
    <w:pPr>
      <w:ind w:left="720"/>
    </w:pPr>
  </w:style>
  <w:style w:type="paragraph" w:styleId="af1">
    <w:name w:val="Normal (Web)"/>
    <w:basedOn w:val="a"/>
    <w:pPr>
      <w:widowControl/>
      <w:suppressAutoHyphens w:val="0"/>
      <w:spacing w:before="280" w:after="119" w:line="240" w:lineRule="auto"/>
    </w:pPr>
    <w:rPr>
      <w:rFonts w:eastAsia="Times New Roman"/>
    </w:rPr>
  </w:style>
  <w:style w:type="paragraph" w:styleId="24">
    <w:name w:val="Body Text Indent 2"/>
    <w:basedOn w:val="a"/>
    <w:link w:val="212"/>
    <w:uiPriority w:val="99"/>
    <w:semiHidden/>
    <w:unhideWhenUsed/>
    <w:rsid w:val="006F59C1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link w:val="24"/>
    <w:uiPriority w:val="99"/>
    <w:semiHidden/>
    <w:rsid w:val="006F59C1"/>
    <w:rPr>
      <w:rFonts w:eastAsia="Lucida Sans Unicode"/>
      <w:kern w:val="1"/>
      <w:sz w:val="24"/>
      <w:szCs w:val="24"/>
      <w:lang w:eastAsia="ar-SA"/>
    </w:rPr>
  </w:style>
  <w:style w:type="paragraph" w:customStyle="1" w:styleId="docdata">
    <w:name w:val="docdata"/>
    <w:aliases w:val="docy,v5,2327,bqiaagaaeyqcaaagiaiaaan+caaabywiaaaaaaaaaaaaaaaaaaaaaaaaaaaaaaaaaaaaaaaaaaaaaaaaaaaaaaaaaaaaaaaaaaaaaaaaaaaaaaaaaaaaaaaaaaaaaaaaaaaaaaaaaaaaaaaaaaaaaaaaaaaaaaaaaaaaaaaaaaaaaaaaaaaaaaaaaaaaaaaaaaaaaaaaaaaaaaaaaaaaaaaaaaaaaaaaaaaaaaaa"/>
    <w:basedOn w:val="a"/>
    <w:rsid w:val="008A776D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styleId="af2">
    <w:name w:val="List Paragraph"/>
    <w:basedOn w:val="a"/>
    <w:uiPriority w:val="34"/>
    <w:qFormat/>
    <w:rsid w:val="00C54EF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af3">
    <w:name w:val="annotation reference"/>
    <w:uiPriority w:val="99"/>
    <w:semiHidden/>
    <w:unhideWhenUsed/>
    <w:rsid w:val="00144F3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44F38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44F38"/>
    <w:rPr>
      <w:rFonts w:eastAsia="Lucida Sans Unicode"/>
      <w:kern w:val="1"/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44F38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44F38"/>
    <w:rPr>
      <w:rFonts w:eastAsia="Lucida Sans Unicode"/>
      <w:b/>
      <w:bCs/>
      <w:kern w:val="1"/>
      <w:lang w:eastAsia="ar-SA"/>
    </w:rPr>
  </w:style>
  <w:style w:type="paragraph" w:styleId="af8">
    <w:name w:val="Balloon Text"/>
    <w:basedOn w:val="a"/>
    <w:link w:val="af9"/>
    <w:uiPriority w:val="99"/>
    <w:semiHidden/>
    <w:unhideWhenUsed/>
    <w:rsid w:val="00144F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144F38"/>
    <w:rPr>
      <w:rFonts w:ascii="Segoe UI" w:eastAsia="Lucida Sans Unicode" w:hAnsi="Segoe UI" w:cs="Segoe UI"/>
      <w:kern w:val="1"/>
      <w:sz w:val="18"/>
      <w:szCs w:val="18"/>
      <w:lang w:eastAsia="ar-SA"/>
    </w:rPr>
  </w:style>
  <w:style w:type="table" w:styleId="afa">
    <w:name w:val="Table Grid"/>
    <w:basedOn w:val="a2"/>
    <w:uiPriority w:val="59"/>
    <w:rsid w:val="00C80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18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6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9" Type="http://schemas.openxmlformats.org/officeDocument/2006/relationships/hyperlink" Target="https://www.elib.vsu.ru/" TargetMode="External"/><Relationship Id="rId21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4" Type="http://schemas.openxmlformats.org/officeDocument/2006/relationships/hyperlink" Target="http://www.lib.vsu.ru/elib/texts/method/vsu/m21-162.pdf" TargetMode="External"/><Relationship Id="rId42" Type="http://schemas.openxmlformats.org/officeDocument/2006/relationships/hyperlink" Target="https://www.elib.vsu.ru/" TargetMode="External"/><Relationship Id="rId47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50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55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63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0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9" Type="http://schemas.openxmlformats.org/officeDocument/2006/relationships/footer" Target="footer3.xml"/><Relationship Id="rId41" Type="http://schemas.openxmlformats.org/officeDocument/2006/relationships/hyperlink" Target="https://www.elib.vsu.ru/" TargetMode="External"/><Relationship Id="rId54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62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4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2" Type="http://schemas.openxmlformats.org/officeDocument/2006/relationships/hyperlink" Target="https://book.ru/book/938851" TargetMode="External"/><Relationship Id="rId37" Type="http://schemas.openxmlformats.org/officeDocument/2006/relationships/hyperlink" Target="https://www.elib.vsu.ru/" TargetMode="External"/><Relationship Id="rId40" Type="http://schemas.openxmlformats.org/officeDocument/2006/relationships/hyperlink" Target="https://www.elib.vsu.ru/" TargetMode="External"/><Relationship Id="rId45" Type="http://schemas.openxmlformats.org/officeDocument/2006/relationships/hyperlink" Target="https://book.ru" TargetMode="External"/><Relationship Id="rId53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58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3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8" Type="http://schemas.openxmlformats.org/officeDocument/2006/relationships/footer" Target="footer2.xml"/><Relationship Id="rId36" Type="http://schemas.openxmlformats.org/officeDocument/2006/relationships/hyperlink" Target="https://www.elib.vsu.ru/" TargetMode="External"/><Relationship Id="rId49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57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61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10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19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1" Type="http://schemas.openxmlformats.org/officeDocument/2006/relationships/hyperlink" Target="https://www.urait.ru/bcode/473277" TargetMode="External"/><Relationship Id="rId44" Type="http://schemas.openxmlformats.org/officeDocument/2006/relationships/hyperlink" Target="https://www.studmedlib.ru" TargetMode="External"/><Relationship Id="rId52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60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2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7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0" Type="http://schemas.openxmlformats.org/officeDocument/2006/relationships/hyperlink" Target="https://www.studentlibrary.ru/book/ISBN9785970453018.html" TargetMode="External"/><Relationship Id="rId35" Type="http://schemas.openxmlformats.org/officeDocument/2006/relationships/hyperlink" Target="http://www.lib.vsu.ru/" TargetMode="External"/><Relationship Id="rId43" Type="http://schemas.openxmlformats.org/officeDocument/2006/relationships/hyperlink" Target="https://www.urait" TargetMode="External"/><Relationship Id="rId48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56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64" Type="http://schemas.openxmlformats.org/officeDocument/2006/relationships/hyperlink" Target="http://www.pharm.vsu.ru/sources/reit_p.pdf" TargetMode="External"/><Relationship Id="rId8" Type="http://schemas.openxmlformats.org/officeDocument/2006/relationships/image" Target="media/image1.png"/><Relationship Id="rId51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17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5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3" Type="http://schemas.openxmlformats.org/officeDocument/2006/relationships/hyperlink" Target="http://www.lib.vsu.ru/elib/texts/method/vsu/m19-13.pdf" TargetMode="External"/><Relationship Id="rId38" Type="http://schemas.openxmlformats.org/officeDocument/2006/relationships/hyperlink" Target="https://www.elib.vsu.ru/" TargetMode="External"/><Relationship Id="rId46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59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78642-299B-4557-96D6-720D0427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6066</Words>
  <Characters>34582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40567</CharactersWithSpaces>
  <SharedDoc>false</SharedDoc>
  <HLinks>
    <vt:vector size="180" baseType="variant">
      <vt:variant>
        <vt:i4>983143</vt:i4>
      </vt:variant>
      <vt:variant>
        <vt:i4>141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138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135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132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129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126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123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120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117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114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111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108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105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102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99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96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93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90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1572938</vt:i4>
      </vt:variant>
      <vt:variant>
        <vt:i4>87</vt:i4>
      </vt:variant>
      <vt:variant>
        <vt:i4>0</vt:i4>
      </vt:variant>
      <vt:variant>
        <vt:i4>5</vt:i4>
      </vt:variant>
      <vt:variant>
        <vt:lpwstr>https://www.elib.vsu.ru/</vt:lpwstr>
      </vt:variant>
      <vt:variant>
        <vt:lpwstr/>
      </vt:variant>
      <vt:variant>
        <vt:i4>1572938</vt:i4>
      </vt:variant>
      <vt:variant>
        <vt:i4>84</vt:i4>
      </vt:variant>
      <vt:variant>
        <vt:i4>0</vt:i4>
      </vt:variant>
      <vt:variant>
        <vt:i4>5</vt:i4>
      </vt:variant>
      <vt:variant>
        <vt:lpwstr>https://www.elib.vsu.ru/</vt:lpwstr>
      </vt:variant>
      <vt:variant>
        <vt:lpwstr/>
      </vt:variant>
      <vt:variant>
        <vt:i4>1572938</vt:i4>
      </vt:variant>
      <vt:variant>
        <vt:i4>81</vt:i4>
      </vt:variant>
      <vt:variant>
        <vt:i4>0</vt:i4>
      </vt:variant>
      <vt:variant>
        <vt:i4>5</vt:i4>
      </vt:variant>
      <vt:variant>
        <vt:lpwstr>https://www.elib.vsu.ru/</vt:lpwstr>
      </vt:variant>
      <vt:variant>
        <vt:lpwstr/>
      </vt:variant>
      <vt:variant>
        <vt:i4>1572938</vt:i4>
      </vt:variant>
      <vt:variant>
        <vt:i4>78</vt:i4>
      </vt:variant>
      <vt:variant>
        <vt:i4>0</vt:i4>
      </vt:variant>
      <vt:variant>
        <vt:i4>5</vt:i4>
      </vt:variant>
      <vt:variant>
        <vt:lpwstr>https://www.elib.vsu.ru/</vt:lpwstr>
      </vt:variant>
      <vt:variant>
        <vt:lpwstr/>
      </vt:variant>
      <vt:variant>
        <vt:i4>1572938</vt:i4>
      </vt:variant>
      <vt:variant>
        <vt:i4>75</vt:i4>
      </vt:variant>
      <vt:variant>
        <vt:i4>0</vt:i4>
      </vt:variant>
      <vt:variant>
        <vt:i4>5</vt:i4>
      </vt:variant>
      <vt:variant>
        <vt:lpwstr>https://www.elib.vsu.ru/</vt:lpwstr>
      </vt:variant>
      <vt:variant>
        <vt:lpwstr/>
      </vt:variant>
      <vt:variant>
        <vt:i4>1572938</vt:i4>
      </vt:variant>
      <vt:variant>
        <vt:i4>72</vt:i4>
      </vt:variant>
      <vt:variant>
        <vt:i4>0</vt:i4>
      </vt:variant>
      <vt:variant>
        <vt:i4>5</vt:i4>
      </vt:variant>
      <vt:variant>
        <vt:lpwstr>https://www.elib.vsu.ru/</vt:lpwstr>
      </vt:variant>
      <vt:variant>
        <vt:lpwstr/>
      </vt:variant>
      <vt:variant>
        <vt:i4>1572938</vt:i4>
      </vt:variant>
      <vt:variant>
        <vt:i4>69</vt:i4>
      </vt:variant>
      <vt:variant>
        <vt:i4>0</vt:i4>
      </vt:variant>
      <vt:variant>
        <vt:i4>5</vt:i4>
      </vt:variant>
      <vt:variant>
        <vt:lpwstr>https://www.elib.vsu.ru/</vt:lpwstr>
      </vt:variant>
      <vt:variant>
        <vt:lpwstr/>
      </vt:variant>
      <vt:variant>
        <vt:i4>8060991</vt:i4>
      </vt:variant>
      <vt:variant>
        <vt:i4>66</vt:i4>
      </vt:variant>
      <vt:variant>
        <vt:i4>0</vt:i4>
      </vt:variant>
      <vt:variant>
        <vt:i4>5</vt:i4>
      </vt:variant>
      <vt:variant>
        <vt:lpwstr>http://www.lib.vsu.ru/</vt:lpwstr>
      </vt:variant>
      <vt:variant>
        <vt:lpwstr/>
      </vt:variant>
      <vt:variant>
        <vt:i4>3539047</vt:i4>
      </vt:variant>
      <vt:variant>
        <vt:i4>63</vt:i4>
      </vt:variant>
      <vt:variant>
        <vt:i4>0</vt:i4>
      </vt:variant>
      <vt:variant>
        <vt:i4>5</vt:i4>
      </vt:variant>
      <vt:variant>
        <vt:lpwstr>http://www.lib.vsu.ru/elib/texts/method/vsu/m19-13.pdf</vt:lpwstr>
      </vt:variant>
      <vt:variant>
        <vt:lpwstr/>
      </vt:variant>
      <vt:variant>
        <vt:i4>4325379</vt:i4>
      </vt:variant>
      <vt:variant>
        <vt:i4>60</vt:i4>
      </vt:variant>
      <vt:variant>
        <vt:i4>0</vt:i4>
      </vt:variant>
      <vt:variant>
        <vt:i4>5</vt:i4>
      </vt:variant>
      <vt:variant>
        <vt:lpwstr>https://www.studentlibrary.ru/book/ISBN9785970453018.html</vt:lpwstr>
      </vt:variant>
      <vt:variant>
        <vt:lpwstr/>
      </vt:variant>
      <vt:variant>
        <vt:i4>5242960</vt:i4>
      </vt:variant>
      <vt:variant>
        <vt:i4>57</vt:i4>
      </vt:variant>
      <vt:variant>
        <vt:i4>0</vt:i4>
      </vt:variant>
      <vt:variant>
        <vt:i4>5</vt:i4>
      </vt:variant>
      <vt:variant>
        <vt:lpwstr>https://www.urait.ru/bcode/473277</vt:lpwstr>
      </vt:variant>
      <vt:variant>
        <vt:lpwstr/>
      </vt:variant>
      <vt:variant>
        <vt:i4>7864383</vt:i4>
      </vt:variant>
      <vt:variant>
        <vt:i4>54</vt:i4>
      </vt:variant>
      <vt:variant>
        <vt:i4>0</vt:i4>
      </vt:variant>
      <vt:variant>
        <vt:i4>5</vt:i4>
      </vt:variant>
      <vt:variant>
        <vt:lpwstr>https://book.ru/book/938851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Туровская</dc:creator>
  <cp:lastModifiedBy>пользователь</cp:lastModifiedBy>
  <cp:revision>8</cp:revision>
  <cp:lastPrinted>2023-06-01T17:26:00Z</cp:lastPrinted>
  <dcterms:created xsi:type="dcterms:W3CDTF">2023-06-08T01:41:00Z</dcterms:created>
  <dcterms:modified xsi:type="dcterms:W3CDTF">2024-10-26T16:23:00Z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Pharm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