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8F" w:rsidRPr="004470AB" w:rsidRDefault="007E488F" w:rsidP="007E488F">
      <w:pPr>
        <w:jc w:val="center"/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b/>
          <w:color w:val="000000"/>
        </w:rPr>
        <w:t>МИНОБРНАУКИ РОССИИ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 xml:space="preserve"> высшего образования «Воронежский государственный университет»</w:t>
      </w:r>
    </w:p>
    <w:p w:rsidR="007E488F" w:rsidRPr="004470AB" w:rsidRDefault="007E488F" w:rsidP="007E488F">
      <w:pPr>
        <w:ind w:left="-142" w:firstLine="542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ind w:left="-142" w:firstLine="542"/>
        <w:rPr>
          <w:rFonts w:ascii="Arial" w:hAnsi="Arial" w:cs="Arial"/>
          <w:color w:val="000000"/>
        </w:rPr>
      </w:pPr>
    </w:p>
    <w:p w:rsidR="007E488F" w:rsidRDefault="007E488F" w:rsidP="007E488F">
      <w:pPr>
        <w:ind w:left="-142" w:firstLine="542"/>
        <w:jc w:val="right"/>
        <w:rPr>
          <w:rFonts w:ascii="Arial" w:hAnsi="Arial" w:cs="Arial"/>
          <w:b/>
          <w:color w:val="000000"/>
        </w:rPr>
      </w:pPr>
      <w:r w:rsidRPr="007E488F">
        <w:rPr>
          <w:rFonts w:ascii="Arial" w:hAnsi="Arial" w:cs="Arial"/>
          <w:b/>
          <w:color w:val="000000"/>
        </w:rPr>
        <w:t>УТВЕРЖДЕНО</w:t>
      </w:r>
    </w:p>
    <w:p w:rsidR="007E488F" w:rsidRPr="007E488F" w:rsidRDefault="007E488F" w:rsidP="007E488F">
      <w:pPr>
        <w:ind w:left="-142" w:firstLine="542"/>
        <w:jc w:val="right"/>
        <w:rPr>
          <w:rFonts w:ascii="Arial" w:hAnsi="Arial" w:cs="Arial"/>
          <w:b/>
          <w:color w:val="000000"/>
        </w:rPr>
      </w:pPr>
    </w:p>
    <w:p w:rsidR="007E488F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Ученым советом ФГБОУ ВО «ВГУ»</w:t>
      </w:r>
    </w:p>
    <w:p w:rsidR="007E488F" w:rsidRPr="004470AB" w:rsidRDefault="007E488F" w:rsidP="007E488F">
      <w:pPr>
        <w:spacing w:line="360" w:lineRule="auto"/>
        <w:jc w:val="right"/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от </w:t>
      </w:r>
      <w:r w:rsidR="00E355EC">
        <w:rPr>
          <w:rFonts w:ascii="Arial" w:hAnsi="Arial" w:cs="Arial"/>
          <w:color w:val="000000"/>
        </w:rPr>
        <w:t>30</w:t>
      </w:r>
      <w:r w:rsidRPr="004470AB">
        <w:rPr>
          <w:rFonts w:ascii="Arial" w:hAnsi="Arial" w:cs="Arial"/>
          <w:color w:val="000000"/>
        </w:rPr>
        <w:t>.0</w:t>
      </w:r>
      <w:r w:rsidR="00E355EC">
        <w:rPr>
          <w:rFonts w:ascii="Arial" w:hAnsi="Arial" w:cs="Arial"/>
          <w:color w:val="000000"/>
        </w:rPr>
        <w:t>5</w:t>
      </w:r>
      <w:r w:rsidRPr="004470AB">
        <w:rPr>
          <w:rFonts w:ascii="Arial" w:hAnsi="Arial" w:cs="Arial"/>
          <w:color w:val="000000"/>
        </w:rPr>
        <w:t>.202</w:t>
      </w:r>
      <w:r w:rsidR="00E355EC">
        <w:rPr>
          <w:rFonts w:ascii="Arial" w:hAnsi="Arial" w:cs="Arial"/>
          <w:color w:val="000000"/>
        </w:rPr>
        <w:t>4</w:t>
      </w:r>
      <w:r w:rsidRPr="004470AB">
        <w:rPr>
          <w:rFonts w:ascii="Arial" w:hAnsi="Arial" w:cs="Arial"/>
          <w:color w:val="000000"/>
        </w:rPr>
        <w:t xml:space="preserve"> г. протокол №</w:t>
      </w:r>
      <w:r w:rsidR="00E355EC">
        <w:rPr>
          <w:rFonts w:ascii="Arial" w:hAnsi="Arial" w:cs="Arial"/>
          <w:color w:val="000000"/>
        </w:rPr>
        <w:t>5</w:t>
      </w:r>
      <w:r w:rsidRPr="004470AB">
        <w:rPr>
          <w:rFonts w:ascii="Arial" w:hAnsi="Arial" w:cs="Arial"/>
          <w:color w:val="000000"/>
        </w:rPr>
        <w:t xml:space="preserve"> </w:t>
      </w:r>
    </w:p>
    <w:p w:rsidR="007E488F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ind w:left="-142" w:firstLine="542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41"/>
        <w:tblW w:w="9498" w:type="dxa"/>
        <w:tblLook w:val="04A0" w:firstRow="1" w:lastRow="0" w:firstColumn="1" w:lastColumn="0" w:noHBand="0" w:noVBand="1"/>
      </w:tblPr>
      <w:tblGrid>
        <w:gridCol w:w="5637"/>
        <w:gridCol w:w="3861"/>
      </w:tblGrid>
      <w:tr w:rsidR="007E488F" w:rsidRPr="004470AB" w:rsidTr="007E488F">
        <w:tc>
          <w:tcPr>
            <w:tcW w:w="5637" w:type="dxa"/>
            <w:shd w:val="clear" w:color="auto" w:fill="auto"/>
          </w:tcPr>
          <w:p w:rsidR="007E488F" w:rsidRPr="004470AB" w:rsidRDefault="007E488F" w:rsidP="007E488F">
            <w:pPr>
              <w:jc w:val="both"/>
              <w:rPr>
                <w:rFonts w:ascii="Arial" w:hAnsi="Arial" w:cs="Arial"/>
                <w:color w:val="000000"/>
                <w:vertAlign w:val="subscript"/>
              </w:rPr>
            </w:pPr>
          </w:p>
        </w:tc>
        <w:tc>
          <w:tcPr>
            <w:tcW w:w="3861" w:type="dxa"/>
            <w:shd w:val="clear" w:color="auto" w:fill="auto"/>
          </w:tcPr>
          <w:p w:rsidR="007E488F" w:rsidRPr="004470AB" w:rsidRDefault="007E488F" w:rsidP="007E488F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both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jc w:val="center"/>
        <w:outlineLvl w:val="2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b/>
          <w:color w:val="000000"/>
        </w:rPr>
        <w:t>Аннотация рабочих программ</w:t>
      </w:r>
      <w:r w:rsidRPr="004470AB">
        <w:rPr>
          <w:rFonts w:ascii="Arial" w:hAnsi="Arial" w:cs="Arial"/>
          <w:b/>
          <w:color w:val="000000"/>
          <w:spacing w:val="-3"/>
        </w:rPr>
        <w:t xml:space="preserve"> </w:t>
      </w:r>
      <w:r w:rsidRPr="004470AB">
        <w:rPr>
          <w:rFonts w:ascii="Arial" w:hAnsi="Arial" w:cs="Arial"/>
          <w:b/>
          <w:color w:val="000000"/>
        </w:rPr>
        <w:t>дисциплин (модулей)</w:t>
      </w:r>
    </w:p>
    <w:p w:rsidR="007E488F" w:rsidRPr="004470AB" w:rsidRDefault="007E488F" w:rsidP="007E488F">
      <w:pPr>
        <w:tabs>
          <w:tab w:val="left" w:pos="5387"/>
        </w:tabs>
        <w:jc w:val="center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основной профессиональной образовательной программы</w:t>
      </w:r>
      <w:r w:rsidRPr="004470AB">
        <w:rPr>
          <w:rFonts w:ascii="Arial" w:hAnsi="Arial" w:cs="Arial"/>
          <w:b/>
          <w:color w:val="000000"/>
        </w:rPr>
        <w:br/>
        <w:t>высшего образования</w:t>
      </w: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  <w:u w:val="single"/>
        </w:rPr>
      </w:pPr>
      <w:r w:rsidRPr="004470AB">
        <w:rPr>
          <w:rFonts w:ascii="Arial" w:hAnsi="Arial" w:cs="Arial"/>
          <w:b/>
          <w:color w:val="000000"/>
          <w:u w:val="single"/>
        </w:rPr>
        <w:t>38.04.08 Финансы и кредит</w:t>
      </w:r>
    </w:p>
    <w:p w:rsidR="007E488F" w:rsidRPr="004470AB" w:rsidRDefault="007E488F" w:rsidP="007E488F">
      <w:pPr>
        <w:rPr>
          <w:rFonts w:ascii="Arial" w:hAnsi="Arial" w:cs="Arial"/>
          <w:i/>
          <w:color w:val="000000"/>
          <w:sz w:val="20"/>
          <w:szCs w:val="2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</w:rPr>
        <w:t>Профиль подготовки</w:t>
      </w:r>
      <w:r w:rsidRPr="004470AB">
        <w:rPr>
          <w:rFonts w:ascii="Arial" w:hAnsi="Arial" w:cs="Arial"/>
          <w:i/>
          <w:color w:val="000000"/>
        </w:rPr>
        <w:t xml:space="preserve">: </w:t>
      </w:r>
      <w:r w:rsidRPr="004470AB">
        <w:rPr>
          <w:rFonts w:ascii="Arial" w:hAnsi="Arial" w:cs="Arial"/>
          <w:color w:val="000000"/>
          <w:u w:val="single"/>
        </w:rPr>
        <w:t>Банковское сопровождение контрактов</w:t>
      </w:r>
      <w:r w:rsidRPr="004470AB">
        <w:rPr>
          <w:rFonts w:ascii="Arial" w:hAnsi="Arial" w:cs="Arial"/>
          <w:color w:val="000000"/>
        </w:rPr>
        <w:t xml:space="preserve"> </w:t>
      </w:r>
    </w:p>
    <w:p w:rsidR="007E488F" w:rsidRPr="004470AB" w:rsidRDefault="007E488F" w:rsidP="007E488F">
      <w:pPr>
        <w:jc w:val="center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color w:val="000000"/>
        </w:rPr>
        <w:t xml:space="preserve">Уровень высшего образования: </w:t>
      </w:r>
      <w:r w:rsidRPr="004470AB">
        <w:rPr>
          <w:rFonts w:ascii="Arial" w:hAnsi="Arial" w:cs="Arial"/>
          <w:b/>
          <w:color w:val="000000"/>
        </w:rPr>
        <w:t>магистратура</w:t>
      </w:r>
    </w:p>
    <w:p w:rsidR="007E488F" w:rsidRPr="004470AB" w:rsidRDefault="007E488F" w:rsidP="007E488F">
      <w:pPr>
        <w:jc w:val="both"/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b/>
          <w:color w:val="000000"/>
        </w:rPr>
      </w:pPr>
      <w:r w:rsidRPr="004470AB">
        <w:rPr>
          <w:rFonts w:ascii="Arial" w:hAnsi="Arial" w:cs="Arial"/>
          <w:color w:val="000000"/>
        </w:rPr>
        <w:t xml:space="preserve">Квалификация: </w:t>
      </w:r>
      <w:r w:rsidRPr="004470AB">
        <w:rPr>
          <w:rFonts w:ascii="Arial" w:hAnsi="Arial" w:cs="Arial"/>
          <w:b/>
          <w:color w:val="000000"/>
        </w:rPr>
        <w:t>магистр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Форма обучения: </w:t>
      </w:r>
      <w:r w:rsidRPr="004470AB">
        <w:rPr>
          <w:rFonts w:ascii="Arial" w:hAnsi="Arial" w:cs="Arial"/>
          <w:b/>
          <w:color w:val="000000"/>
        </w:rPr>
        <w:t>очная</w:t>
      </w:r>
      <w:r w:rsidRPr="004470AB">
        <w:rPr>
          <w:rFonts w:ascii="Arial" w:hAnsi="Arial" w:cs="Arial"/>
          <w:color w:val="000000"/>
        </w:rPr>
        <w:t xml:space="preserve"> </w:t>
      </w:r>
    </w:p>
    <w:p w:rsidR="007E488F" w:rsidRPr="004470AB" w:rsidRDefault="007E488F" w:rsidP="007E488F">
      <w:pPr>
        <w:rPr>
          <w:rFonts w:ascii="Arial" w:hAnsi="Arial" w:cs="Arial"/>
          <w:i/>
          <w:color w:val="000000"/>
        </w:rPr>
      </w:pPr>
    </w:p>
    <w:p w:rsidR="007E488F" w:rsidRPr="004470AB" w:rsidRDefault="007E488F" w:rsidP="007E488F">
      <w:pPr>
        <w:rPr>
          <w:rFonts w:ascii="Arial" w:hAnsi="Arial" w:cs="Arial"/>
          <w:color w:val="000000"/>
        </w:rPr>
      </w:pPr>
      <w:r w:rsidRPr="004470AB">
        <w:rPr>
          <w:rFonts w:ascii="Arial" w:hAnsi="Arial" w:cs="Arial"/>
          <w:color w:val="000000"/>
        </w:rPr>
        <w:t xml:space="preserve">Год начала подготовки: </w:t>
      </w:r>
      <w:r w:rsidRPr="004470AB">
        <w:rPr>
          <w:rFonts w:ascii="Arial" w:hAnsi="Arial" w:cs="Arial"/>
          <w:b/>
          <w:color w:val="000000"/>
        </w:rPr>
        <w:t>202</w:t>
      </w:r>
      <w:r w:rsidR="00E355EC">
        <w:rPr>
          <w:rFonts w:ascii="Arial" w:hAnsi="Arial" w:cs="Arial"/>
          <w:b/>
          <w:color w:val="000000"/>
        </w:rPr>
        <w:t>4</w:t>
      </w:r>
    </w:p>
    <w:p w:rsidR="007E488F" w:rsidRPr="004470AB" w:rsidRDefault="007E488F" w:rsidP="007E488F">
      <w:pPr>
        <w:jc w:val="center"/>
        <w:rPr>
          <w:rFonts w:ascii="Arial" w:hAnsi="Arial" w:cs="Arial"/>
          <w:b/>
          <w:color w:val="000000"/>
        </w:rPr>
      </w:pPr>
    </w:p>
    <w:p w:rsidR="00F85BEB" w:rsidRPr="004470AB" w:rsidRDefault="00F85BEB" w:rsidP="009C1514">
      <w:pPr>
        <w:jc w:val="both"/>
        <w:rPr>
          <w:rFonts w:ascii="Arial" w:hAnsi="Arial" w:cs="Arial"/>
          <w:b/>
          <w:color w:val="000000"/>
        </w:rPr>
      </w:pPr>
    </w:p>
    <w:p w:rsidR="00F85BEB" w:rsidRDefault="00F85BEB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7E488F" w:rsidRDefault="007E488F" w:rsidP="00F85BEB">
      <w:pPr>
        <w:tabs>
          <w:tab w:val="left" w:pos="5670"/>
        </w:tabs>
        <w:ind w:left="5670" w:hanging="567"/>
        <w:rPr>
          <w:rFonts w:ascii="Arial" w:hAnsi="Arial" w:cs="Arial"/>
          <w:color w:val="00000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lastRenderedPageBreak/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01 ПРОФЕССИОНАЛЬНОЕ ОБЩЕНИЕ НА ИНОСТРАННОМ ЯЗЫКЕ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 для академического и профессионального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УК-4.1 Выбирает на иностранном языке коммуникативно приемлемые стратегии академического и профессионального общения;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УК-4.5 </w:t>
      </w:r>
      <w:r w:rsidRPr="004470AB">
        <w:rPr>
          <w:rFonts w:ascii="Arial" w:hAnsi="Arial" w:cs="Arial"/>
          <w:sz w:val="20"/>
          <w:szCs w:val="20"/>
        </w:rPr>
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Место учебной дисциплины в структуре ОПОП</w:t>
      </w:r>
      <w:r w:rsidRPr="004470AB">
        <w:rPr>
          <w:rFonts w:ascii="Arial" w:hAnsi="Arial" w:cs="Arial"/>
          <w:sz w:val="20"/>
          <w:szCs w:val="20"/>
        </w:rPr>
        <w:t>: учебная дисциплина «</w:t>
      </w:r>
      <w:r w:rsidRPr="004470AB">
        <w:rPr>
          <w:rFonts w:ascii="Arial" w:hAnsi="Arial" w:cs="Arial"/>
          <w:bCs/>
          <w:iCs/>
          <w:sz w:val="20"/>
          <w:szCs w:val="20"/>
        </w:rPr>
        <w:t>Профессиональное общение на иностранном языке»</w:t>
      </w:r>
      <w:r w:rsidRPr="004470AB">
        <w:rPr>
          <w:rFonts w:ascii="Arial" w:hAnsi="Arial" w:cs="Arial"/>
          <w:sz w:val="20"/>
          <w:szCs w:val="20"/>
        </w:rPr>
        <w:t xml:space="preserve"> относится к обязательной части блока Б1.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повышение уровня владения иностранным языком, достигнутого в </w:t>
      </w:r>
      <w:proofErr w:type="spellStart"/>
      <w:r w:rsidRPr="004470AB">
        <w:rPr>
          <w:rFonts w:ascii="Arial" w:hAnsi="Arial" w:cs="Arial"/>
          <w:sz w:val="20"/>
          <w:szCs w:val="20"/>
        </w:rPr>
        <w:t>бакалавриате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, овладение иноязычной коммуникативной компетенцией на уровне 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1+ (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2) для решения коммуникативных задач в учебно-познавательной и профессиональной сферах общения;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обеспечение основ научного общения и использования иностранного языка для самообразования в выбранном направлении.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развитие умений: 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 xml:space="preserve">- воспринимать на слух и понимать </w:t>
      </w:r>
      <w:r w:rsidRPr="004470AB">
        <w:rPr>
          <w:rFonts w:ascii="Arial" w:hAnsi="Arial" w:cs="Arial"/>
          <w:sz w:val="20"/>
          <w:szCs w:val="20"/>
        </w:rPr>
        <w:t xml:space="preserve">содержание аутентичных </w:t>
      </w:r>
      <w:r>
        <w:rPr>
          <w:rFonts w:ascii="Arial" w:hAnsi="Arial" w:cs="Arial"/>
          <w:sz w:val="20"/>
          <w:szCs w:val="20"/>
        </w:rPr>
        <w:t>профессионально-ориентированных</w:t>
      </w:r>
      <w:r w:rsidRPr="004470AB">
        <w:rPr>
          <w:rFonts w:ascii="Arial" w:hAnsi="Arial" w:cs="Arial"/>
          <w:sz w:val="20"/>
          <w:szCs w:val="20"/>
        </w:rPr>
        <w:t xml:space="preserve"> текстов по заявленной проблематике (лекции, выступления, устные презентации) и выделять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в них значимую/запрашиваемую информацию; </w:t>
      </w:r>
    </w:p>
    <w:p w:rsidR="00E355EC" w:rsidRPr="004470AB" w:rsidRDefault="00E355EC" w:rsidP="00E355EC">
      <w:pPr>
        <w:pStyle w:val="26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понимать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содержание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аутентичных профессионально-ориентированных научных текстов (статья, реферат, аннотация, тезисы) и выделять из них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значимую/запрашиваемую информацию; 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выступать с устными презентациями по теме исследования, соблюдая нормы речевого этикета, задавать вопросы и отвечать на них, высказывать свое мнение, при необходимости используя стратегии восстановления сбоя в процессе коммуникации (переспрос, перефразирование и др.);</w:t>
      </w:r>
    </w:p>
    <w:p w:rsidR="00E355EC" w:rsidRPr="004470AB" w:rsidRDefault="00E355EC" w:rsidP="00E355EC">
      <w:pPr>
        <w:pStyle w:val="26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кратко излагать основное содержание научного выступления; корректно (в содержательно-структурном, композиционном и языковом плане) оформлять слайды презентации.</w:t>
      </w:r>
    </w:p>
    <w:p w:rsidR="00E355EC" w:rsidRPr="004470AB" w:rsidRDefault="00E355EC" w:rsidP="00E355EC">
      <w:pPr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аттестации: зачет.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 xml:space="preserve">02. </w:t>
      </w:r>
      <w:r w:rsidRPr="004470AB">
        <w:rPr>
          <w:rFonts w:ascii="Arial" w:hAnsi="Arial" w:cs="Arial"/>
          <w:b/>
          <w:color w:val="000000" w:themeColor="text1"/>
          <w:sz w:val="20"/>
          <w:szCs w:val="20"/>
        </w:rPr>
        <w:t xml:space="preserve">КОММУНИКАТИВНЫЕ ТЕХНОЛОГИИ ПРОФЕССИОНАЛЬНОГО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b/>
          <w:color w:val="000000" w:themeColor="text1"/>
          <w:sz w:val="20"/>
          <w:szCs w:val="20"/>
        </w:rPr>
        <w:t xml:space="preserve">ОБЩЕНИЯ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left="426"/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2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языке(ах), для академического и профессионального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УК-4.2</w:t>
      </w:r>
      <w:r w:rsidRPr="004470AB">
        <w:rPr>
          <w:rFonts w:ascii="Arial" w:hAnsi="Arial" w:cs="Arial"/>
          <w:iCs/>
          <w:sz w:val="20"/>
          <w:szCs w:val="20"/>
        </w:rPr>
        <w:t xml:space="preserve"> Владеет </w:t>
      </w:r>
      <w:r w:rsidRPr="004470AB">
        <w:rPr>
          <w:rFonts w:ascii="Arial" w:hAnsi="Arial" w:cs="Arial"/>
          <w:sz w:val="20"/>
          <w:szCs w:val="20"/>
        </w:rPr>
        <w:t xml:space="preserve">культурой письменного и устного оформления </w:t>
      </w:r>
      <w:r w:rsidRPr="004470AB">
        <w:rPr>
          <w:rFonts w:ascii="Arial" w:hAnsi="Arial" w:cs="Arial"/>
          <w:iCs/>
          <w:sz w:val="20"/>
          <w:szCs w:val="20"/>
        </w:rPr>
        <w:t xml:space="preserve">профессионально ориентированного </w:t>
      </w:r>
      <w:r w:rsidRPr="004470AB">
        <w:rPr>
          <w:rFonts w:ascii="Arial" w:hAnsi="Arial" w:cs="Arial"/>
          <w:sz w:val="20"/>
          <w:szCs w:val="20"/>
        </w:rPr>
        <w:t>научного текста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УК-4.3 Умеет вести устные деловые переговоры в процессе профессионального взаимодействия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УК-4.4 Аргументировано и конструктивно отстаивает свои позиции и идеи в академических и профессиональных дискуссиях на государственном языке РФ;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УК-4.6 Выбирает на государственном языке коммуникативно приемлемые стратегии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дисциплина «Коммуникативные технологии профессионального общения» относится к обязательной части блока Б1</w:t>
      </w:r>
      <w:r w:rsidRPr="004470AB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Целями освоения учебной дисциплины являются: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овладение коммуникативными технологиями, используемыми в академической и профессиональной деятельности;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изучение методологии гуманитарной науки для решения профессиональных проблем;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470AB">
        <w:rPr>
          <w:rFonts w:ascii="Arial" w:hAnsi="Arial" w:cs="Arial"/>
          <w:sz w:val="20"/>
          <w:szCs w:val="20"/>
        </w:rPr>
        <w:t>- формирование умения выстраивать прогностические сценарии и модели раз</w:t>
      </w:r>
      <w:r w:rsidRPr="004470AB">
        <w:rPr>
          <w:rFonts w:ascii="Arial" w:hAnsi="Arial" w:cs="Arial"/>
          <w:sz w:val="20"/>
          <w:szCs w:val="20"/>
        </w:rPr>
        <w:softHyphen/>
        <w:t>вития коммуникативных ситуаций (деловых бесед, совещаний, переговоров, пресс-конференций, международных научных и бизнес-форумов).</w:t>
      </w:r>
      <w:r w:rsidRPr="004470A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4470AB">
        <w:rPr>
          <w:rFonts w:ascii="Arial" w:hAnsi="Arial" w:cs="Arial"/>
          <w:sz w:val="20"/>
          <w:szCs w:val="20"/>
          <w:lang w:eastAsia="en-US"/>
        </w:rPr>
        <w:lastRenderedPageBreak/>
        <w:t xml:space="preserve">-выработка умения </w:t>
      </w:r>
      <w:r w:rsidRPr="004470AB">
        <w:rPr>
          <w:rFonts w:ascii="Arial" w:hAnsi="Arial" w:cs="Arial"/>
          <w:iCs/>
          <w:sz w:val="20"/>
          <w:szCs w:val="20"/>
        </w:rPr>
        <w:t>представлять результаты академической и профессиональной деятельности на различных публичных мероприятиях, включая международные, выбирая наиболее подходящий коммуникативный формат на государственном языке</w:t>
      </w:r>
      <w:r w:rsidRPr="004470A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освоение норм и лексики русского литературного языка применительно </w:t>
      </w:r>
      <w:proofErr w:type="gramStart"/>
      <w:r w:rsidRPr="004470AB">
        <w:rPr>
          <w:rFonts w:ascii="Arial" w:hAnsi="Arial" w:cs="Arial"/>
          <w:sz w:val="20"/>
          <w:szCs w:val="20"/>
        </w:rPr>
        <w:t>к  академической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и профессиональной деятельности;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 xml:space="preserve"> формирование навыка корректировать собственную профессиональную и академическую деятельность с учетом требований деловой коммуникации, а также ориентиров и норм, налагаемых современной культурой.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03. ПРОЕКТНЫЙ МЕНЕДЖМЕНТ</w:t>
      </w:r>
    </w:p>
    <w:p w:rsidR="00E355EC" w:rsidRPr="004470AB" w:rsidRDefault="00E355EC" w:rsidP="00E355EC">
      <w:pPr>
        <w:ind w:firstLine="567"/>
        <w:jc w:val="both"/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</w:t>
      </w:r>
      <w:proofErr w:type="gramStart"/>
      <w:r w:rsidRPr="004470AB">
        <w:rPr>
          <w:rFonts w:ascii="Arial" w:hAnsi="Arial" w:cs="Arial"/>
          <w:sz w:val="20"/>
          <w:szCs w:val="20"/>
        </w:rPr>
        <w:t>дисциплины  -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 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УК-2 Способен управлять проектом на всех этапах его жизненного цикла: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УК-2.1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УК-2.2 Составляет иерархическую структуру работ, распределяет по задачам финансовые и трудовые ресурсы, использует актуальное ПО;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УК-2.3 Проектирует смету и бюджет проекта, оценивает эффективность результатов проекта;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УК-2.4 Составляет матрицу ответственности и матрицу коммуникаций проекта;</w:t>
      </w:r>
    </w:p>
    <w:p w:rsidR="00E355EC" w:rsidRPr="004470AB" w:rsidRDefault="00E355EC" w:rsidP="00E355EC">
      <w:pPr>
        <w:tabs>
          <w:tab w:val="left" w:pos="56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УК-2.5 Использует гибкие технологии для реализации задач с изменяющимися во времени параметрами.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i/>
          <w:color w:val="FF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Место учебной дисциплины в структуре ОПОП: учебная дисциплина «Проектный менеджмент» относится </w:t>
      </w:r>
      <w:proofErr w:type="gramStart"/>
      <w:r w:rsidRPr="004470AB">
        <w:rPr>
          <w:rFonts w:ascii="Arial" w:hAnsi="Arial" w:cs="Arial"/>
          <w:sz w:val="20"/>
          <w:szCs w:val="20"/>
        </w:rPr>
        <w:t>к обязательной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блока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Б1</w:t>
      </w:r>
      <w:r w:rsidRPr="004470AB">
        <w:rPr>
          <w:rFonts w:ascii="Arial" w:hAnsi="Arial" w:cs="Arial"/>
          <w:i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дисциплины: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получение знаний о функциях и методах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обучение инструментам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расширение знаний и компетенций студентов по проблематике социального поведения, лидерства, саморазвития, управления развитием команды.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изучение основ водопадного и итеративного управления проектами;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привитие навыков целеполагания, использования гибкого инструментария, оценки эффективности проекта.</w:t>
      </w:r>
    </w:p>
    <w:p w:rsidR="00E355EC" w:rsidRPr="004470AB" w:rsidRDefault="00E355EC" w:rsidP="00E355EC">
      <w:pPr>
        <w:pStyle w:val="aff0"/>
        <w:ind w:firstLine="567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- усвоение обучающимися различных инструментов управления проектами: иерархической структуры работ, матриц ответственности и коммуникации, сметы и бюджета проекта, оценки эффективности проекта.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 с оценкой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04. СОВРЕМЕННЫЕ ТЕОРИИ И ТЕХНОЛОГИИ РАЗВИТИЯ ЛИЧНОСТИ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Общая трудоемкость дисциплины: 3 </w:t>
      </w:r>
      <w:proofErr w:type="spellStart"/>
      <w:r w:rsidRPr="004470AB">
        <w:rPr>
          <w:rFonts w:ascii="Arial" w:hAnsi="Arial" w:cs="Arial"/>
          <w:i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iCs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УК-3 Способен организовывать и руководить работой команды, вырабатывая командную стратегию для достижения поставленной цели: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УК-3.1 Вырабатывает конструктивные стратегии и на их основе формирует команду, распределяет в ней роли для достижения поставленной цели;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УК-3.2 Планирует и корректирует работу команды с учетом интересов, особенностей поведения и мнений ее членов, распределяет поручения и делегирует полномочия членам команды для достижения поставленной цели;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УК-3.3 Разрешает конфликты и противоречия при деловом общении в команде на основе учета интересов всех сторон;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УК-3.4 Организует и руководит дискуссиями по заданной теме и обсуждением результатов работы команды с привлечением последователей и оппонентов разработанным идеям;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УК-3.5 Проявляет лидерские и командные качества, выбирает оптимальный стиль взаимодействия при организации и руководстве работой команды.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lastRenderedPageBreak/>
        <w:t>УК-6 Способен определять и реализовывать приоритеты собственной деятельности и способы ее совершенствования на основе самооценки: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УК-6.1 Оценивает свои личностные ресурсы, оптимально их использует для успешного выполнения порученного задания;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УК-6.2 Самостоятельно выявляет мотивы и стимулы для саморазвития, определяет реалистичные цели и приоритеты профессионального роста, способы совершенствования собственной деятельности на основе самооценки по выбранным критериям;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УК-6.3 Выстраивает гибкую профессиональную траекторию, используя инструменты непрерывного образования, с учетом задач саморазвития, накопленного опыта профессиональной деятельности и динамично изменяющихся требований рынка труда;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УК-6.4 Реализует приоритеты собственной деятельности, в том числе в условиях неопределенности, корректируя планы и способы их выполнения с учетом имеющихся ресурсов.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Место учебной дисциплины в структуре ОПОП: учебная дисциплина «Современные теории и технологии развития личности» относится к </w:t>
      </w:r>
      <w:r w:rsidRPr="004470AB">
        <w:rPr>
          <w:rFonts w:ascii="Arial" w:hAnsi="Arial" w:cs="Arial"/>
          <w:sz w:val="20"/>
          <w:szCs w:val="20"/>
        </w:rPr>
        <w:t>обязательной части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блока Б1</w:t>
      </w:r>
      <w:r w:rsidRPr="004470AB">
        <w:rPr>
          <w:rFonts w:ascii="Arial" w:hAnsi="Arial" w:cs="Arial"/>
          <w:i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Целями освоения учебной дисциплины являются: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формирование у магистрантов систематизированных научных представлений, практических умений и компетенций в области современных теорий личности и технологий ее развития.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усвоение магистрантами системы знаний об современных теориях личности и технологиях ее развития как области психологической науки, о прикладном характере этих знаний в области их будущей профессиональной деятельности;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формирование у студентов умений, навыков и компетенций, направленных на развитие и саморазвитие личности профессионала;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укрепление у обучающихся интереса к глубокому и детальному изучению современных теорий личности и технологий ее развития, практическому применению полученных знаний, умений и навыков в целях собственного развития, профессиональной самореализации и самосовершенствования.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05. РАЗНООБРАЗИЕ КУЛЬТУР В ПРОЦЕССЕ МЕЖКУЛЬТУРНОГО</w:t>
      </w: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ВЗАИМОДЕЙСТВИЯ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2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УК-5 </w:t>
      </w:r>
      <w:r w:rsidRPr="004470AB">
        <w:rPr>
          <w:rFonts w:ascii="Arial" w:eastAsiaTheme="minorEastAsia" w:hAnsi="Arial" w:cs="Arial"/>
          <w:i/>
          <w:sz w:val="20"/>
          <w:szCs w:val="20"/>
        </w:rPr>
        <w:t>Способен анализировать и учитывать разнообразие культур в процессе межкультурного взаимодействия: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УК-5.1 Анализирует историко-культурные традиции различных социальных групп,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УК-5.2 Выделяет специфические черты и маркеры разных культур, религий, с последующим использованием полученных знаний в профессиональной деятельности и межкультурной коммуникации;</w:t>
      </w:r>
    </w:p>
    <w:p w:rsidR="00E355EC" w:rsidRPr="004470AB" w:rsidRDefault="00E355EC" w:rsidP="00E355EC">
      <w:pPr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УК-5.3 Обеспечивает создание недискриминационной среды в процессе межкультурного взаимодействия.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«Разнообразие культур в процессе межкультурного взаимодействия»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</w:t>
      </w:r>
      <w:r w:rsidRPr="004470AB">
        <w:rPr>
          <w:rFonts w:ascii="Arial" w:hAnsi="Arial" w:cs="Arial"/>
          <w:sz w:val="20"/>
          <w:szCs w:val="20"/>
        </w:rPr>
        <w:t xml:space="preserve"> </w:t>
      </w:r>
      <w:r w:rsidRPr="004470AB">
        <w:rPr>
          <w:rFonts w:ascii="Arial" w:hAnsi="Arial" w:cs="Arial"/>
          <w:i/>
          <w:sz w:val="20"/>
          <w:szCs w:val="20"/>
        </w:rPr>
        <w:t>освоения учебной дисциплины является: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выработать готовность к профессиональной коммуникации в условиях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общества и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мультиэтнической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культуры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</w:t>
      </w:r>
      <w:r w:rsidRPr="004470AB">
        <w:rPr>
          <w:rFonts w:ascii="Arial" w:hAnsi="Arial" w:cs="Arial"/>
          <w:iCs/>
          <w:sz w:val="20"/>
          <w:szCs w:val="20"/>
        </w:rPr>
        <w:t>обеспечивать создание недискриминационной среды взаимодействия при выполнении профессиональных задач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Задачи</w:t>
      </w:r>
      <w:r w:rsidRPr="004470AB">
        <w:rPr>
          <w:rFonts w:ascii="Arial" w:hAnsi="Arial" w:cs="Arial"/>
          <w:i/>
          <w:sz w:val="20"/>
          <w:szCs w:val="20"/>
        </w:rPr>
        <w:t xml:space="preserve"> учебной дисциплины:</w:t>
      </w:r>
      <w:r w:rsidRPr="004470AB">
        <w:rPr>
          <w:rFonts w:ascii="Arial" w:hAnsi="Arial" w:cs="Arial"/>
          <w:sz w:val="20"/>
          <w:szCs w:val="20"/>
        </w:rPr>
        <w:t xml:space="preserve"> 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дать представления о требованиях, предъявляемых современной культурой, к профессиональной деятельности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познакомить магистрантов со спецификой межкультурного взаимодействия в условиях современного </w:t>
      </w:r>
      <w:proofErr w:type="spellStart"/>
      <w:r w:rsidRPr="004470AB">
        <w:rPr>
          <w:rFonts w:ascii="Arial" w:hAnsi="Arial" w:cs="Arial"/>
          <w:sz w:val="20"/>
          <w:szCs w:val="20"/>
        </w:rPr>
        <w:t>мультиэтнического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470AB">
        <w:rPr>
          <w:rFonts w:ascii="Arial" w:hAnsi="Arial" w:cs="Arial"/>
          <w:sz w:val="20"/>
          <w:szCs w:val="20"/>
        </w:rPr>
        <w:t>мультикультурного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общества</w:t>
      </w:r>
    </w:p>
    <w:p w:rsidR="00E355EC" w:rsidRPr="004470AB" w:rsidRDefault="00E355EC" w:rsidP="00E355EC">
      <w:pPr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формировать понимание социокультурных традиций </w:t>
      </w:r>
      <w:proofErr w:type="spellStart"/>
      <w:r w:rsidRPr="004470AB">
        <w:rPr>
          <w:rFonts w:ascii="Arial" w:hAnsi="Arial" w:cs="Arial"/>
          <w:sz w:val="20"/>
          <w:szCs w:val="20"/>
        </w:rPr>
        <w:t>этнико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-культурных групп современного </w:t>
      </w:r>
      <w:proofErr w:type="gramStart"/>
      <w:r w:rsidRPr="004470AB">
        <w:rPr>
          <w:rFonts w:ascii="Arial" w:hAnsi="Arial" w:cs="Arial"/>
          <w:sz w:val="20"/>
          <w:szCs w:val="20"/>
        </w:rPr>
        <w:t>общества  и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 толерантное отношение к ним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Форма промежуточной аттестации – зачет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06. МЕТОДОЛОГИЯ НАУЧНОГО ИССЛЕДОВАНИЯ</w:t>
      </w:r>
    </w:p>
    <w:p w:rsidR="00E355EC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3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bCs/>
          <w:i/>
          <w:sz w:val="20"/>
          <w:szCs w:val="20"/>
        </w:rPr>
        <w:t>УК-1</w:t>
      </w:r>
      <w:r w:rsidRPr="004470AB">
        <w:rPr>
          <w:rFonts w:ascii="Arial" w:hAnsi="Arial" w:cs="Arial"/>
          <w:i/>
          <w:sz w:val="20"/>
          <w:szCs w:val="20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действий:</w:t>
      </w:r>
    </w:p>
    <w:p w:rsidR="00E355EC" w:rsidRPr="004470AB" w:rsidRDefault="00E355EC" w:rsidP="00E355EC">
      <w:pPr>
        <w:pStyle w:val="ConsPlusNormal"/>
        <w:ind w:firstLine="709"/>
        <w:jc w:val="both"/>
      </w:pPr>
      <w:r w:rsidRPr="004470AB">
        <w:t>УК-1.1 Определяет пробелы в информации, необходимой для решения проблемной ситуации;</w:t>
      </w:r>
    </w:p>
    <w:p w:rsidR="00E355EC" w:rsidRPr="004470AB" w:rsidRDefault="00E355EC" w:rsidP="00E355EC">
      <w:pPr>
        <w:pStyle w:val="ConsPlusNormal"/>
        <w:ind w:firstLine="709"/>
        <w:jc w:val="both"/>
      </w:pPr>
      <w:r w:rsidRPr="004470AB">
        <w:t>УК-1.2 Критически оценивает надежность источников информации, работает с противоречивой информацией из разных источников;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УК-1.3 Рассматривает возможные варианты решения задачи, оценивая достоинства и недостатки.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ОПК-3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ОПК-3.1 Использует методологический инструментарий для критической оценки теоретических направлений </w:t>
      </w:r>
      <w:proofErr w:type="gramStart"/>
      <w:r w:rsidRPr="004470AB">
        <w:rPr>
          <w:rFonts w:ascii="Arial" w:hAnsi="Arial" w:cs="Arial"/>
          <w:sz w:val="20"/>
          <w:szCs w:val="20"/>
        </w:rPr>
        <w:t>развития  науки</w:t>
      </w:r>
      <w:proofErr w:type="gramEnd"/>
      <w:r w:rsidRPr="004470AB">
        <w:rPr>
          <w:rFonts w:ascii="Arial" w:hAnsi="Arial" w:cs="Arial"/>
          <w:sz w:val="20"/>
          <w:szCs w:val="20"/>
        </w:rPr>
        <w:t xml:space="preserve"> в области экономики и финансов;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ОПК-3.2 Содержательно аргументирует критические оценки различных научных подходов в своей предметной области с позиции фундаментальной науки в области экономики и финансов;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ОПК-3.3 Разрабатывает методологический инструментарий для самостоятельного выполнения исследовательских проектов в своей предметной области.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«Методология научного исследования»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i/>
          <w:color w:val="000000"/>
          <w:sz w:val="20"/>
          <w:szCs w:val="20"/>
        </w:rPr>
        <w:t>Целями освоения учебной дисциплины являются: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развитие с</w:t>
      </w:r>
      <w:r w:rsidRPr="004470AB">
        <w:rPr>
          <w:rFonts w:ascii="Arial" w:hAnsi="Arial" w:cs="Arial"/>
          <w:sz w:val="20"/>
          <w:szCs w:val="20"/>
        </w:rPr>
        <w:t>пособностей осуществлять критический анализ проблемных ситуаций с использованием различных источников информации на основе системного подхода;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формирование у обучающихся инструментального аппарата </w:t>
      </w:r>
      <w:r w:rsidRPr="004470AB">
        <w:rPr>
          <w:rFonts w:ascii="Arial" w:hAnsi="Arial" w:cs="Arial"/>
          <w:sz w:val="20"/>
          <w:szCs w:val="20"/>
        </w:rPr>
        <w:t>для обобщения и критического оценивания результатов научных исследований и самостоятельного выполнения исследовательских проектов в области финансов и смежных областях.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bCs/>
          <w:i/>
          <w:sz w:val="20"/>
          <w:szCs w:val="20"/>
        </w:rPr>
        <w:t>Задачи учебной дисциплины</w:t>
      </w:r>
      <w:r w:rsidRPr="004470AB">
        <w:rPr>
          <w:rFonts w:ascii="Arial" w:hAnsi="Arial" w:cs="Arial"/>
          <w:bCs/>
          <w:iCs/>
          <w:sz w:val="20"/>
          <w:szCs w:val="20"/>
        </w:rPr>
        <w:t>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сформировать представление об информационном обеспечении решения проблемных ситуаций и критическом оценивании различных источников информации;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подходы к определению вариантов решения проблемных ситуаций с использованием системного анализа для разработки стратегии действия на основе различных теоретико-методологических позиций в области финансов и смежных областей;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>- развить способности к критической оценке методологического инструментария фундаментальной экономической и финансовой науки в рамках предметной области собственного научного исследования;</w:t>
      </w:r>
    </w:p>
    <w:p w:rsidR="00E355EC" w:rsidRPr="004470AB" w:rsidRDefault="00E355EC" w:rsidP="00E355EC">
      <w:pPr>
        <w:pStyle w:val="afc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 xml:space="preserve">сформировать способность к аргументированному и критическому оцениванию </w:t>
      </w:r>
      <w:r w:rsidRPr="004470AB">
        <w:rPr>
          <w:rFonts w:ascii="Arial" w:hAnsi="Arial" w:cs="Arial"/>
          <w:color w:val="000000"/>
          <w:sz w:val="20"/>
          <w:szCs w:val="20"/>
        </w:rPr>
        <w:t>различных научных подходов в своей предметной области с позиции фундаментальной экономической науки в области финансов</w:t>
      </w:r>
      <w:r w:rsidRPr="004470AB">
        <w:rPr>
          <w:rFonts w:ascii="Arial" w:hAnsi="Arial" w:cs="Arial"/>
          <w:sz w:val="20"/>
          <w:szCs w:val="20"/>
        </w:rPr>
        <w:t>;</w:t>
      </w:r>
    </w:p>
    <w:p w:rsidR="00E355EC" w:rsidRPr="004470AB" w:rsidRDefault="00E355EC" w:rsidP="00E355EC">
      <w:pPr>
        <w:pStyle w:val="afc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овладеть навыками разработки </w:t>
      </w:r>
      <w:r w:rsidRPr="004470AB">
        <w:rPr>
          <w:rFonts w:ascii="Arial" w:hAnsi="Arial" w:cs="Arial"/>
          <w:color w:val="000000"/>
          <w:sz w:val="20"/>
          <w:szCs w:val="20"/>
        </w:rPr>
        <w:t xml:space="preserve">методологического инструментария собственного исследования на основе обобщения и критической оценки научных исследований </w:t>
      </w:r>
      <w:r w:rsidRPr="004470AB">
        <w:rPr>
          <w:rFonts w:ascii="Arial" w:hAnsi="Arial" w:cs="Arial"/>
          <w:sz w:val="20"/>
          <w:szCs w:val="20"/>
        </w:rPr>
        <w:t>в области экономики и финансов</w:t>
      </w:r>
      <w:r w:rsidRPr="004470AB">
        <w:rPr>
          <w:rFonts w:ascii="Arial" w:hAnsi="Arial" w:cs="Arial"/>
          <w:color w:val="000000"/>
          <w:sz w:val="20"/>
          <w:szCs w:val="20"/>
        </w:rPr>
        <w:t>.</w:t>
      </w:r>
      <w:r w:rsidRPr="004470AB">
        <w:rPr>
          <w:rFonts w:ascii="Arial" w:hAnsi="Arial" w:cs="Arial"/>
          <w:sz w:val="20"/>
          <w:szCs w:val="20"/>
        </w:rPr>
        <w:t xml:space="preserve"> </w:t>
      </w:r>
    </w:p>
    <w:p w:rsidR="00E355EC" w:rsidRPr="004470AB" w:rsidRDefault="00E355EC" w:rsidP="00E355EC">
      <w:pPr>
        <w:pStyle w:val="afc"/>
        <w:tabs>
          <w:tab w:val="left" w:pos="1319"/>
        </w:tabs>
        <w:ind w:left="709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Форма промежуточной аттестации -   зачет с оценкой.</w:t>
      </w:r>
    </w:p>
    <w:p w:rsidR="00E355EC" w:rsidRPr="004470AB" w:rsidRDefault="00E355EC" w:rsidP="00E355EC">
      <w:pPr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07. АКТУАЛЬНЫЕ ПРОБЛЕМЫ ФИНАНСОВ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ОПК-1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ОПК-1.1 Выявляет практические и (или) научно-исследовательские задачи по теме исследования в области финансовых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ОПК-1.2 Применяет методы и инструменты фундаментальной экономической науки в области финансовых отношений.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«Актуальные проблемы финансов»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2"/>
        <w:spacing w:after="0" w:line="276" w:lineRule="auto"/>
        <w:ind w:left="0"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i/>
          <w:color w:val="000000"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знаний о теоретических основах и закономерностях развития финансовых отношений в различных сферах финансовой системы, изучение механизмов их функционирования, умений, связанных с использованием в практической деятельности нормативных документов, регламентирующих действие таких важных категорий, как бюджет, налоги, государственный кредит, социальное страхование и социальное обеспечение (защита) и т.д., а также умений собрать, используя отечественные и зарубежные источники информации, анализировать и интерпретировать данные статистики о процессах, происходящих в области финансов и выявлять тенденции этих показателей, выявлять и проводить исследования актуальных научных проблем в области финансов.</w:t>
      </w:r>
    </w:p>
    <w:p w:rsidR="00E355EC" w:rsidRPr="004470AB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f2"/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ab/>
        <w:t>выявление и оценка основных проблем развития финансовых отношений в условиях кризисного периода в России и за рубежом;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оценка современных тенденций развития финансовых институтов, со</w:t>
      </w:r>
      <w:r w:rsidRPr="004470AB">
        <w:rPr>
          <w:rFonts w:ascii="Arial" w:hAnsi="Arial" w:cs="Arial"/>
          <w:sz w:val="20"/>
          <w:szCs w:val="20"/>
        </w:rPr>
        <w:softHyphen/>
        <w:t>вершенствования управления финансами в разных сферах финансовой системы;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разработка предложений в области решения современных актуальных проблем финансов;</w:t>
      </w:r>
    </w:p>
    <w:p w:rsidR="00E355EC" w:rsidRPr="004470AB" w:rsidRDefault="00E355EC" w:rsidP="00E355EC">
      <w:pPr>
        <w:pStyle w:val="3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развитие навыков работы с финансовой информацией, нормативными пра</w:t>
      </w:r>
      <w:r w:rsidRPr="004470AB">
        <w:rPr>
          <w:rFonts w:ascii="Arial" w:hAnsi="Arial" w:cs="Arial"/>
          <w:sz w:val="20"/>
          <w:szCs w:val="20"/>
        </w:rPr>
        <w:softHyphen/>
        <w:t>вовыми актами, отражающими организацию финансовых отношений в разных сферах финансовой системы, формирование и использование финансовых ресурсов;</w:t>
      </w:r>
    </w:p>
    <w:p w:rsidR="00E355EC" w:rsidRPr="004470AB" w:rsidRDefault="00E355EC" w:rsidP="00E355EC">
      <w:pPr>
        <w:pStyle w:val="3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</w:t>
      </w:r>
      <w:r w:rsidRPr="004470AB">
        <w:rPr>
          <w:rFonts w:ascii="Arial" w:hAnsi="Arial" w:cs="Arial"/>
          <w:sz w:val="20"/>
          <w:szCs w:val="20"/>
        </w:rPr>
        <w:tab/>
        <w:t>развитие навыков профессиональной речи.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08. ФИНАНСОВЫЕ РЫНКИ И ФИНАНСОВО-КРЕДИТНЫЕ ИНСТИТУТЫ</w:t>
      </w:r>
    </w:p>
    <w:p w:rsidR="00E355EC" w:rsidRPr="004470AB" w:rsidRDefault="00E355EC" w:rsidP="00E355EC">
      <w:pPr>
        <w:jc w:val="center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ОПК-1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ОПК-1.1 Выявляет практические и (или) научно-исследовательские задачи по теме исследования в области финансовых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ОПК-1.2 Применяет методы и инструменты фундаментальной экономической науки в области финансовых отношений.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«Финансовые рынки и финансово-кредитные институты»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>Целью освоения учебной дисциплины является: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  <w:i/>
        </w:rPr>
        <w:t xml:space="preserve">- </w:t>
      </w:r>
      <w:r w:rsidRPr="004470AB">
        <w:rPr>
          <w:rFonts w:ascii="Arial" w:hAnsi="Arial" w:cs="Arial"/>
        </w:rPr>
        <w:t>формирование у обучающихся знаний, умений и навыков в области деятельности и регулирования финансовых рынков, а также механизмов взаимодействия финансово-кредитных институтов как основных игроков на финансовых рынках</w:t>
      </w:r>
      <w:r w:rsidRPr="004470AB">
        <w:rPr>
          <w:rFonts w:ascii="Arial" w:hAnsi="Arial" w:cs="Arial"/>
          <w:i/>
        </w:rPr>
        <w:t>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ab/>
        <w:t>З</w:t>
      </w:r>
      <w:r w:rsidRPr="004470AB">
        <w:rPr>
          <w:rFonts w:ascii="Arial" w:hAnsi="Arial" w:cs="Arial"/>
          <w:i/>
          <w:sz w:val="20"/>
          <w:szCs w:val="20"/>
        </w:rPr>
        <w:t>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актуализировать представления обучающихся о действующей финансово-кредитной системе России и финансово-кредитных системах развитых стран;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знания о системе финансовых отношений в рамках финансовых рынков;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выбора и применения методов и инструментов фундаментальной экономической науки для принятия решений на финансовых рынках;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у обучающихся навыки работы с финансово-кредитными институтами.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jc w:val="both"/>
        <w:outlineLvl w:val="1"/>
        <w:rPr>
          <w:rFonts w:ascii="Arial" w:hAnsi="Arial" w:cs="Arial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09. ФИНАНСОВЫЕ И ДЕНЕЖНО-КРЕДИТНЫЕ МЕТОДЫ РЕГУЛИРОВАНИЯ ЭКОНОМИКИ</w:t>
      </w:r>
    </w:p>
    <w:p w:rsidR="00E355EC" w:rsidRPr="004470AB" w:rsidRDefault="00E355EC" w:rsidP="00E355EC">
      <w:pPr>
        <w:jc w:val="center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proofErr w:type="gramStart"/>
      <w:r w:rsidRPr="004470AB">
        <w:rPr>
          <w:rFonts w:ascii="Arial" w:hAnsi="Arial" w:cs="Arial"/>
          <w:sz w:val="20"/>
          <w:szCs w:val="20"/>
        </w:rPr>
        <w:t xml:space="preserve">3 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  <w:proofErr w:type="gramEnd"/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ОПК-4 Способен обосновывать и принимать финансово-экономические и организационно-управленческие решения в профессиональной деятельности: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ОПК-4.3 Оценивает результаты принимаемых финансово-экономические и организационно-управленческие решения в профессиональной деятельности.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b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учебная дисциплина «Финансовые и денежно-кредитные методы регулирования экономики» относится к обязательной части блока Б1.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Цели и задачи учебной дисциплины 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 xml:space="preserve">Целью освоения учебной дисциплины является: 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</w:rPr>
        <w:t>- формирование у обучающихся знаний, умений и навыков в области финансового и денежно-кредитного регулирования экономики для обоснования финансово-экономических и организационно-управленческих решений в профессиональной деятельности, а также оценки результатов таких решений</w:t>
      </w:r>
      <w:r w:rsidRPr="004470AB">
        <w:rPr>
          <w:rFonts w:ascii="Arial" w:hAnsi="Arial" w:cs="Arial"/>
          <w:i/>
        </w:rPr>
        <w:t>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ab/>
        <w:t>З</w:t>
      </w:r>
      <w:r w:rsidRPr="004470AB">
        <w:rPr>
          <w:rFonts w:ascii="Arial" w:hAnsi="Arial" w:cs="Arial"/>
          <w:i/>
          <w:sz w:val="20"/>
          <w:szCs w:val="20"/>
        </w:rPr>
        <w:t>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актуализировать представления обучающихся о действующей финансово-кредитной системе России;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знания о системе финансового и денежно-кредитного регулирования экономики;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выбора и применения инструментов финансового и денежно-кредитного регулирования экономики;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у обучающихся навыки оценки результатов финансового и денежно-кредитного регулирования экономики.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10. СТРАТЕГИЯ И СОВРЕМЕННАЯ МОДЕЛЬ УПРАВЛЕНИЯ В СФЕРЕ ДЕНЕЖНО-КРЕДИТНЫХ ОТНОШЕНИЙ</w:t>
      </w:r>
    </w:p>
    <w:p w:rsidR="00E355EC" w:rsidRPr="004470AB" w:rsidRDefault="00E355EC" w:rsidP="00E355EC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трудоёмкость дисциплины </w:t>
      </w:r>
      <w:r>
        <w:rPr>
          <w:rFonts w:ascii="Arial" w:hAnsi="Arial" w:cs="Arial"/>
          <w:sz w:val="20"/>
          <w:szCs w:val="20"/>
        </w:rPr>
        <w:t>3</w:t>
      </w:r>
      <w:r w:rsidRPr="00447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ОПК-4 Способен обосновывать и принимать финансово-экономические решения и организационно- управленческие решения в профессиональной деятельности:</w:t>
      </w:r>
    </w:p>
    <w:p w:rsidR="00E355EC" w:rsidRPr="004470AB" w:rsidRDefault="00E355EC" w:rsidP="00E355EC">
      <w:pPr>
        <w:tabs>
          <w:tab w:val="left" w:pos="1276"/>
          <w:tab w:val="left" w:pos="184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ОПК-4.2 Принимает финансово-экономические решения и организационно-управленческие решения в профессиональной деятельности.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Место учебной дисциплины в структуре ОПОП: дисциплина «Стратегия и современная модель управления в сфере денежно-кредитных отношений» относится к базовой части блока Б1.    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Цель и 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у обучающихся цельного и системного представления о государственной денежно-кредитной политике, возможностях и пределах регулирования экономического развития с помощью денежно-кредитных механизмов, формирование понимания необходимости стратегических подходов к ведению банковского бизнеса.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овладеть теоретическими знаниями об особенностях развития денежно-кредитной сферы, особенностях поведения участников денежно-кредитных отношений; сформировать научное представление о современных моделях регулирования денежно-кредитных отношений;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представление о современных инструментах денежно-кредитного регулирования;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умение анализировать применяемые меры денежно-кредитного регулирования, их результативность;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умение использовать полученные знания для решения практических задач.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Форма промежуточной аттестации - </w:t>
      </w:r>
      <w:r>
        <w:rPr>
          <w:rFonts w:ascii="Arial" w:hAnsi="Arial" w:cs="Arial"/>
          <w:sz w:val="20"/>
          <w:szCs w:val="20"/>
        </w:rPr>
        <w:t>экзамен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pStyle w:val="af2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11. ФИНАНСОВЫЙ АНАЛИЗ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 xml:space="preserve">Общая трудоемкость дисциплины 3 </w:t>
      </w:r>
      <w:proofErr w:type="spellStart"/>
      <w:r w:rsidRPr="004470AB">
        <w:rPr>
          <w:rFonts w:ascii="Arial" w:hAnsi="Arial" w:cs="Arial"/>
        </w:rPr>
        <w:t>з.е</w:t>
      </w:r>
      <w:proofErr w:type="spellEnd"/>
      <w:r w:rsidRPr="004470AB">
        <w:rPr>
          <w:rFonts w:ascii="Arial" w:hAnsi="Arial" w:cs="Arial"/>
        </w:rPr>
        <w:t>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bCs/>
          <w:i/>
          <w:color w:val="000000"/>
          <w:sz w:val="20"/>
          <w:szCs w:val="20"/>
        </w:rPr>
        <w:t>ОПК-2</w:t>
      </w:r>
      <w:r w:rsidRPr="004470AB">
        <w:rPr>
          <w:rFonts w:ascii="Arial" w:hAnsi="Arial" w:cs="Arial"/>
          <w:i/>
          <w:color w:val="000000"/>
          <w:sz w:val="20"/>
          <w:szCs w:val="20"/>
        </w:rPr>
        <w:t> 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lastRenderedPageBreak/>
        <w:t>ОПК-2.2 Анализирует финансовую информацию, полученную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ОПК-2.3 Применяет интеллектуальные информационно-аналитические системы в прикладных и (или) фундаментальных исследованиях в области финансов.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bCs/>
          <w:i/>
          <w:color w:val="000000"/>
          <w:sz w:val="20"/>
          <w:szCs w:val="20"/>
        </w:rPr>
        <w:t>ОПК-4</w:t>
      </w:r>
      <w:r w:rsidRPr="004470AB">
        <w:rPr>
          <w:rFonts w:ascii="Arial" w:hAnsi="Arial" w:cs="Arial"/>
          <w:i/>
          <w:color w:val="000000"/>
          <w:sz w:val="20"/>
          <w:szCs w:val="20"/>
        </w:rPr>
        <w:t> Способен обосновывать и принимать финансово-экономические и организационно-управленческие решения в профессиональной деятельности: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ОПК-4.1 Обосновывает финансово-экономические решения и организационно-управленческие решения в профессиональной деятельности;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ОПК-4.3 Оценивает результаты принимаемых финансово-экономических и организационно-управленческих решений в профессиональной деятельности.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 дисциплина «Финансовый анализ» относится к базовой части блока Б1.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- приобретение комплексных знаний в области теории, организации и методики финансового анализа деятельности экономических субъектов; формирование практических навыков по его проведению и обоснованию управленческих решений на основе полученных аналитических заключений.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</w:t>
      </w:r>
      <w:r w:rsidRPr="004470AB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представление о современных методах и методиках финансового анализа деятельности экономических субъектов;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углубить умения формировать специальную аналитическую информацию и интерпретировать данные аналитических расчетов;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навыки использования результатов финансового анализа для обоснования управленческих решений по улучшению финансового состояния, оптимизации финансовых результатов и денежных потоков, повышению эффективности деятельности экономических субъектов;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и навыки оценки результативности принятых на основе результатов финансового анализа управленческих решений.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12. ИНОСТРАННЫЙ ЯЗЫК В ПРОФЕССИОНАЛЬНОЙ СФЕРЕ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4470AB">
        <w:rPr>
          <w:rFonts w:ascii="Arial" w:hAnsi="Arial" w:cs="Arial"/>
          <w:i/>
          <w:sz w:val="20"/>
          <w:szCs w:val="20"/>
        </w:rPr>
        <w:t>ых</w:t>
      </w:r>
      <w:proofErr w:type="spellEnd"/>
      <w:r w:rsidRPr="004470AB">
        <w:rPr>
          <w:rFonts w:ascii="Arial" w:hAnsi="Arial" w:cs="Arial"/>
          <w:i/>
          <w:sz w:val="20"/>
          <w:szCs w:val="20"/>
        </w:rPr>
        <w:t>) языке(ах) для академического и профессионального взаимодействия: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УК-4.1 Выбирает на иностранном языке коммуникативно приемлемые стратегии академического и профессионального общения;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УК-4.5 </w:t>
      </w:r>
      <w:r w:rsidRPr="004470AB">
        <w:rPr>
          <w:rFonts w:ascii="Arial" w:hAnsi="Arial" w:cs="Arial"/>
          <w:sz w:val="20"/>
          <w:szCs w:val="20"/>
        </w:rPr>
        <w:t>Владеет интегративными коммуникативными умениями в устной и письменной иноязычной речи в ситуациях академического и профессионального общения.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Место учебной дисциплины в структуре ОПОП</w:t>
      </w:r>
      <w:r w:rsidRPr="004470AB">
        <w:rPr>
          <w:rFonts w:ascii="Arial" w:hAnsi="Arial" w:cs="Arial"/>
          <w:sz w:val="20"/>
          <w:szCs w:val="20"/>
        </w:rPr>
        <w:t>: учебная дисциплина «</w:t>
      </w:r>
      <w:r w:rsidRPr="004470AB">
        <w:rPr>
          <w:rFonts w:ascii="Arial" w:hAnsi="Arial" w:cs="Arial"/>
          <w:bCs/>
          <w:iCs/>
          <w:sz w:val="20"/>
          <w:szCs w:val="20"/>
        </w:rPr>
        <w:t>Профессиональное общение на иностранном языке»</w:t>
      </w:r>
      <w:r w:rsidRPr="004470AB">
        <w:rPr>
          <w:rFonts w:ascii="Arial" w:hAnsi="Arial" w:cs="Arial"/>
          <w:sz w:val="20"/>
          <w:szCs w:val="20"/>
        </w:rPr>
        <w:t xml:space="preserve"> относится к обязательной части блока Б1.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повышение уровня владения иностранным языком, достигнутого в </w:t>
      </w:r>
      <w:proofErr w:type="spellStart"/>
      <w:r w:rsidRPr="004470AB">
        <w:rPr>
          <w:rFonts w:ascii="Arial" w:hAnsi="Arial" w:cs="Arial"/>
          <w:sz w:val="20"/>
          <w:szCs w:val="20"/>
        </w:rPr>
        <w:t>бакалавриате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, овладение иноязычной коммуникативной компетенцией на уровне 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1+ (</w:t>
      </w:r>
      <w:r w:rsidRPr="004470AB">
        <w:rPr>
          <w:rFonts w:ascii="Arial" w:hAnsi="Arial" w:cs="Arial"/>
          <w:sz w:val="20"/>
          <w:szCs w:val="20"/>
          <w:lang w:val="en-US"/>
        </w:rPr>
        <w:t>B</w:t>
      </w:r>
      <w:r w:rsidRPr="004470AB">
        <w:rPr>
          <w:rFonts w:ascii="Arial" w:hAnsi="Arial" w:cs="Arial"/>
          <w:sz w:val="20"/>
          <w:szCs w:val="20"/>
        </w:rPr>
        <w:t>2) для решения коммуникативных задач в учебно-познавательной и профессиональной сферах общения;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обеспечение основ научного общения и использования иностранного языка для самообразования в выбранном направлении.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Задачи учебной дисциплины: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развитие умений: 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 xml:space="preserve">- воспринимать на слух и понимать </w:t>
      </w:r>
      <w:r w:rsidRPr="004470AB">
        <w:rPr>
          <w:rFonts w:ascii="Arial" w:hAnsi="Arial" w:cs="Arial"/>
          <w:sz w:val="20"/>
          <w:szCs w:val="20"/>
        </w:rPr>
        <w:t>содержание аутентичных профессионально-ориентированных текстов по заявленной проблематике (лекции, выступления, устные презентации) и выделять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в них значимую/запрашиваемую информацию; </w:t>
      </w:r>
    </w:p>
    <w:p w:rsidR="00E355EC" w:rsidRPr="004470AB" w:rsidRDefault="00E355EC" w:rsidP="00E355EC">
      <w:pPr>
        <w:pStyle w:val="26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- понимать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содержание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аутентичных профессионально-ориентированных научных текстов (статья, реферат, аннотация, тезисы) и выделять из них</w:t>
      </w:r>
      <w:r w:rsidRPr="004470AB">
        <w:rPr>
          <w:rFonts w:ascii="Arial" w:hAnsi="Arial" w:cs="Arial"/>
          <w:i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 xml:space="preserve">значимую/запрашиваемую информацию;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выступать с устными презентациями по теме исследования, соблюдая нормы речевого этикета, задавать вопросы и отвечать на них, высказывать свое мнение, при необходимости используя стратегии восстановления сбоя в процессе коммуникации (переспрос, перефразирование и др.);</w:t>
      </w:r>
    </w:p>
    <w:p w:rsidR="00E355EC" w:rsidRPr="004470AB" w:rsidRDefault="00E355EC" w:rsidP="00E355EC">
      <w:pPr>
        <w:pStyle w:val="26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кратко излагать основное содержание научного выступления; корректно (в содержательно-структурном, композиционном и языковом плане) оформлять слайды презентации.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аттестации: зачет с оценкой.</w:t>
      </w:r>
    </w:p>
    <w:p w:rsidR="00E355EC" w:rsidRPr="004470AB" w:rsidRDefault="00E355EC" w:rsidP="00E355EC">
      <w:pPr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13. КОМПЬЮТЕРНОЙ МОДЕЛИРОВАНИЕ ФИНАНСОВОЙ ДЕЯТЕЛЬНОСТИ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2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систем.</w:t>
      </w:r>
    </w:p>
    <w:p w:rsidR="00E355EC" w:rsidRPr="004470AB" w:rsidRDefault="00E355EC" w:rsidP="00E355EC">
      <w:pPr>
        <w:pStyle w:val="ConsPlusNormal"/>
        <w:spacing w:line="276" w:lineRule="auto"/>
        <w:ind w:firstLine="709"/>
        <w:jc w:val="both"/>
      </w:pPr>
      <w:r w:rsidRPr="004470AB">
        <w:t>ОПК-2.1. Разрабатывает и содержательно аргументирует компьютерные модели с применением продвинутых инструментальных методов финансового анализа и прогнозирования в области финансовой деятельности;</w:t>
      </w:r>
    </w:p>
    <w:p w:rsidR="00E355EC" w:rsidRPr="004470AB" w:rsidRDefault="00E355EC" w:rsidP="00E355EC">
      <w:pPr>
        <w:pStyle w:val="ConsPlusNormal"/>
        <w:spacing w:line="276" w:lineRule="auto"/>
        <w:ind w:firstLine="709"/>
        <w:jc w:val="both"/>
      </w:pPr>
      <w:r w:rsidRPr="004470AB">
        <w:t>ОПК-2.2. Анализирует финансовую информацию, полученную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ОПК-2.3. Применяет интеллектуальные информационно-аналитические системы в прикладных и (или) фундаментальных исследованиях в области финансов.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 xml:space="preserve">Место учебной дисциплины в структуре ОПОП: </w:t>
      </w:r>
      <w:r w:rsidRPr="004470AB">
        <w:rPr>
          <w:rFonts w:ascii="Arial" w:hAnsi="Arial" w:cs="Arial"/>
          <w:sz w:val="20"/>
          <w:szCs w:val="20"/>
        </w:rPr>
        <w:t>дисциплина «Компьютерное моделирование финансовой деятельности» относится к обязательной</w:t>
      </w:r>
      <w:r w:rsidRPr="004470AB">
        <w:rPr>
          <w:rFonts w:ascii="Arial" w:eastAsia="Calibri" w:hAnsi="Arial" w:cs="Arial"/>
          <w:sz w:val="20"/>
          <w:szCs w:val="20"/>
        </w:rPr>
        <w:t xml:space="preserve"> части блока </w:t>
      </w:r>
      <w:r w:rsidRPr="004470AB">
        <w:rPr>
          <w:rFonts w:ascii="Arial" w:hAnsi="Arial" w:cs="Arial"/>
          <w:sz w:val="20"/>
          <w:szCs w:val="20"/>
        </w:rPr>
        <w:t>Б1.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Целями освоения учебной дисциплины являются: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знаний для компьютерного моделирования финансовой деятельности с применением продвинутых инструментальных методов финансового анализа и прогнозирования;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практическая подготовка в области моделирования на базе информационных технологий и анализа полученных финансовых результатов.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изучения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инструментарием компьютерного моделирования в процессе решения финансовых задач;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методами анализа финансовой информации, полученной в результате реализации моделей в прикладных и (или) фундаментальных исследованиях;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использование интеллектуальных информационно-аналитических систем в прикладных исследованиях в области финансов.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1.О.14.</w:t>
      </w:r>
      <w:r>
        <w:rPr>
          <w:rFonts w:ascii="Arial" w:hAnsi="Arial" w:cs="Arial"/>
          <w:b/>
          <w:sz w:val="20"/>
          <w:szCs w:val="20"/>
        </w:rPr>
        <w:t>СТРАХОВАНИЕ</w:t>
      </w:r>
      <w:proofErr w:type="gramEnd"/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ind w:firstLine="708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Общая трудоемкость дисциплины: </w:t>
      </w:r>
      <w:r>
        <w:rPr>
          <w:rFonts w:ascii="Arial" w:hAnsi="Arial" w:cs="Arial"/>
          <w:sz w:val="20"/>
          <w:szCs w:val="20"/>
        </w:rPr>
        <w:t>3</w:t>
      </w:r>
      <w:r w:rsidRPr="004470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sz w:val="20"/>
          <w:szCs w:val="20"/>
        </w:rPr>
        <w:t>.</w:t>
      </w:r>
    </w:p>
    <w:p w:rsidR="00E355EC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ОПК-4.2 Принимает финансово-экономические решения и организационно-управленческие решения в профессиональной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4470AB">
        <w:rPr>
          <w:rFonts w:ascii="Arial" w:hAnsi="Arial" w:cs="Arial"/>
          <w:sz w:val="20"/>
          <w:szCs w:val="20"/>
        </w:rPr>
        <w:t>ОПК-4.3 Оценивает результаты принимаемых финансово-экономических и организационно-управленческих решений</w:t>
      </w:r>
      <w:r>
        <w:rPr>
          <w:rFonts w:ascii="Arial" w:hAnsi="Arial" w:cs="Arial"/>
          <w:sz w:val="20"/>
          <w:szCs w:val="20"/>
        </w:rPr>
        <w:t xml:space="preserve"> в профессиональной деятельности</w:t>
      </w:r>
    </w:p>
    <w:p w:rsidR="00E355EC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Место учебной дисциплины в структуре ОПОП:</w:t>
      </w:r>
      <w:r w:rsidRPr="004470AB">
        <w:rPr>
          <w:rFonts w:ascii="Arial" w:hAnsi="Arial" w:cs="Arial"/>
          <w:sz w:val="20"/>
          <w:szCs w:val="20"/>
        </w:rPr>
        <w:t xml:space="preserve"> дисциплина «</w:t>
      </w:r>
      <w:r>
        <w:rPr>
          <w:rFonts w:ascii="Arial" w:hAnsi="Arial" w:cs="Arial"/>
          <w:sz w:val="20"/>
          <w:szCs w:val="20"/>
        </w:rPr>
        <w:t>Страхование</w:t>
      </w:r>
      <w:r w:rsidRPr="004470AB">
        <w:rPr>
          <w:rFonts w:ascii="Arial" w:hAnsi="Arial" w:cs="Arial"/>
          <w:sz w:val="20"/>
          <w:szCs w:val="20"/>
        </w:rPr>
        <w:t xml:space="preserve">» относится к </w:t>
      </w:r>
      <w:r w:rsidRPr="004470AB">
        <w:rPr>
          <w:rFonts w:ascii="Arial" w:hAnsi="Arial" w:cs="Arial"/>
          <w:bCs/>
          <w:sz w:val="20"/>
          <w:szCs w:val="20"/>
        </w:rPr>
        <w:t>обязательной</w:t>
      </w:r>
      <w:r w:rsidRPr="004470AB">
        <w:rPr>
          <w:rFonts w:ascii="Arial" w:eastAsia="Calibri" w:hAnsi="Arial" w:cs="Arial"/>
          <w:bCs/>
          <w:sz w:val="20"/>
          <w:szCs w:val="20"/>
        </w:rPr>
        <w:t xml:space="preserve"> части блока </w:t>
      </w:r>
      <w:r w:rsidRPr="004470AB">
        <w:rPr>
          <w:rFonts w:ascii="Arial" w:hAnsi="Arial" w:cs="Arial"/>
          <w:bCs/>
          <w:sz w:val="20"/>
          <w:szCs w:val="20"/>
        </w:rPr>
        <w:t>Б1.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Цели и задачи учебной дисциплины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  <w:r w:rsidRPr="009B67B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Целями освоения учебной дисциплины являются: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- 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формирование четких знаний об экономической сущности, функциях, роли страхования и сферы его применения в современном обществе и о практических методах </w:t>
      </w:r>
      <w:proofErr w:type="spellStart"/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андеррайтинга</w:t>
      </w:r>
      <w:proofErr w:type="spellEnd"/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в страховой деятельности,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- 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создание комплексного представления о правовом регулировании, состоянии и перспективах развития различных видов страхования в Российской Федерации;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Задачи учебной дисциплины: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получить систему знаний в области страховой деятельности;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 сформировать научное представлений о сущности и функциях страхования как экономической категории, его месте, роли и значении в общественном воспрои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</w:t>
      </w: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водстве, страховых рисках, их оценке и способах страховой защиты от них; </w:t>
      </w:r>
    </w:p>
    <w:p w:rsidR="00E355EC" w:rsidRPr="00063C99" w:rsidRDefault="00E355EC" w:rsidP="00E355EC">
      <w:pPr>
        <w:pStyle w:val="Default"/>
        <w:ind w:firstLine="709"/>
        <w:rPr>
          <w:rFonts w:ascii="Arial" w:eastAsiaTheme="minorHAnsi" w:hAnsi="Arial" w:cs="Arial"/>
          <w:color w:val="323232"/>
          <w:sz w:val="20"/>
          <w:szCs w:val="20"/>
          <w:lang w:eastAsia="en-US"/>
        </w:rPr>
      </w:pPr>
      <w:r w:rsidRPr="00063C99">
        <w:rPr>
          <w:rFonts w:ascii="Arial" w:eastAsiaTheme="minorHAnsi" w:hAnsi="Arial" w:cs="Arial"/>
          <w:sz w:val="20"/>
          <w:szCs w:val="20"/>
          <w:lang w:eastAsia="en-US"/>
        </w:rPr>
        <w:t>- овладеть навыками анализа страховых рисков и интерпретации его результатов для - приобрести навыки о</w:t>
      </w:r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 xml:space="preserve">существления </w:t>
      </w:r>
      <w:proofErr w:type="spellStart"/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>андеррайтинга</w:t>
      </w:r>
      <w:proofErr w:type="spellEnd"/>
      <w:r w:rsidRPr="00063C99">
        <w:rPr>
          <w:rFonts w:ascii="Arial" w:eastAsiaTheme="minorHAnsi" w:hAnsi="Arial" w:cs="Arial"/>
          <w:color w:val="323232"/>
          <w:sz w:val="20"/>
          <w:szCs w:val="20"/>
          <w:lang w:eastAsia="en-US"/>
        </w:rPr>
        <w:t xml:space="preserve"> в страховании; </w:t>
      </w:r>
    </w:p>
    <w:p w:rsidR="00E355EC" w:rsidRPr="009B67B5" w:rsidRDefault="00E355EC" w:rsidP="00E355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B67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сформировать способность оценивать состояние страхового рынка и определять перспективы его развития. </w:t>
      </w:r>
    </w:p>
    <w:p w:rsidR="00E355EC" w:rsidRPr="00063C99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63C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Форма промежуточной аттестации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Pr="00063C9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зачет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В.</w:t>
      </w:r>
      <w:proofErr w:type="gramEnd"/>
      <w:r>
        <w:rPr>
          <w:rFonts w:ascii="Arial" w:hAnsi="Arial" w:cs="Arial"/>
          <w:b/>
          <w:sz w:val="20"/>
          <w:szCs w:val="20"/>
        </w:rPr>
        <w:t>01</w:t>
      </w:r>
      <w:r w:rsidRPr="004470AB">
        <w:rPr>
          <w:rFonts w:ascii="Arial" w:hAnsi="Arial" w:cs="Arial"/>
          <w:b/>
          <w:sz w:val="20"/>
          <w:szCs w:val="20"/>
        </w:rPr>
        <w:t>. БАНКОВСКИЕ ОПЕРАЦИИ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 xml:space="preserve">Общая трудоемкость дисциплины </w:t>
      </w:r>
      <w:r>
        <w:rPr>
          <w:rFonts w:ascii="Arial" w:hAnsi="Arial" w:cs="Arial"/>
        </w:rPr>
        <w:t>4</w:t>
      </w:r>
      <w:r w:rsidRPr="004470AB">
        <w:rPr>
          <w:rFonts w:ascii="Arial" w:hAnsi="Arial" w:cs="Arial"/>
        </w:rPr>
        <w:t xml:space="preserve"> </w:t>
      </w:r>
      <w:proofErr w:type="spellStart"/>
      <w:r w:rsidRPr="004470AB">
        <w:rPr>
          <w:rFonts w:ascii="Arial" w:hAnsi="Arial" w:cs="Arial"/>
        </w:rPr>
        <w:t>з.е</w:t>
      </w:r>
      <w:proofErr w:type="spellEnd"/>
      <w:r w:rsidRPr="004470AB">
        <w:rPr>
          <w:rFonts w:ascii="Arial" w:hAnsi="Arial" w:cs="Arial"/>
        </w:rPr>
        <w:t>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>ОПК-3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областях: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ОПК-3.3 Разрабатывает методологический инструментарий для самостоятельного выполнения исследовательских проектов в своей предметной области.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 xml:space="preserve">ПК-1 </w:t>
      </w:r>
      <w:r w:rsidRPr="004470AB">
        <w:rPr>
          <w:rFonts w:ascii="Arial" w:hAnsi="Arial" w:cs="Arial"/>
        </w:rPr>
        <w:t>Способен управлять процентной политикой банка в части, касающейся корпоративного кредитования</w:t>
      </w:r>
      <w:r w:rsidRPr="004470AB">
        <w:rPr>
          <w:rFonts w:ascii="Arial" w:hAnsi="Arial" w:cs="Arial"/>
          <w:i/>
        </w:rPr>
        <w:t xml:space="preserve"> </w:t>
      </w:r>
      <w:r w:rsidRPr="004470AB">
        <w:rPr>
          <w:rFonts w:ascii="Arial" w:hAnsi="Arial" w:cs="Arial"/>
        </w:rPr>
        <w:t>и кредитными рисками портфеля кредитных продуктов для корпоративных клиентов: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ПК-1.1 Управляет процентной маржей в части, касающейся кредитных продуктов для корпоративных клиентов;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ПК-1.2 Планирует и прогнозирует факторы, влияющие на стоимость и доходность размещения кредитных ресурсов юридическим лицом.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 дисциплина Банковские операции относится к обязательной части блока Б1.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4470AB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Цель изучения дисциплины: </w:t>
      </w:r>
      <w:r w:rsidRPr="004470AB">
        <w:rPr>
          <w:rFonts w:ascii="Arial" w:hAnsi="Arial" w:cs="Arial"/>
          <w:sz w:val="20"/>
          <w:szCs w:val="20"/>
        </w:rPr>
        <w:t xml:space="preserve">формирование у обучающихся знаний, умений и навыков в области осуществления банковских операций, в том числе по корпоративному кредитованию, с учетом их рисков, комплексности и взаимозависимости. </w:t>
      </w:r>
    </w:p>
    <w:p w:rsidR="00E355EC" w:rsidRPr="004470AB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</w:t>
      </w:r>
      <w:r w:rsidRPr="004470AB">
        <w:rPr>
          <w:rFonts w:ascii="Arial" w:hAnsi="Arial" w:cs="Arial"/>
          <w:i/>
          <w:sz w:val="20"/>
          <w:szCs w:val="20"/>
        </w:rPr>
        <w:t>адачи изучения дисциплины</w:t>
      </w:r>
    </w:p>
    <w:p w:rsidR="00E355EC" w:rsidRPr="004470AB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разработать методологический инструментарий для исследования содержания банковской деятельности по денежно-кредитному обслуживанию клиентов в ходе эволюции банковских систем; </w:t>
      </w:r>
    </w:p>
    <w:p w:rsidR="00E355EC" w:rsidRPr="004470AB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сформировать у обучающихся знания о структуре банковских операций по привлечению и размещению кредитных ресурсов, их факторах и условиях (в т. ч. процентной маржи) с учётом особенностей корпоративных клиентов; </w:t>
      </w:r>
    </w:p>
    <w:p w:rsidR="00E355EC" w:rsidRPr="004470AB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выработать у обучающихся умения выбора и применения способов осуществления банковских операций, методов планирования, прогнозирования и оценки их факторов и результатов, анализа и оценки состояния и перспектив развития видов банковской деятельности, в том числе по кредитованию корпоративных клиентов. 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Формы промежуточной аттестации – зачёт, экзамен</w:t>
      </w:r>
      <w:r>
        <w:rPr>
          <w:rFonts w:ascii="Arial" w:hAnsi="Arial" w:cs="Arial"/>
          <w:sz w:val="20"/>
          <w:szCs w:val="20"/>
        </w:rPr>
        <w:t>, курсовая работа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1.В.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2</w:t>
      </w:r>
      <w:r w:rsidRPr="004470AB">
        <w:rPr>
          <w:rFonts w:ascii="Arial" w:hAnsi="Arial" w:cs="Arial"/>
          <w:b/>
          <w:sz w:val="20"/>
          <w:szCs w:val="20"/>
        </w:rPr>
        <w:t>. ОЦЕНКА ЭФФЕКТИВНОСТИ ДЕВЕЛОПЕРСКИХ ПРОЕКТОВ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5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ПК-</w:t>
      </w:r>
      <w:proofErr w:type="gramStart"/>
      <w:r w:rsidRPr="004470AB">
        <w:rPr>
          <w:rFonts w:ascii="Arial" w:hAnsi="Arial" w:cs="Arial"/>
          <w:i/>
          <w:sz w:val="20"/>
          <w:szCs w:val="20"/>
        </w:rPr>
        <w:t>3  Способен</w:t>
      </w:r>
      <w:proofErr w:type="gramEnd"/>
      <w:r w:rsidRPr="004470AB">
        <w:rPr>
          <w:rFonts w:ascii="Arial" w:hAnsi="Arial" w:cs="Arial"/>
          <w:i/>
          <w:sz w:val="20"/>
          <w:szCs w:val="20"/>
        </w:rPr>
        <w:t xml:space="preserve"> управлять эффективностью и рисками инвестиционного проекта: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ПК-3.1 Определяет операции и их последовательность для реализации инвестиционного проекта;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ПК-3.2 Оценивает ресурсы и длительность операций инвестиционного проекта;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ПК-3.3 Осуществляет планирование этапов реализации инвестиционного проекта;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ПК-3.4 Определяет</w:t>
      </w: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 xml:space="preserve"> методы и инструменты управления рисками в рамках реализации инвестиционного проекта.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iCs/>
          <w:color w:val="000000" w:themeColor="text1"/>
          <w:sz w:val="20"/>
          <w:szCs w:val="20"/>
        </w:rPr>
        <w:t>ПК-4 Способен определять стоимости организаций: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 xml:space="preserve">ПК-4.1 Анализирует </w:t>
      </w:r>
      <w:r w:rsidRPr="004470AB">
        <w:rPr>
          <w:rFonts w:ascii="Arial" w:hAnsi="Arial" w:cs="Arial"/>
          <w:iCs/>
          <w:sz w:val="20"/>
          <w:szCs w:val="20"/>
        </w:rPr>
        <w:t>информацию об организации и совокупность прав на нее.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 xml:space="preserve">Место учебной дисциплины в структуре ОПОП: </w:t>
      </w:r>
      <w:r w:rsidRPr="004470AB">
        <w:rPr>
          <w:rFonts w:ascii="Arial" w:hAnsi="Arial" w:cs="Arial"/>
          <w:bCs/>
          <w:sz w:val="20"/>
          <w:szCs w:val="20"/>
        </w:rPr>
        <w:t>дисциплина «Оценка эффективности девелоперских проектов» относится к</w:t>
      </w:r>
      <w:r w:rsidRPr="004470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0AB">
        <w:rPr>
          <w:rFonts w:ascii="Arial" w:hAnsi="Arial" w:cs="Arial"/>
          <w:sz w:val="20"/>
          <w:szCs w:val="20"/>
        </w:rPr>
        <w:t>вариативной части блока Б1.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 xml:space="preserve">- </w:t>
      </w:r>
      <w:r w:rsidRPr="004470AB">
        <w:rPr>
          <w:rFonts w:ascii="Arial" w:hAnsi="Arial" w:cs="Arial"/>
          <w:sz w:val="20"/>
          <w:szCs w:val="20"/>
        </w:rPr>
        <w:t>формирование системы знаний в области управления девелоперской деятельностью;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теоретическая и практическая подготовка по основополагающим вопросам </w:t>
      </w:r>
      <w:proofErr w:type="spellStart"/>
      <w:r w:rsidRPr="004470AB">
        <w:rPr>
          <w:rFonts w:ascii="Arial" w:hAnsi="Arial" w:cs="Arial"/>
          <w:sz w:val="20"/>
          <w:szCs w:val="20"/>
        </w:rPr>
        <w:t>девелопмента</w:t>
      </w:r>
      <w:proofErr w:type="spellEnd"/>
      <w:r w:rsidRPr="004470AB">
        <w:rPr>
          <w:rFonts w:ascii="Arial" w:hAnsi="Arial" w:cs="Arial"/>
          <w:sz w:val="20"/>
          <w:szCs w:val="20"/>
        </w:rPr>
        <w:t>, приобретение навыков проведения расчетов, связанных с оценкой эффективности и риска девелоперских проектов.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470AB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получение системы знаний в области экономического содержания </w:t>
      </w:r>
      <w:proofErr w:type="spellStart"/>
      <w:r w:rsidRPr="004470AB">
        <w:rPr>
          <w:rFonts w:ascii="Arial" w:hAnsi="Arial" w:cs="Arial"/>
          <w:sz w:val="20"/>
          <w:szCs w:val="20"/>
        </w:rPr>
        <w:t>девелопмента</w:t>
      </w:r>
      <w:proofErr w:type="spellEnd"/>
      <w:r w:rsidRPr="004470AB">
        <w:rPr>
          <w:rFonts w:ascii="Arial" w:hAnsi="Arial" w:cs="Arial"/>
          <w:sz w:val="20"/>
          <w:szCs w:val="20"/>
        </w:rPr>
        <w:t>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- изучение принципов инвестиционного анализа при разработке, оценке эффективности и реализации девелоперских проектов;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приобретение навыков оценки финансовой состоятельности и экономической эффективности девелоперских проектов;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приобретение знаний по финансированию девелоперских проектов;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приобретение навыков анализа информации об организации и совокупности прав на нее, оценки и управления инвестиционными рисками.</w:t>
      </w:r>
    </w:p>
    <w:p w:rsidR="00E355EC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>Форма промежуточной аттестации</w:t>
      </w:r>
      <w:r w:rsidRPr="004470AB">
        <w:rPr>
          <w:rFonts w:ascii="Arial" w:hAnsi="Arial" w:cs="Arial"/>
          <w:bCs/>
          <w:sz w:val="20"/>
          <w:szCs w:val="20"/>
        </w:rPr>
        <w:t xml:space="preserve"> – </w:t>
      </w:r>
      <w:r w:rsidRPr="004470AB">
        <w:rPr>
          <w:rFonts w:ascii="Arial" w:hAnsi="Arial" w:cs="Arial"/>
          <w:sz w:val="20"/>
          <w:szCs w:val="20"/>
        </w:rPr>
        <w:t>экзамен</w:t>
      </w:r>
      <w:r>
        <w:rPr>
          <w:rFonts w:ascii="Arial" w:hAnsi="Arial" w:cs="Arial"/>
          <w:sz w:val="20"/>
          <w:szCs w:val="20"/>
        </w:rPr>
        <w:t>,</w:t>
      </w:r>
      <w:r w:rsidRPr="00576290">
        <w:rPr>
          <w:rFonts w:ascii="Arial" w:hAnsi="Arial" w:cs="Arial"/>
          <w:bCs/>
          <w:sz w:val="20"/>
          <w:szCs w:val="20"/>
        </w:rPr>
        <w:t xml:space="preserve"> </w:t>
      </w:r>
      <w:r w:rsidRPr="004470AB">
        <w:rPr>
          <w:rFonts w:ascii="Arial" w:hAnsi="Arial" w:cs="Arial"/>
          <w:bCs/>
          <w:sz w:val="20"/>
          <w:szCs w:val="20"/>
        </w:rPr>
        <w:t>курсовая работа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6230">
        <w:rPr>
          <w:rFonts w:ascii="Arial" w:hAnsi="Arial" w:cs="Arial"/>
          <w:b/>
          <w:sz w:val="20"/>
          <w:szCs w:val="20"/>
        </w:rPr>
        <w:t>Б</w:t>
      </w:r>
      <w:proofErr w:type="gramStart"/>
      <w:r w:rsidRPr="00BE6230">
        <w:rPr>
          <w:rFonts w:ascii="Arial" w:hAnsi="Arial" w:cs="Arial"/>
          <w:b/>
          <w:sz w:val="20"/>
          <w:szCs w:val="20"/>
        </w:rPr>
        <w:t>1.В.</w:t>
      </w:r>
      <w:proofErr w:type="gramEnd"/>
      <w:r w:rsidRPr="00BE623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Pr="00BE6230">
        <w:rPr>
          <w:rFonts w:ascii="Arial" w:hAnsi="Arial" w:cs="Arial"/>
          <w:b/>
          <w:sz w:val="20"/>
          <w:szCs w:val="20"/>
        </w:rPr>
        <w:t>. УПРАВЛЕНИЕ КАПИТАЛОМ</w:t>
      </w: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3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  <w:shd w:val="clear" w:color="auto" w:fill="FFFFFF"/>
        </w:rPr>
        <w:t>ПК-2 Способен осуществлять ф</w:t>
      </w:r>
      <w:r w:rsidRPr="004470AB">
        <w:rPr>
          <w:rFonts w:ascii="Arial" w:hAnsi="Arial" w:cs="Arial"/>
          <w:i/>
          <w:iCs/>
          <w:sz w:val="20"/>
          <w:szCs w:val="20"/>
        </w:rPr>
        <w:t>инансовое консультирование по широкому спектру финансовых услуг: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ПК-2.1 Предоставляет потребителю финансовых услуг информацию о состоянии и перспективах рынка, тенденциях в изменении курсов ценных бумаг, иностранной валюты, условий по банковским продуктам и услугам;</w:t>
      </w:r>
    </w:p>
    <w:p w:rsidR="00E355EC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ПК-2.2 Составляет перечень рекомендаций по управлению инвестиционным риском.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Пк-2.4 Обосновывает экономические и правовые последствия финансовых решений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Место учебной дисциплины в структуре ОПОП: дисциплина «</w:t>
      </w:r>
      <w:r>
        <w:rPr>
          <w:rFonts w:ascii="Arial" w:hAnsi="Arial" w:cs="Arial"/>
          <w:bCs/>
          <w:sz w:val="20"/>
          <w:szCs w:val="20"/>
        </w:rPr>
        <w:t>Управление капиталом</w:t>
      </w:r>
      <w:r w:rsidRPr="004470AB">
        <w:rPr>
          <w:rFonts w:ascii="Arial" w:hAnsi="Arial" w:cs="Arial"/>
          <w:bCs/>
          <w:sz w:val="20"/>
          <w:szCs w:val="20"/>
        </w:rPr>
        <w:t xml:space="preserve">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Б1. </w:t>
      </w:r>
    </w:p>
    <w:p w:rsidR="00E355EC" w:rsidRPr="004470AB" w:rsidRDefault="00E355EC" w:rsidP="00E355EC">
      <w:pPr>
        <w:pStyle w:val="13"/>
        <w:ind w:firstLine="709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1060A6" w:rsidRDefault="00E355EC" w:rsidP="00E355EC">
      <w:pPr>
        <w:pStyle w:val="24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i/>
          <w:sz w:val="20"/>
          <w:szCs w:val="20"/>
        </w:rPr>
        <w:t>Целью изучения дисциплины</w:t>
      </w:r>
      <w:r w:rsidRPr="001060A6">
        <w:rPr>
          <w:rFonts w:ascii="Arial" w:hAnsi="Arial" w:cs="Arial"/>
          <w:sz w:val="20"/>
          <w:szCs w:val="20"/>
        </w:rPr>
        <w:t xml:space="preserve"> является теоретическая и практическая подготовка обучающихся </w:t>
      </w:r>
      <w:r>
        <w:rPr>
          <w:rFonts w:ascii="Arial" w:hAnsi="Arial" w:cs="Arial"/>
          <w:sz w:val="20"/>
          <w:szCs w:val="20"/>
        </w:rPr>
        <w:t xml:space="preserve">в области финансового консультирования </w:t>
      </w:r>
      <w:r w:rsidRPr="001060A6">
        <w:rPr>
          <w:rFonts w:ascii="Arial" w:hAnsi="Arial" w:cs="Arial"/>
          <w:sz w:val="20"/>
          <w:szCs w:val="20"/>
        </w:rPr>
        <w:t>по проблемам</w:t>
      </w:r>
      <w:r>
        <w:rPr>
          <w:rFonts w:ascii="Arial" w:hAnsi="Arial" w:cs="Arial"/>
          <w:sz w:val="20"/>
          <w:szCs w:val="20"/>
        </w:rPr>
        <w:t xml:space="preserve"> управления капиталом организаций, приобретения</w:t>
      </w:r>
      <w:r w:rsidRPr="001060A6">
        <w:rPr>
          <w:rFonts w:ascii="Arial" w:hAnsi="Arial" w:cs="Arial"/>
          <w:sz w:val="20"/>
          <w:szCs w:val="20"/>
        </w:rPr>
        <w:t xml:space="preserve"> навыков проведения финансовых расчетов по оценке </w:t>
      </w:r>
      <w:r>
        <w:rPr>
          <w:rFonts w:ascii="Arial" w:hAnsi="Arial" w:cs="Arial"/>
          <w:sz w:val="20"/>
          <w:szCs w:val="20"/>
        </w:rPr>
        <w:t>инвестиционных рисков и их последствий</w:t>
      </w:r>
      <w:r w:rsidRPr="001060A6">
        <w:rPr>
          <w:rFonts w:ascii="Arial" w:hAnsi="Arial" w:cs="Arial"/>
          <w:sz w:val="20"/>
          <w:szCs w:val="20"/>
        </w:rPr>
        <w:t>.</w:t>
      </w:r>
    </w:p>
    <w:p w:rsidR="00E355EC" w:rsidRPr="001060A6" w:rsidRDefault="00E355EC" w:rsidP="00E35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З</w:t>
      </w:r>
      <w:r w:rsidRPr="001060A6">
        <w:rPr>
          <w:rFonts w:ascii="Arial" w:hAnsi="Arial" w:cs="Arial"/>
          <w:i/>
          <w:sz w:val="20"/>
          <w:szCs w:val="20"/>
        </w:rPr>
        <w:t>адачи изучения дисциплины</w:t>
      </w:r>
      <w:r w:rsidRPr="001060A6">
        <w:rPr>
          <w:rFonts w:ascii="Arial" w:hAnsi="Arial" w:cs="Arial"/>
          <w:sz w:val="20"/>
          <w:szCs w:val="20"/>
        </w:rPr>
        <w:t>:</w:t>
      </w:r>
    </w:p>
    <w:p w:rsidR="00E355EC" w:rsidRPr="001060A6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раскрыть сущность финансовых ресурсов и капитала организации, дать их классификацию;</w:t>
      </w:r>
    </w:p>
    <w:p w:rsidR="00E355EC" w:rsidRPr="001060A6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определить методику расчета средневзвешенной и предельной цены капитала организации;</w:t>
      </w:r>
    </w:p>
    <w:p w:rsidR="00E355EC" w:rsidRPr="001060A6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изучить взаимосвязь структуры производственных затрат организации и операционного риска, структуры источников финансирования организации и финансового риска;</w:t>
      </w:r>
    </w:p>
    <w:p w:rsidR="00E355EC" w:rsidRPr="001060A6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идентифицировать</w:t>
      </w:r>
      <w:r w:rsidRPr="001060A6">
        <w:rPr>
          <w:rFonts w:ascii="Arial" w:hAnsi="Arial" w:cs="Arial"/>
          <w:sz w:val="20"/>
          <w:szCs w:val="20"/>
        </w:rPr>
        <w:t xml:space="preserve"> методы оптимизации структуры капитала организации;</w:t>
      </w:r>
    </w:p>
    <w:p w:rsidR="00E355EC" w:rsidRPr="001060A6" w:rsidRDefault="00E355EC" w:rsidP="00E355EC">
      <w:pPr>
        <w:pStyle w:val="af2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изучить практические аспекты применения методов оптимизации структуры капитала организаций в российских условиях;</w:t>
      </w:r>
    </w:p>
    <w:p w:rsidR="00E355EC" w:rsidRPr="001060A6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60A6">
        <w:rPr>
          <w:rFonts w:ascii="Arial" w:hAnsi="Arial" w:cs="Arial"/>
          <w:sz w:val="20"/>
          <w:szCs w:val="20"/>
        </w:rPr>
        <w:t>- проа</w:t>
      </w:r>
      <w:r w:rsidRPr="001060A6">
        <w:rPr>
          <w:rFonts w:ascii="Arial" w:hAnsi="Arial" w:cs="Arial"/>
          <w:iCs/>
          <w:sz w:val="20"/>
          <w:szCs w:val="20"/>
        </w:rPr>
        <w:t>нализировать функционирование системы управления рисками организации.</w:t>
      </w:r>
      <w:r w:rsidRPr="001060A6">
        <w:rPr>
          <w:rFonts w:ascii="Arial" w:hAnsi="Arial" w:cs="Arial"/>
          <w:sz w:val="20"/>
          <w:szCs w:val="20"/>
        </w:rPr>
        <w:t xml:space="preserve">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экзамен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1.В.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4</w:t>
      </w:r>
      <w:r w:rsidRPr="004470AB">
        <w:rPr>
          <w:rFonts w:ascii="Arial" w:hAnsi="Arial" w:cs="Arial"/>
          <w:b/>
          <w:sz w:val="20"/>
          <w:szCs w:val="20"/>
        </w:rPr>
        <w:t>. НАЛОГООБЛОЖЕНИЕ БАНКОВ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3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ПК-5 Способен организовывать процесс ведения налогового учета, составления налоговых расчетов и деклараций, налогового планирования в экономических субъектах, имеющих обособленные подразделения, с целью планирования деятельности бухгалтерской службы: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ПК-5.1 Проводит налоговые расчеты на основе знаний в области налогообложения;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ПК-5.3 Организует процесс ведения налогового учета для формирования показателей налоговых деклараций в соответствии с требованиями нормативного регулирования налогового учета.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«Налогообложение </w:t>
      </w:r>
      <w:proofErr w:type="gramStart"/>
      <w:r w:rsidRPr="004470AB">
        <w:rPr>
          <w:rFonts w:ascii="Arial" w:hAnsi="Arial" w:cs="Arial"/>
          <w:bCs/>
          <w:sz w:val="20"/>
          <w:szCs w:val="20"/>
        </w:rPr>
        <w:t>банков»  относится</w:t>
      </w:r>
      <w:proofErr w:type="gramEnd"/>
      <w:r w:rsidRPr="004470AB">
        <w:rPr>
          <w:rFonts w:ascii="Arial" w:hAnsi="Arial" w:cs="Arial"/>
          <w:bCs/>
          <w:sz w:val="20"/>
          <w:szCs w:val="20"/>
        </w:rPr>
        <w:t xml:space="preserve">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iCs/>
          <w:sz w:val="20"/>
          <w:szCs w:val="20"/>
        </w:rPr>
        <w:t>Цели освоения учебной дисциплины:</w:t>
      </w:r>
    </w:p>
    <w:p w:rsidR="00E355EC" w:rsidRPr="004470AB" w:rsidRDefault="00E355EC" w:rsidP="00E355EC">
      <w:pPr>
        <w:shd w:val="clear" w:color="auto" w:fill="FFFFFF"/>
        <w:ind w:firstLine="709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4470AB">
        <w:rPr>
          <w:rFonts w:ascii="Arial" w:hAnsi="Arial" w:cs="Arial"/>
          <w:bCs/>
          <w:color w:val="333333"/>
          <w:sz w:val="20"/>
          <w:szCs w:val="20"/>
        </w:rPr>
        <w:t>-  формирование систематических знаний о специфике налогообложения банков;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bCs/>
          <w:color w:val="333333"/>
          <w:sz w:val="20"/>
          <w:szCs w:val="20"/>
        </w:rPr>
        <w:t>- в</w:t>
      </w:r>
      <w:r w:rsidRPr="004470AB">
        <w:rPr>
          <w:rFonts w:ascii="Arial" w:hAnsi="Arial" w:cs="Arial"/>
          <w:color w:val="000000"/>
          <w:sz w:val="20"/>
          <w:szCs w:val="20"/>
        </w:rPr>
        <w:t>ыработка практических навыков по расчету основных налогов, уплачиваемых банками.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i/>
          <w:sz w:val="20"/>
          <w:szCs w:val="20"/>
        </w:rPr>
      </w:pPr>
      <w:r w:rsidRPr="004470AB">
        <w:rPr>
          <w:rFonts w:ascii="Arial" w:hAnsi="Arial" w:cs="Arial"/>
          <w:bCs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формирование комплексных знаний о современной налоговой системе, основных её элементах, способах взимания налогов;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развитие профессиональных навыков применения законодательных норм для исчисления налогов и сборов банками;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 xml:space="preserve"> - овладение методиками налогообложения банков и приобретение практических навыков по порядку исчисления и уплаты налогов этими организациями;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 - на основе использования результатов анализа и интерпретации полученных данных в процессе исчисления и уплаты налоговых платежей, оценивать налоговое бремя банков.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зачёт с оценкой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1.В.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Pr="004470AB">
        <w:rPr>
          <w:rFonts w:ascii="Arial" w:hAnsi="Arial" w:cs="Arial"/>
          <w:b/>
          <w:sz w:val="20"/>
          <w:szCs w:val="20"/>
        </w:rPr>
        <w:t>. ПРОЕКТНОЕ ФИНАНСИРОВАНИЕ В ДОЛЕВОМ СТРОИТЕЛЬСТВЕ</w:t>
      </w:r>
    </w:p>
    <w:p w:rsidR="00E355EC" w:rsidRPr="004470AB" w:rsidRDefault="00E355EC" w:rsidP="00E355EC">
      <w:pPr>
        <w:pStyle w:val="13"/>
        <w:ind w:firstLine="709"/>
        <w:jc w:val="both"/>
        <w:rPr>
          <w:rFonts w:ascii="Arial" w:hAnsi="Arial" w:cs="Arial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2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tabs>
          <w:tab w:val="left" w:pos="567"/>
        </w:tabs>
        <w:ind w:firstLine="709"/>
        <w:rPr>
          <w:rFonts w:ascii="Arial" w:hAnsi="Arial" w:cs="Arial"/>
          <w:i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iCs/>
          <w:color w:val="000000" w:themeColor="text1"/>
          <w:sz w:val="20"/>
          <w:szCs w:val="20"/>
        </w:rPr>
        <w:t>ПК-3 Способен у</w:t>
      </w:r>
      <w:r w:rsidRPr="004470AB">
        <w:rPr>
          <w:rFonts w:ascii="Arial" w:hAnsi="Arial" w:cs="Arial"/>
          <w:i/>
          <w:color w:val="000000" w:themeColor="text1"/>
          <w:sz w:val="20"/>
          <w:szCs w:val="20"/>
        </w:rPr>
        <w:t>правлять эффективностью и рисками инвестиционного проекта: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ПК-3.2 Оценивает ресурсы и длительность операций инвестиционного проекта;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ПК-3.3 Осуществляет планирование этапов реализации инвестиционного проекта.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color w:val="000000" w:themeColor="text1"/>
          <w:sz w:val="20"/>
          <w:szCs w:val="20"/>
        </w:rPr>
        <w:t xml:space="preserve">Место учебной дисциплины в структуре ОПОП: дисциплина «Проектное финансирование в долевом строительстве» относится к </w:t>
      </w:r>
      <w:r w:rsidRPr="004470AB">
        <w:rPr>
          <w:rFonts w:ascii="Arial" w:hAnsi="Arial" w:cs="Arial"/>
          <w:color w:val="000000" w:themeColor="text1"/>
          <w:sz w:val="20"/>
          <w:szCs w:val="20"/>
        </w:rPr>
        <w:t xml:space="preserve">вариативной </w:t>
      </w:r>
      <w:r w:rsidRPr="004470AB">
        <w:rPr>
          <w:rFonts w:ascii="Arial" w:hAnsi="Arial" w:cs="Arial"/>
          <w:sz w:val="20"/>
          <w:szCs w:val="20"/>
        </w:rPr>
        <w:t xml:space="preserve">части блока Б1. </w:t>
      </w:r>
    </w:p>
    <w:p w:rsidR="00E355EC" w:rsidRPr="004470AB" w:rsidRDefault="00E355EC" w:rsidP="00E355EC">
      <w:pPr>
        <w:pStyle w:val="13"/>
        <w:ind w:firstLine="709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4470AB" w:rsidRDefault="00E355EC" w:rsidP="00E355EC">
      <w:pPr>
        <w:pStyle w:val="13"/>
        <w:ind w:firstLine="720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470AB">
        <w:rPr>
          <w:rFonts w:ascii="Arial" w:eastAsia="Calibri" w:hAnsi="Arial" w:cs="Arial"/>
          <w:bCs/>
          <w:sz w:val="20"/>
          <w:szCs w:val="20"/>
        </w:rPr>
        <w:t xml:space="preserve">- теоретическая и практическая подготовка обучающихся по основополагающим вопросам проектного финансирования (ПФ) в долевом строительстве, формирование системы знаний и </w:t>
      </w:r>
      <w:r w:rsidRPr="004470AB">
        <w:rPr>
          <w:rFonts w:ascii="Arial" w:eastAsia="Calibri" w:hAnsi="Arial" w:cs="Arial"/>
          <w:sz w:val="20"/>
          <w:szCs w:val="20"/>
        </w:rPr>
        <w:t xml:space="preserve">овладение навыками работы с застройщиками в части Банка и застройщика, физических клиентов Банка. </w:t>
      </w:r>
    </w:p>
    <w:p w:rsidR="00E355EC" w:rsidRPr="004470AB" w:rsidRDefault="00E355EC" w:rsidP="00E355EC">
      <w:pPr>
        <w:pStyle w:val="13"/>
        <w:ind w:firstLine="720"/>
        <w:jc w:val="both"/>
        <w:rPr>
          <w:rFonts w:ascii="Arial" w:hAnsi="Arial" w:cs="Arial"/>
          <w:i/>
        </w:rPr>
      </w:pPr>
      <w:r w:rsidRPr="004470AB">
        <w:rPr>
          <w:rFonts w:ascii="Arial" w:hAnsi="Arial" w:cs="Arial"/>
          <w:i/>
        </w:rPr>
        <w:t>Задачи учебной дисциплины:</w:t>
      </w:r>
    </w:p>
    <w:p w:rsidR="00E355EC" w:rsidRPr="004470AB" w:rsidRDefault="00E355EC" w:rsidP="00E355EC">
      <w:pPr>
        <w:pStyle w:val="1"/>
        <w:numPr>
          <w:ilvl w:val="0"/>
          <w:numId w:val="0"/>
        </w:numPr>
        <w:shd w:val="clear" w:color="auto" w:fill="FFFFFF"/>
        <w:spacing w:before="0" w:after="0" w:line="263" w:lineRule="atLeast"/>
        <w:ind w:firstLine="709"/>
        <w:jc w:val="both"/>
        <w:rPr>
          <w:rFonts w:ascii="Arial" w:hAnsi="Arial" w:cs="Arial"/>
          <w:b w:val="0"/>
          <w:color w:val="000000"/>
          <w:kern w:val="36"/>
          <w:sz w:val="20"/>
          <w:szCs w:val="20"/>
        </w:rPr>
      </w:pPr>
      <w:r w:rsidRPr="004470AB">
        <w:rPr>
          <w:rFonts w:ascii="Arial" w:hAnsi="Arial" w:cs="Arial"/>
          <w:b w:val="0"/>
          <w:sz w:val="20"/>
          <w:szCs w:val="20"/>
        </w:rPr>
        <w:t>- освоить практическое применение Федерального закона «</w:t>
      </w:r>
      <w:r w:rsidRPr="004470AB">
        <w:rPr>
          <w:rFonts w:ascii="Arial" w:hAnsi="Arial" w:cs="Arial"/>
          <w:b w:val="0"/>
          <w:color w:val="000000"/>
          <w:kern w:val="36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N 214-ФЗ;</w:t>
      </w:r>
    </w:p>
    <w:p w:rsidR="00E355EC" w:rsidRPr="004470AB" w:rsidRDefault="00E355EC" w:rsidP="00E355EC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знать основные механизмы взаимодействия Банка и застройщика;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приобрести знания и навыки проведения операций по счетам </w:t>
      </w:r>
      <w:proofErr w:type="spellStart"/>
      <w:r w:rsidRPr="004470AB">
        <w:rPr>
          <w:rFonts w:ascii="Arial" w:hAnsi="Arial" w:cs="Arial"/>
          <w:sz w:val="20"/>
          <w:szCs w:val="20"/>
        </w:rPr>
        <w:t>эскроу</w:t>
      </w:r>
      <w:proofErr w:type="spellEnd"/>
      <w:r w:rsidRPr="004470AB">
        <w:rPr>
          <w:rFonts w:ascii="Arial" w:hAnsi="Arial" w:cs="Arial"/>
          <w:sz w:val="20"/>
          <w:szCs w:val="20"/>
        </w:rPr>
        <w:t>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освоить правила проведения кредитных сделок проектного финансирования и целевого использования кредита по сделкам ПФ;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уметь анализировать кредитные сделки ПФ;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кредитно-обеспечительную документацию, её подписание по кредитным сделкам ПФ;</w:t>
      </w:r>
    </w:p>
    <w:p w:rsidR="00E355EC" w:rsidRPr="004470AB" w:rsidRDefault="00E355EC" w:rsidP="00E355EC">
      <w:pPr>
        <w:snapToGrid w:val="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              - изучить проведение проекта решения кредитного комитета (ПРКК), заочного кредитного комитета (ЗКК), кредитного комитет (КК); 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подготовку и заключение договоров банковского сопровождения (БС) и отдельного банковского счета (ОБС);</w:t>
      </w:r>
    </w:p>
    <w:p w:rsidR="00E355EC" w:rsidRPr="004470AB" w:rsidRDefault="00E355EC" w:rsidP="00E355EC">
      <w:pPr>
        <w:snapToGrid w:val="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            - овладеть навыками контроля целевого расходования денежных средств в рамках коммерческих контрактов;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уметь формировать отчетность для застройщиков.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 с оценкой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sz w:val="20"/>
          <w:szCs w:val="20"/>
        </w:rPr>
        <w:t>1.В.</w:t>
      </w:r>
      <w:proofErr w:type="gramEnd"/>
      <w:r w:rsidRPr="004470AB">
        <w:rPr>
          <w:rFonts w:ascii="Arial" w:hAnsi="Arial" w:cs="Arial"/>
          <w:b/>
          <w:sz w:val="20"/>
          <w:szCs w:val="20"/>
        </w:rPr>
        <w:t>06. ЦЕНООБРАЗОВАНИЕ В СТРОИТЕЛЬСТВЕ И РЫНОК СТРОИТЕЛЬНЫХ УСЛУГ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2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iCs/>
          <w:color w:val="000000" w:themeColor="text1"/>
          <w:sz w:val="20"/>
          <w:szCs w:val="20"/>
        </w:rPr>
        <w:t>ПК-3 Способен у</w:t>
      </w:r>
      <w:r w:rsidRPr="004470AB">
        <w:rPr>
          <w:rFonts w:ascii="Arial" w:hAnsi="Arial" w:cs="Arial"/>
          <w:i/>
          <w:color w:val="000000" w:themeColor="text1"/>
          <w:sz w:val="20"/>
          <w:szCs w:val="20"/>
        </w:rPr>
        <w:t>правлять эффективностью и рисками инвестиционного проекта: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ПК-3.1 Определяет операции и их последовательность для реализации инвестиционного проекта.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color w:val="000000" w:themeColor="text1"/>
          <w:sz w:val="20"/>
          <w:szCs w:val="20"/>
        </w:rPr>
        <w:t xml:space="preserve">Место учебной </w:t>
      </w:r>
      <w:r w:rsidRPr="004470AB">
        <w:rPr>
          <w:rFonts w:ascii="Arial" w:hAnsi="Arial" w:cs="Arial"/>
          <w:bCs/>
          <w:sz w:val="20"/>
          <w:szCs w:val="20"/>
        </w:rPr>
        <w:t xml:space="preserve">дисциплины в структуре ОПОП: дисциплина «Ценообразование в строительстве и рынок строительных услуг»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Б1.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- </w:t>
      </w:r>
      <w:r w:rsidRPr="004470AB">
        <w:rPr>
          <w:rFonts w:ascii="Arial" w:hAnsi="Arial" w:cs="Arial"/>
          <w:sz w:val="20"/>
          <w:szCs w:val="20"/>
        </w:rPr>
        <w:t>приобретение теоретических знаний и практических навыков в области рынка строительных услуг, особенностей его ценообразования при возведении объектов различного назначения и качества; овладение методиками определения затрат на строительство; формирование представления у обучающихся о структуре рынка строительных услуг в Российской Федерации, а также об особенностях его нормативно-правового и технического регулирования в современных условиях</w:t>
      </w:r>
      <w:r w:rsidRPr="004470AB">
        <w:rPr>
          <w:rFonts w:ascii="Arial" w:hAnsi="Arial" w:cs="Arial"/>
          <w:bCs/>
          <w:sz w:val="20"/>
          <w:szCs w:val="20"/>
        </w:rPr>
        <w:t xml:space="preserve">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выявление сущности и содержания цены строительной продукции;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- знание методических приемов обоснования себестоимости строительства с учетом соответствующих регламентирующих документов;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поиск информации, сбор и обработка экономических данных, необходимых для исследования рынка строительных материалов и услуг;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анализ, оценка, интерпретация полученных результатов аналитических расчетов для обоснования системы ценообразования при реализации различных строительных инвестиционных проектов в сфере жилой и нежилой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обоснование основных направлений повышения эффективности функционирования рынка строительных услуг в условиях частного и государственного финансирования инвестиционных проектов.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В.07. ЖИЗНЕНЫЙ ЦИКЛ ИПОТЕЧНЫХ ПРОДУКТОВ</w:t>
      </w:r>
    </w:p>
    <w:p w:rsidR="00E355EC" w:rsidRPr="004470AB" w:rsidRDefault="00E355EC" w:rsidP="00E355E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2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  <w:shd w:val="clear" w:color="auto" w:fill="FFFFFF"/>
        </w:rPr>
        <w:t>ПК-2</w:t>
      </w:r>
      <w:r w:rsidRPr="004470A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Способен осуществлять ф</w:t>
      </w:r>
      <w:r w:rsidRPr="004470AB">
        <w:rPr>
          <w:rFonts w:ascii="Arial" w:hAnsi="Arial" w:cs="Arial"/>
          <w:i/>
          <w:iCs/>
          <w:color w:val="000000" w:themeColor="text1"/>
          <w:sz w:val="20"/>
          <w:szCs w:val="20"/>
        </w:rPr>
        <w:t>инансовое консультирование по широкому спектру финансовых услуг: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color w:val="000000" w:themeColor="text1"/>
          <w:sz w:val="20"/>
          <w:szCs w:val="20"/>
        </w:rPr>
        <w:t>ПК-2.3 Р</w:t>
      </w: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азъясняет суть финансовых продуктов, юридических и экономических характеристик финансовых продуктов и услуг.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color w:val="000000" w:themeColor="text1"/>
          <w:sz w:val="20"/>
          <w:szCs w:val="20"/>
        </w:rPr>
        <w:t xml:space="preserve">Место учебной дисциплины в структуре </w:t>
      </w:r>
      <w:r w:rsidRPr="004470AB">
        <w:rPr>
          <w:rFonts w:ascii="Arial" w:hAnsi="Arial" w:cs="Arial"/>
          <w:bCs/>
          <w:sz w:val="20"/>
          <w:szCs w:val="20"/>
        </w:rPr>
        <w:t xml:space="preserve">ОПОП: дисциплина «Жизненный цикл ипотечных продуктов»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Б1.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Цели и 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- теоретическая и практическая подготовка обучающихся по основополагающим вопросам ипотечного кредитования, формирование системы знаний и </w:t>
      </w:r>
      <w:r w:rsidRPr="004470AB">
        <w:rPr>
          <w:rFonts w:ascii="Arial" w:hAnsi="Arial" w:cs="Arial"/>
          <w:sz w:val="20"/>
          <w:szCs w:val="20"/>
        </w:rPr>
        <w:t xml:space="preserve">овладение навыками составления кредитной сделки, оценки рисков платёжеспособности.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освоить основные программы кредитования, категории клиентов;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выявить основные методы продвижения ипотечных продуктов (ИП), маркетинговые мероприятия;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освоить основные цифровые технологии в сфере жилищного кредитования;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приобрести навыки применения конкретных методик оценки банковских рисков, включая платёжеспособность клиентов;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осуществлять проведение </w:t>
      </w:r>
      <w:proofErr w:type="spellStart"/>
      <w:r w:rsidRPr="004470AB">
        <w:rPr>
          <w:rFonts w:ascii="Arial" w:hAnsi="Arial" w:cs="Arial"/>
          <w:sz w:val="20"/>
          <w:szCs w:val="20"/>
        </w:rPr>
        <w:t>андеррайтинга</w:t>
      </w:r>
      <w:proofErr w:type="spellEnd"/>
      <w:r w:rsidRPr="004470AB">
        <w:rPr>
          <w:rFonts w:ascii="Arial" w:hAnsi="Arial" w:cs="Arial"/>
          <w:sz w:val="20"/>
          <w:szCs w:val="20"/>
        </w:rPr>
        <w:t xml:space="preserve"> предмета залога, включая аккредитацию объектов недвижимости, мониторинг хода строительства, юридической чистоты деятельности и финансового состояния Застройщиков;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овладеть навыками проведения ипотечных сделок;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приобрести знания обслуживания клиентов по ипотечным сделкам;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основные методы работы с просроченной задолженностью.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4470AB">
        <w:rPr>
          <w:rFonts w:ascii="Arial" w:hAnsi="Arial" w:cs="Arial"/>
          <w:b/>
          <w:bCs/>
          <w:sz w:val="20"/>
          <w:szCs w:val="20"/>
        </w:rPr>
        <w:t>1.В.</w:t>
      </w:r>
      <w:proofErr w:type="gramEnd"/>
      <w:r w:rsidRPr="004470AB">
        <w:rPr>
          <w:rFonts w:ascii="Arial" w:hAnsi="Arial" w:cs="Arial"/>
          <w:b/>
          <w:bCs/>
          <w:sz w:val="20"/>
          <w:szCs w:val="20"/>
        </w:rPr>
        <w:t>08. ИПОТЕЧНОЕ КРЕДИТОВАНИЕ РЫНКА НЕДВИЖИМОСТИ</w:t>
      </w: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2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iCs/>
          <w:color w:val="000000" w:themeColor="text1"/>
          <w:sz w:val="20"/>
          <w:szCs w:val="20"/>
        </w:rPr>
        <w:t>ПК-3 Способен у</w:t>
      </w:r>
      <w:r w:rsidRPr="004470AB">
        <w:rPr>
          <w:rFonts w:ascii="Arial" w:hAnsi="Arial" w:cs="Arial"/>
          <w:i/>
          <w:color w:val="000000" w:themeColor="text1"/>
          <w:sz w:val="20"/>
          <w:szCs w:val="20"/>
        </w:rPr>
        <w:t>правлять эффективностью и рисками инвестиционного проекта: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ПК-3.2 Оценивает ресурсы и длительность операций инвестиционного проекта;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Cs/>
          <w:color w:val="000000" w:themeColor="text1"/>
          <w:sz w:val="20"/>
          <w:szCs w:val="20"/>
        </w:rPr>
        <w:t>ПК-3.3 Осуществляет планирование этапов реализации инвестиционного проекта.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color w:val="000000" w:themeColor="text1"/>
          <w:sz w:val="20"/>
          <w:szCs w:val="20"/>
        </w:rPr>
        <w:t xml:space="preserve">Место учебной </w:t>
      </w:r>
      <w:r w:rsidRPr="004470AB">
        <w:rPr>
          <w:rFonts w:ascii="Arial" w:hAnsi="Arial" w:cs="Arial"/>
          <w:bCs/>
          <w:sz w:val="20"/>
          <w:szCs w:val="20"/>
        </w:rPr>
        <w:t xml:space="preserve">дисциплины в структуре ОПОП: дисциплина «Ипотечное кредитование рынка недвижимости»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Б1.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Цель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– приобретение обучающимися </w:t>
      </w:r>
      <w:r w:rsidRPr="004470AB">
        <w:rPr>
          <w:rFonts w:ascii="Arial" w:hAnsi="Arial" w:cs="Arial"/>
          <w:sz w:val="20"/>
          <w:szCs w:val="20"/>
        </w:rPr>
        <w:t xml:space="preserve">теоретических знаний и практических навыков в области ипотечного кредитования на первичном и вторичном рынке жилой недвижимости как со стороны заемщика, так и со стороны кредитора.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выявление сущности и содержания процесса ипотечного кредитование рынка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знание методических приемов обоснования решений в области управления эффективностью и рисками инвестиционного проекта на рынке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- поиск информации, сбор и обработка экономических данных, необходимых для осуществления управления эффективностью и рисками инвестиционного проекта на рынке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анализ, оценка, интерпретация полученных результатов аналитических расчетов для обоснования выводов и управленческих решений в области управления эффективностью и рисками инвестиционного проекта на рынке недвижимости.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 с оценкой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В.ДВ.01.01. МОНИТОРИНГ РЫНКА НЕДВИЖИМОСТИ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3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ее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  <w:shd w:val="clear" w:color="auto" w:fill="FFFFFF"/>
        </w:rPr>
        <w:t>ПК-2 Способен осуществлять ф</w:t>
      </w:r>
      <w:r w:rsidRPr="004470AB">
        <w:rPr>
          <w:rFonts w:ascii="Arial" w:hAnsi="Arial" w:cs="Arial"/>
          <w:i/>
          <w:iCs/>
          <w:sz w:val="20"/>
          <w:szCs w:val="20"/>
        </w:rPr>
        <w:t>инансовое консультирование по широкому спектру финансовых услуг: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ПК-2.1 Предоставляет потребителю финансовых услуг информацию о состоянии и перспективах рынка, тенденциях в изменении курсов ценных бумаг, иностранной валюты, условий по банковским продуктам и услугам;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ПК-2.2 Составляет перечень рекомендаций по управлению инвестиционным риском.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«Мониторинг рынка недвижимости»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470AB">
        <w:rPr>
          <w:rFonts w:ascii="Arial" w:hAnsi="Arial" w:cs="Arial"/>
          <w:b/>
          <w:sz w:val="20"/>
          <w:szCs w:val="20"/>
        </w:rPr>
        <w:t>Цель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- овл</w:t>
      </w:r>
      <w:r w:rsidRPr="004470AB">
        <w:rPr>
          <w:rFonts w:ascii="Arial" w:hAnsi="Arial" w:cs="Arial"/>
          <w:sz w:val="20"/>
          <w:szCs w:val="20"/>
        </w:rPr>
        <w:t>адение системой показателей оценки уровня активности рынка и методиками проведения анализа рынка недвижимости и интерпретации полученных результатов анализа.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выявление сущности и содержания рынка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методическими приемами сбора и обработки данных о рынке недвижимости;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формирование знаний и навыков поиска и систематизации информации из различных источников, позволяющих сформировать </w:t>
      </w:r>
      <w:r w:rsidRPr="004470AB">
        <w:rPr>
          <w:rFonts w:ascii="Arial" w:hAnsi="Arial" w:cs="Arial"/>
          <w:iCs/>
          <w:sz w:val="20"/>
          <w:szCs w:val="20"/>
        </w:rPr>
        <w:t xml:space="preserve">перечень рекомендаций по управлению инвестиционным риском на </w:t>
      </w:r>
      <w:r w:rsidRPr="004470AB">
        <w:rPr>
          <w:rFonts w:ascii="Arial" w:hAnsi="Arial" w:cs="Arial"/>
          <w:sz w:val="20"/>
          <w:szCs w:val="20"/>
        </w:rPr>
        <w:t>рынке недвижимости;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- анализ, оценка, интерпретация полученных результатов аналитических расчетов для обоснования выводов и управленческих решений </w:t>
      </w:r>
      <w:r w:rsidRPr="004470AB">
        <w:rPr>
          <w:rFonts w:ascii="Arial" w:hAnsi="Arial" w:cs="Arial"/>
          <w:iCs/>
          <w:sz w:val="20"/>
          <w:szCs w:val="20"/>
        </w:rPr>
        <w:t xml:space="preserve">по управлению инвестиционным риском на </w:t>
      </w:r>
      <w:r w:rsidRPr="004470AB">
        <w:rPr>
          <w:rFonts w:ascii="Arial" w:hAnsi="Arial" w:cs="Arial"/>
          <w:sz w:val="20"/>
          <w:szCs w:val="20"/>
        </w:rPr>
        <w:t>рынке недвижимости;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обоснование основных направлений развития рынка недвижимости, а также прогнозирование изменения его структуры, уровня цен и инвестиционного риска.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В.ДВ.01.02. КРЕДИТНАЯ ПОЛИТИКА КОММЕРЧЕСКОГО БАНКА</w:t>
      </w: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3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Дисциплина направлена на формирование следующих компетенций и индикаторов ее достижения: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4470AB">
        <w:rPr>
          <w:rFonts w:ascii="Arial" w:hAnsi="Arial" w:cs="Arial"/>
          <w:i/>
          <w:sz w:val="20"/>
          <w:szCs w:val="20"/>
          <w:shd w:val="clear" w:color="auto" w:fill="FFFFFF"/>
        </w:rPr>
        <w:t>ПК-1 Способен управлять процентной политикой банка в части, касающейся корпоративного кредитования, и кредитными рисками портфеля кредитных продуктов для корпоративных клиентов: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ПК-1.1 Управляет процентной маржей в части, касающейся кредитных продуктов для корпоративных клиентов;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ПК-1.2 Планирует и прогнозирует факторы, влияющие на стоимость и доходность размещения кредитных ресурсов юридическим лицам.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«Кредитная политика коммерческого банка»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Цель и задачи учебной дисциплины</w:t>
      </w:r>
      <w:r w:rsidRPr="004470AB">
        <w:rPr>
          <w:rFonts w:ascii="Arial" w:hAnsi="Arial" w:cs="Arial"/>
          <w:sz w:val="20"/>
          <w:szCs w:val="20"/>
        </w:rPr>
        <w:t xml:space="preserve">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70AB">
        <w:rPr>
          <w:rFonts w:ascii="Arial" w:hAnsi="Arial" w:cs="Arial"/>
          <w:sz w:val="20"/>
          <w:szCs w:val="20"/>
        </w:rPr>
        <w:t xml:space="preserve">- раскрыть теоретические основы кредитной политики коммерческого банка и выработать практические навыки в области ее разработки и реализации для управления его процентной политикой </w:t>
      </w:r>
      <w:r w:rsidRPr="004470AB">
        <w:rPr>
          <w:rFonts w:ascii="Arial" w:hAnsi="Arial" w:cs="Arial"/>
          <w:sz w:val="20"/>
          <w:szCs w:val="20"/>
          <w:shd w:val="clear" w:color="auto" w:fill="FFFFFF"/>
        </w:rPr>
        <w:t>в части, касающейся корпоративного кредитования, и кредитными рисками портфеля кредитных продуктов для корпоративных клиентов: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изучение содержания кредитной политики коммерческого банка, её функций, значения для потребителей финансовых услуг коммерческого банка;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идентификация основных элементов кредитной политики, ее стратегии и тактики;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получение представления о принципах, методах и инвестиционных рисках потребителей кредитных услуг коммерческого банка;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- овладение способностью п</w:t>
      </w:r>
      <w:r w:rsidRPr="004470AB">
        <w:rPr>
          <w:rFonts w:ascii="Arial" w:hAnsi="Arial" w:cs="Arial"/>
          <w:iCs/>
          <w:sz w:val="20"/>
          <w:szCs w:val="20"/>
        </w:rPr>
        <w:t>ланировать и прогнозировать факторы, влияющие на стоимость и доходность размещения кредитных ресурсов юридическим лицам;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уяснение механизма управления процентной маржей</w:t>
      </w:r>
      <w:r w:rsidRPr="004470AB">
        <w:rPr>
          <w:rFonts w:ascii="Arial" w:hAnsi="Arial" w:cs="Arial"/>
          <w:iCs/>
          <w:sz w:val="20"/>
          <w:szCs w:val="20"/>
        </w:rPr>
        <w:t xml:space="preserve"> в части, касающейся кредитных продуктов для корпоративных клиентов.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Форма промежуточной аттестации – зачет</w:t>
      </w:r>
      <w:r w:rsidRPr="004470AB">
        <w:rPr>
          <w:rFonts w:ascii="Arial" w:hAnsi="Arial" w:cs="Arial"/>
          <w:sz w:val="20"/>
          <w:szCs w:val="20"/>
        </w:rPr>
        <w:t>.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В.ДВ.02.01. БУХГАЛТЕРСКИЙ УЧЕТ БАНКОВСКИХ РАСЧЕТОВ</w:t>
      </w: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2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Дисциплина направлена на формирование следующих компетенций и индикаторов ее достижения: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4470AB">
        <w:rPr>
          <w:rFonts w:ascii="Arial" w:hAnsi="Arial" w:cs="Arial"/>
          <w:i/>
          <w:iCs/>
          <w:sz w:val="20"/>
          <w:szCs w:val="20"/>
        </w:rPr>
        <w:t>ПК-6 Способен организовать процесс составления и представления отчетности экономического субъекта</w:t>
      </w:r>
      <w:r w:rsidRPr="004470A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(обособленного подразделения):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ПК-6.1 Организует процесс ведения бухгалтерского учета экономического субъекта за отчетный период;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 xml:space="preserve">ПК-6.2 Организует процесс формирования бухгалтерской (финансовой) отчетности экономического субъекта. 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«Бухгалтерский учет банковских расчетов»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E355EC" w:rsidRPr="004470AB" w:rsidRDefault="00E355EC" w:rsidP="00E355EC">
      <w:pPr>
        <w:ind w:firstLine="709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Цель и задачи учебной дисциплины</w:t>
      </w:r>
      <w:r w:rsidRPr="004470AB">
        <w:rPr>
          <w:rFonts w:ascii="Arial" w:hAnsi="Arial" w:cs="Arial"/>
          <w:sz w:val="20"/>
          <w:szCs w:val="20"/>
        </w:rPr>
        <w:t xml:space="preserve">: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Целью освоения учебной дисциплины является:</w:t>
      </w:r>
    </w:p>
    <w:p w:rsidR="00E355EC" w:rsidRPr="004470AB" w:rsidRDefault="00E355EC" w:rsidP="00E355EC">
      <w:pPr>
        <w:pStyle w:val="afc"/>
        <w:numPr>
          <w:ilvl w:val="0"/>
          <w:numId w:val="31"/>
        </w:numPr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формирование у обучающихся теоретических знаний и практических навыков по методологии и организации банковского учета и представлению отчетности.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470AB">
        <w:rPr>
          <w:rFonts w:ascii="Arial" w:hAnsi="Arial" w:cs="Arial"/>
          <w:i/>
          <w:color w:val="000000" w:themeColor="text1"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pStyle w:val="afc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изучение методов бухгалтерского учета банковских расчетов;</w:t>
      </w:r>
    </w:p>
    <w:p w:rsidR="00E355EC" w:rsidRPr="004470AB" w:rsidRDefault="00E355EC" w:rsidP="00E355EC">
      <w:pPr>
        <w:pStyle w:val="afc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раскрытие порядка составления учетных регистров и отчетности кредитных организаций;</w:t>
      </w:r>
    </w:p>
    <w:p w:rsidR="00E355EC" w:rsidRPr="004470AB" w:rsidRDefault="00E355EC" w:rsidP="00E355EC">
      <w:pPr>
        <w:pStyle w:val="afc"/>
        <w:numPr>
          <w:ilvl w:val="0"/>
          <w:numId w:val="30"/>
        </w:numPr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обоснование возможностей использования учетной и отчетной информации для управления банковскими операциями при оказании услуг на рынке недвижимости</w:t>
      </w:r>
      <w:r w:rsidRPr="004470A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В.ДВ.02.02. НАЛОГОВЫЙ УЧЕТ И ОТЧЕТНОСТЬ</w:t>
      </w: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 xml:space="preserve">Общая трудоемкость дисциплины 2 </w:t>
      </w:r>
      <w:proofErr w:type="spellStart"/>
      <w:r w:rsidRPr="004470AB">
        <w:rPr>
          <w:rFonts w:ascii="Arial" w:hAnsi="Arial" w:cs="Arial"/>
        </w:rPr>
        <w:t>з.е</w:t>
      </w:r>
      <w:proofErr w:type="spellEnd"/>
      <w:r w:rsidRPr="004470AB">
        <w:rPr>
          <w:rFonts w:ascii="Arial" w:hAnsi="Arial" w:cs="Arial"/>
        </w:rPr>
        <w:t>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</w:rPr>
      </w:pPr>
      <w:r w:rsidRPr="004470AB">
        <w:rPr>
          <w:rFonts w:ascii="Arial" w:hAnsi="Arial" w:cs="Arial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470AB">
        <w:rPr>
          <w:rFonts w:ascii="Arial" w:hAnsi="Arial" w:cs="Arial"/>
          <w:bCs/>
          <w:i/>
          <w:color w:val="000000"/>
          <w:sz w:val="20"/>
          <w:szCs w:val="20"/>
        </w:rPr>
        <w:t>ПК-5</w:t>
      </w:r>
      <w:r w:rsidRPr="004470AB">
        <w:rPr>
          <w:rFonts w:ascii="Arial" w:hAnsi="Arial" w:cs="Arial"/>
          <w:i/>
          <w:color w:val="000000"/>
          <w:sz w:val="20"/>
          <w:szCs w:val="20"/>
        </w:rPr>
        <w:t xml:space="preserve"> Способен организовать процесс ведения налогового учета, составления налоговых расчетов и деклараций, налогового планирования в экономических субъектах, имеющих обособленные подразделения, с целью планирования деятельности бухгалтерской службы: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ПК-5.2 Организует процесс формирования налоговых регистров на основе первичных учетных документов для обоснования исчисления и подтверждения экономической целесообразности произведенных финансово-хозяйственных операций по критерию доходности;</w:t>
      </w:r>
    </w:p>
    <w:p w:rsidR="00E355EC" w:rsidRPr="004470AB" w:rsidRDefault="00E355EC" w:rsidP="00E355E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470AB">
        <w:rPr>
          <w:rFonts w:ascii="Arial" w:hAnsi="Arial" w:cs="Arial"/>
          <w:color w:val="000000"/>
          <w:sz w:val="20"/>
          <w:szCs w:val="20"/>
        </w:rPr>
        <w:t>ПК-5.3 Организует процесс ведения налогового учета для формирования показателей налоговых деклараций в соответствии с требованиями нормативного регулирования налогового учета.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Место учебной дисциплины в структуре ОПОП: дисциплина «Налоговый учет и отчетность» относится к базовой части блока Б1, дисциплина по выбору.</w:t>
      </w:r>
    </w:p>
    <w:p w:rsidR="00E355EC" w:rsidRPr="004470AB" w:rsidRDefault="00E355EC" w:rsidP="00E355EC">
      <w:pPr>
        <w:pStyle w:val="aff0"/>
        <w:ind w:firstLine="709"/>
        <w:jc w:val="both"/>
        <w:rPr>
          <w:rFonts w:ascii="Arial" w:hAnsi="Arial" w:cs="Arial"/>
          <w:b/>
        </w:rPr>
      </w:pPr>
      <w:r w:rsidRPr="004470AB">
        <w:rPr>
          <w:rFonts w:ascii="Arial" w:hAnsi="Arial" w:cs="Arial"/>
          <w:b/>
        </w:rPr>
        <w:t>Цели и задачи учебной дисциплины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 xml:space="preserve">Цель изучения дисциплины: </w:t>
      </w:r>
    </w:p>
    <w:p w:rsidR="00E355EC" w:rsidRPr="004470AB" w:rsidRDefault="00E355EC" w:rsidP="00E355E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приобретение комплексных знаний в области теории, организации и методики ведения налогового учета и формирования налоговой отчетности экономических субъектов.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З</w:t>
      </w:r>
      <w:r w:rsidRPr="004470AB">
        <w:rPr>
          <w:rFonts w:ascii="Arial" w:hAnsi="Arial" w:cs="Arial"/>
          <w:i/>
          <w:sz w:val="20"/>
          <w:szCs w:val="20"/>
        </w:rPr>
        <w:t>адачи изучения дисциплины: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у обучающихся теоретические знания о налоговом учете и налоговой отчетности;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выработать у обучающихся умения в области ведения налогового учета и формирования показателей налоговой отчетности;</w:t>
      </w:r>
    </w:p>
    <w:p w:rsidR="00E355EC" w:rsidRPr="004470AB" w:rsidRDefault="00E355EC" w:rsidP="00E355EC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развить у обучающихся практические навыки по осуществлению налоговых расчетов и формированию налоговых деклараций.</w:t>
      </w:r>
    </w:p>
    <w:p w:rsidR="00E355EC" w:rsidRPr="004470AB" w:rsidRDefault="00E355EC" w:rsidP="00E355EC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Форма промежуточной аттестации – зачет.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</w:rPr>
      </w:pPr>
    </w:p>
    <w:p w:rsidR="00E355EC" w:rsidRPr="004470AB" w:rsidRDefault="00E355EC" w:rsidP="00E355EC">
      <w:pPr>
        <w:tabs>
          <w:tab w:val="left" w:pos="567"/>
        </w:tabs>
        <w:ind w:firstLine="709"/>
        <w:jc w:val="center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4470AB">
        <w:rPr>
          <w:rFonts w:ascii="Arial" w:hAnsi="Arial" w:cs="Arial"/>
          <w:b/>
          <w:bCs/>
          <w:sz w:val="20"/>
          <w:szCs w:val="20"/>
        </w:rPr>
        <w:t>.01. ОЦЕНКА НЕДВИЖИМОСТИ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4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lastRenderedPageBreak/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ПК-4 Способен определять стоимость организации: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ПК-4.1 Анализирует информацию об организации и совокупность прав на нее;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ПК-4.2 Осуществляет изучение рынка организаций и подбор объектов - аналогов организаций;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ПК-4.3 Выбирает методы и подходы для определения стоимостей организаций;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ПК-4.4 Составляет итоговый документ об определении стоимостей организаций в виде отчета, сметы, заключения.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«Оценка недвижимости»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получение знаний о теоретических основах, принципах, подходах и методах оценки имущества;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навыками проведения финансовых расчетов, связанных с определением рыночной, инвестиционной и других видов стоимости имущества и использование полученных знаний для решения профессиональных задач в условиях российского рынка.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470AB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освоить современный категориально-понятийный аппарат оценки стоимости имущества;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представление о формах регулирования оценочной деятельности (государственном регулировании и саморегулировании), уметь применять стандарты оценочной деятельности;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методологические подходы и принципы оценки, цели оценки и виды стоимости, особенности подготовки информации, необходимой для оценки имущества;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раскрыть содержание основных подходов и этапов применения в современных российских условиях конкретных методов оценки имущества;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знать методы согласования полученных результатов и правила подготовки отчета об оценке имущества.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>Форма промежуточной аттестации</w:t>
      </w:r>
      <w:r w:rsidRPr="004470AB">
        <w:rPr>
          <w:rFonts w:ascii="Arial" w:hAnsi="Arial" w:cs="Arial"/>
          <w:bCs/>
          <w:sz w:val="20"/>
          <w:szCs w:val="20"/>
        </w:rPr>
        <w:t xml:space="preserve"> - </w:t>
      </w:r>
      <w:r w:rsidRPr="004470AB">
        <w:rPr>
          <w:rFonts w:ascii="Arial" w:hAnsi="Arial" w:cs="Arial"/>
          <w:sz w:val="20"/>
          <w:szCs w:val="20"/>
        </w:rPr>
        <w:t>экзамен.</w:t>
      </w:r>
    </w:p>
    <w:p w:rsidR="00E355EC" w:rsidRPr="004470AB" w:rsidRDefault="00E355EC" w:rsidP="00E355EC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pStyle w:val="a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t>Б1. В.ДВ.0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4470AB">
        <w:rPr>
          <w:rFonts w:ascii="Arial" w:hAnsi="Arial" w:cs="Arial"/>
          <w:b/>
          <w:bCs/>
          <w:sz w:val="20"/>
          <w:szCs w:val="20"/>
        </w:rPr>
        <w:t>.02. ОЦЕНКА БИЗНЕСА</w:t>
      </w:r>
    </w:p>
    <w:p w:rsidR="00E355EC" w:rsidRPr="004470AB" w:rsidRDefault="00E355EC" w:rsidP="00E355EC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E355EC" w:rsidRPr="004470AB" w:rsidRDefault="00E355EC" w:rsidP="00E355EC">
      <w:pPr>
        <w:spacing w:after="120"/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Общая трудоемкость дисциплины – </w:t>
      </w:r>
      <w:r>
        <w:rPr>
          <w:rFonts w:ascii="Arial" w:hAnsi="Arial" w:cs="Arial"/>
          <w:bCs/>
          <w:sz w:val="20"/>
          <w:szCs w:val="20"/>
        </w:rPr>
        <w:t>4</w:t>
      </w:r>
      <w:r w:rsidRPr="004470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470AB">
        <w:rPr>
          <w:rFonts w:ascii="Arial" w:hAnsi="Arial" w:cs="Arial"/>
          <w:bCs/>
          <w:sz w:val="20"/>
          <w:szCs w:val="20"/>
        </w:rPr>
        <w:t>з.е</w:t>
      </w:r>
      <w:proofErr w:type="spellEnd"/>
      <w:r w:rsidRPr="004470AB">
        <w:rPr>
          <w:rFonts w:ascii="Arial" w:hAnsi="Arial" w:cs="Arial"/>
          <w:bCs/>
          <w:sz w:val="20"/>
          <w:szCs w:val="20"/>
        </w:rPr>
        <w:t>.</w:t>
      </w:r>
    </w:p>
    <w:p w:rsidR="00E355EC" w:rsidRPr="004470AB" w:rsidRDefault="00E355EC" w:rsidP="00E355EC">
      <w:pPr>
        <w:spacing w:after="120"/>
        <w:ind w:firstLine="709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>Дисциплина направлена на формирование следующих компетенций и индикаторов их достижения: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ПК-4 Способен определять стоимость организации: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ПК-4.1 Анализирует информацию об организации и совокупность прав на нее;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ПК-4.2 Осуществляет изучение рынка организаций и подбор объектов - аналогов организаций;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ПК-4.3 Выбирает методы и подходы для определения стоимостей организаций;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ПК-4.4 Составляет итоговый документ об определении стоимостей организаций в виде отчета, сметы, заключения.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470AB">
        <w:rPr>
          <w:rFonts w:ascii="Arial" w:hAnsi="Arial" w:cs="Arial"/>
          <w:bCs/>
          <w:sz w:val="20"/>
          <w:szCs w:val="20"/>
        </w:rPr>
        <w:t xml:space="preserve">Место учебной дисциплины в структуре ОПОП: дисциплина «Оценка бизнеса» относится к </w:t>
      </w:r>
      <w:r w:rsidRPr="004470AB">
        <w:rPr>
          <w:rFonts w:ascii="Arial" w:hAnsi="Arial" w:cs="Arial"/>
          <w:sz w:val="20"/>
          <w:szCs w:val="20"/>
        </w:rPr>
        <w:t xml:space="preserve">вариативной части блока Б1, дисциплина по выбору. 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4470AB">
        <w:rPr>
          <w:rFonts w:ascii="Arial" w:hAnsi="Arial" w:cs="Arial"/>
          <w:b/>
          <w:iCs/>
          <w:sz w:val="20"/>
          <w:szCs w:val="20"/>
        </w:rPr>
        <w:t>Цели и задачи учебной дисциплины</w:t>
      </w:r>
    </w:p>
    <w:p w:rsidR="00E355EC" w:rsidRPr="004470AB" w:rsidRDefault="00E355EC" w:rsidP="00E355E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470AB">
        <w:rPr>
          <w:rFonts w:ascii="Arial" w:hAnsi="Arial" w:cs="Arial"/>
          <w:i/>
          <w:sz w:val="20"/>
          <w:szCs w:val="20"/>
        </w:rPr>
        <w:t>Цели изучения дисциплины: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iCs/>
          <w:sz w:val="20"/>
          <w:szCs w:val="20"/>
        </w:rPr>
        <w:t>- получение знаний о теоретических основах, принципах, подходах и методах оценки бизнеса;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овладение навыками проведения финансовых расчетов, связанных с определением рыночной, инвестиционной и других видов стоимости бизнеса и использование полученных знаний для решения профессиональных задач в условиях российского рынка.</w:t>
      </w:r>
    </w:p>
    <w:p w:rsidR="00E355EC" w:rsidRPr="004470AB" w:rsidRDefault="00E355EC" w:rsidP="00E355EC">
      <w:pPr>
        <w:pStyle w:val="af2"/>
        <w:spacing w:after="0"/>
        <w:ind w:left="0" w:firstLine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470AB">
        <w:rPr>
          <w:rFonts w:ascii="Arial" w:hAnsi="Arial" w:cs="Arial"/>
          <w:bCs/>
          <w:i/>
          <w:iCs/>
          <w:sz w:val="20"/>
          <w:szCs w:val="20"/>
        </w:rPr>
        <w:t>Задачи учебной дисциплины: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освоить современный категориально-понятийный аппарат оценки стоимости имущества;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сформировать представление о формах регулирования оценочной деятельности (государственном регулировании и саморегулировании), стандартах оценочной деятельности;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рассмотреть теоретические и практические основы оценки рыночной стоимости бизнеса как специфического объекта оценки;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изучить методологические подходы и принципы оценки, цели оценки и виды стоимости, особенности подготовки информации, необходимой для оценки бизнеса;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lastRenderedPageBreak/>
        <w:t>- раскрыть содержание основных подходов и этапов применения в современных российских условиях конкретных методов оценки бизнеса;</w:t>
      </w:r>
    </w:p>
    <w:p w:rsidR="00E355EC" w:rsidRPr="004470AB" w:rsidRDefault="00E355EC" w:rsidP="00E355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sz w:val="20"/>
          <w:szCs w:val="20"/>
        </w:rPr>
        <w:t>- знать методы согласования полученных результатов и правила подготовки отчета об оценке бизнеса.</w:t>
      </w:r>
    </w:p>
    <w:p w:rsidR="00E355EC" w:rsidRPr="004470AB" w:rsidRDefault="00E355EC" w:rsidP="00E35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470AB">
        <w:rPr>
          <w:rFonts w:ascii="Arial" w:hAnsi="Arial" w:cs="Arial"/>
          <w:bCs/>
          <w:iCs/>
          <w:sz w:val="20"/>
          <w:szCs w:val="20"/>
        </w:rPr>
        <w:t>Форма промежуточной аттестации</w:t>
      </w:r>
      <w:r w:rsidRPr="004470AB">
        <w:rPr>
          <w:rFonts w:ascii="Arial" w:hAnsi="Arial" w:cs="Arial"/>
          <w:bCs/>
          <w:sz w:val="20"/>
          <w:szCs w:val="20"/>
        </w:rPr>
        <w:t xml:space="preserve"> - </w:t>
      </w:r>
      <w:r w:rsidRPr="004470AB">
        <w:rPr>
          <w:rFonts w:ascii="Arial" w:hAnsi="Arial" w:cs="Arial"/>
          <w:sz w:val="20"/>
          <w:szCs w:val="20"/>
        </w:rPr>
        <w:t>экзамен.</w:t>
      </w:r>
    </w:p>
    <w:p w:rsidR="00E355EC" w:rsidRPr="004470AB" w:rsidRDefault="00E355EC" w:rsidP="00E355EC"/>
    <w:p w:rsidR="00E355EC" w:rsidRPr="004470AB" w:rsidRDefault="00E355EC" w:rsidP="00E355EC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4470AB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sectPr w:rsidR="00E355EC" w:rsidRPr="0044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C1FA8"/>
    <w:multiLevelType w:val="hybridMultilevel"/>
    <w:tmpl w:val="6F00AB6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765"/>
    <w:multiLevelType w:val="hybridMultilevel"/>
    <w:tmpl w:val="5186E31A"/>
    <w:lvl w:ilvl="0" w:tplc="1576AE26">
      <w:numFmt w:val="bullet"/>
      <w:lvlText w:val="-"/>
      <w:lvlJc w:val="left"/>
      <w:pPr>
        <w:ind w:left="221" w:hanging="40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83F8327E">
      <w:numFmt w:val="bullet"/>
      <w:lvlText w:val="•"/>
      <w:lvlJc w:val="left"/>
      <w:pPr>
        <w:ind w:left="1200" w:hanging="406"/>
      </w:pPr>
      <w:rPr>
        <w:rFonts w:hint="default"/>
        <w:lang w:val="ru-RU" w:eastAsia="ru-RU" w:bidi="ru-RU"/>
      </w:rPr>
    </w:lvl>
    <w:lvl w:ilvl="2" w:tplc="7B7E1488">
      <w:numFmt w:val="bullet"/>
      <w:lvlText w:val="•"/>
      <w:lvlJc w:val="left"/>
      <w:pPr>
        <w:ind w:left="2181" w:hanging="406"/>
      </w:pPr>
      <w:rPr>
        <w:rFonts w:hint="default"/>
        <w:lang w:val="ru-RU" w:eastAsia="ru-RU" w:bidi="ru-RU"/>
      </w:rPr>
    </w:lvl>
    <w:lvl w:ilvl="3" w:tplc="F0A21F94">
      <w:numFmt w:val="bullet"/>
      <w:lvlText w:val="•"/>
      <w:lvlJc w:val="left"/>
      <w:pPr>
        <w:ind w:left="3161" w:hanging="406"/>
      </w:pPr>
      <w:rPr>
        <w:rFonts w:hint="default"/>
        <w:lang w:val="ru-RU" w:eastAsia="ru-RU" w:bidi="ru-RU"/>
      </w:rPr>
    </w:lvl>
    <w:lvl w:ilvl="4" w:tplc="BF42B778">
      <w:numFmt w:val="bullet"/>
      <w:lvlText w:val="•"/>
      <w:lvlJc w:val="left"/>
      <w:pPr>
        <w:ind w:left="4142" w:hanging="406"/>
      </w:pPr>
      <w:rPr>
        <w:rFonts w:hint="default"/>
        <w:lang w:val="ru-RU" w:eastAsia="ru-RU" w:bidi="ru-RU"/>
      </w:rPr>
    </w:lvl>
    <w:lvl w:ilvl="5" w:tplc="E59A0A66">
      <w:numFmt w:val="bullet"/>
      <w:lvlText w:val="•"/>
      <w:lvlJc w:val="left"/>
      <w:pPr>
        <w:ind w:left="5123" w:hanging="406"/>
      </w:pPr>
      <w:rPr>
        <w:rFonts w:hint="default"/>
        <w:lang w:val="ru-RU" w:eastAsia="ru-RU" w:bidi="ru-RU"/>
      </w:rPr>
    </w:lvl>
    <w:lvl w:ilvl="6" w:tplc="6CF69BC2">
      <w:numFmt w:val="bullet"/>
      <w:lvlText w:val="•"/>
      <w:lvlJc w:val="left"/>
      <w:pPr>
        <w:ind w:left="6103" w:hanging="406"/>
      </w:pPr>
      <w:rPr>
        <w:rFonts w:hint="default"/>
        <w:lang w:val="ru-RU" w:eastAsia="ru-RU" w:bidi="ru-RU"/>
      </w:rPr>
    </w:lvl>
    <w:lvl w:ilvl="7" w:tplc="E9341D76">
      <w:numFmt w:val="bullet"/>
      <w:lvlText w:val="•"/>
      <w:lvlJc w:val="left"/>
      <w:pPr>
        <w:ind w:left="7084" w:hanging="406"/>
      </w:pPr>
      <w:rPr>
        <w:rFonts w:hint="default"/>
        <w:lang w:val="ru-RU" w:eastAsia="ru-RU" w:bidi="ru-RU"/>
      </w:rPr>
    </w:lvl>
    <w:lvl w:ilvl="8" w:tplc="B8DC49BE">
      <w:numFmt w:val="bullet"/>
      <w:lvlText w:val="•"/>
      <w:lvlJc w:val="left"/>
      <w:pPr>
        <w:ind w:left="8065" w:hanging="406"/>
      </w:pPr>
      <w:rPr>
        <w:rFonts w:hint="default"/>
        <w:lang w:val="ru-RU" w:eastAsia="ru-RU" w:bidi="ru-RU"/>
      </w:rPr>
    </w:lvl>
  </w:abstractNum>
  <w:abstractNum w:abstractNumId="5" w15:restartNumberingAfterBreak="0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0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9" w15:restartNumberingAfterBreak="0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232"/>
    <w:multiLevelType w:val="hybridMultilevel"/>
    <w:tmpl w:val="75DE21C0"/>
    <w:lvl w:ilvl="0" w:tplc="56A422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BD3"/>
    <w:multiLevelType w:val="hybridMultilevel"/>
    <w:tmpl w:val="AB6E4E58"/>
    <w:lvl w:ilvl="0" w:tplc="4E0EE8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A8558A"/>
    <w:multiLevelType w:val="hybridMultilevel"/>
    <w:tmpl w:val="9402AF32"/>
    <w:lvl w:ilvl="0" w:tplc="AB4CE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4679"/>
    <w:multiLevelType w:val="hybridMultilevel"/>
    <w:tmpl w:val="B428EF00"/>
    <w:lvl w:ilvl="0" w:tplc="4E0EE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866AD4"/>
    <w:multiLevelType w:val="hybridMultilevel"/>
    <w:tmpl w:val="2E9A3EE0"/>
    <w:lvl w:ilvl="0" w:tplc="315631F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AE6F96"/>
    <w:multiLevelType w:val="hybridMultilevel"/>
    <w:tmpl w:val="45A40924"/>
    <w:lvl w:ilvl="0" w:tplc="E5744AEC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9DB"/>
    <w:multiLevelType w:val="hybridMultilevel"/>
    <w:tmpl w:val="81E00BCC"/>
    <w:lvl w:ilvl="0" w:tplc="05CA7910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012290"/>
    <w:multiLevelType w:val="singleLevel"/>
    <w:tmpl w:val="51F0ED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5D555599"/>
    <w:multiLevelType w:val="hybridMultilevel"/>
    <w:tmpl w:val="39CEED5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3CB5"/>
    <w:multiLevelType w:val="hybridMultilevel"/>
    <w:tmpl w:val="CB0AEA4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D5202"/>
    <w:multiLevelType w:val="singleLevel"/>
    <w:tmpl w:val="DE7008DA"/>
    <w:lvl w:ilvl="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755B"/>
    <w:multiLevelType w:val="hybridMultilevel"/>
    <w:tmpl w:val="E2988C08"/>
    <w:lvl w:ilvl="0" w:tplc="FFFFFFFF"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30"/>
  </w:num>
  <w:num w:numId="8">
    <w:abstractNumId w:val="9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26"/>
  </w:num>
  <w:num w:numId="14">
    <w:abstractNumId w:val="11"/>
  </w:num>
  <w:num w:numId="15">
    <w:abstractNumId w:val="14"/>
  </w:num>
  <w:num w:numId="16">
    <w:abstractNumId w:val="29"/>
  </w:num>
  <w:num w:numId="17">
    <w:abstractNumId w:val="27"/>
  </w:num>
  <w:num w:numId="18">
    <w:abstractNumId w:val="13"/>
  </w:num>
  <w:num w:numId="19">
    <w:abstractNumId w:val="15"/>
  </w:num>
  <w:num w:numId="20">
    <w:abstractNumId w:val="12"/>
  </w:num>
  <w:num w:numId="21">
    <w:abstractNumId w:val="19"/>
  </w:num>
  <w:num w:numId="22">
    <w:abstractNumId w:val="22"/>
  </w:num>
  <w:num w:numId="23">
    <w:abstractNumId w:val="1"/>
  </w:num>
  <w:num w:numId="24">
    <w:abstractNumId w:val="20"/>
  </w:num>
  <w:num w:numId="25">
    <w:abstractNumId w:val="25"/>
  </w:num>
  <w:num w:numId="26">
    <w:abstractNumId w:val="24"/>
  </w:num>
  <w:num w:numId="27">
    <w:abstractNumId w:val="4"/>
  </w:num>
  <w:num w:numId="28">
    <w:abstractNumId w:val="28"/>
  </w:num>
  <w:num w:numId="29">
    <w:abstractNumId w:val="21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8"/>
    <w:rsid w:val="007E488F"/>
    <w:rsid w:val="008E7F6B"/>
    <w:rsid w:val="009B25FA"/>
    <w:rsid w:val="009C1514"/>
    <w:rsid w:val="00D86DE8"/>
    <w:rsid w:val="00E355EC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C7A"/>
  <w15:chartTrackingRefBased/>
  <w15:docId w15:val="{02CBFE24-112E-4503-9A06-50979FE8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1"/>
    <w:qFormat/>
    <w:rsid w:val="00F85BEB"/>
    <w:pPr>
      <w:keepNext/>
      <w:numPr>
        <w:numId w:val="4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F85BEB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F85BEB"/>
    <w:pPr>
      <w:keepNext/>
      <w:numPr>
        <w:ilvl w:val="2"/>
        <w:numId w:val="4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F85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85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85B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85BEB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F85BEB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F85BEB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F85B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85B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85B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uiPriority w:val="99"/>
    <w:rsid w:val="00F85BEB"/>
    <w:pPr>
      <w:spacing w:before="100" w:beforeAutospacing="1" w:after="100" w:afterAutospacing="1"/>
    </w:pPr>
  </w:style>
  <w:style w:type="paragraph" w:customStyle="1" w:styleId="12">
    <w:name w:val="Знак1 Знак Знак Знак"/>
    <w:basedOn w:val="a0"/>
    <w:rsid w:val="00F85B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F8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F85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F85BEB"/>
  </w:style>
  <w:style w:type="paragraph" w:styleId="21">
    <w:name w:val="Body Text Indent 2"/>
    <w:basedOn w:val="a0"/>
    <w:link w:val="22"/>
    <w:rsid w:val="00F85BE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F85B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lock Text"/>
    <w:basedOn w:val="a0"/>
    <w:rsid w:val="00F85BEB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F85BEB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uiPriority w:val="99"/>
    <w:rsid w:val="00F85BE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F8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85BEB"/>
    <w:rPr>
      <w:vertAlign w:val="superscript"/>
    </w:rPr>
  </w:style>
  <w:style w:type="character" w:customStyle="1" w:styleId="subheader">
    <w:name w:val="subheader"/>
    <w:basedOn w:val="a2"/>
    <w:rsid w:val="00F85BEB"/>
  </w:style>
  <w:style w:type="paragraph" w:styleId="ae">
    <w:name w:val="Title"/>
    <w:basedOn w:val="a0"/>
    <w:link w:val="af"/>
    <w:qFormat/>
    <w:rsid w:val="00F85BEB"/>
    <w:pPr>
      <w:jc w:val="center"/>
    </w:pPr>
    <w:rPr>
      <w:sz w:val="28"/>
      <w:szCs w:val="20"/>
    </w:rPr>
  </w:style>
  <w:style w:type="character" w:customStyle="1" w:styleId="af">
    <w:name w:val="Заголовок Знак"/>
    <w:basedOn w:val="a2"/>
    <w:link w:val="ae"/>
    <w:rsid w:val="00F8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F8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F85B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0"/>
    <w:link w:val="af3"/>
    <w:rsid w:val="00F85BEB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0"/>
    <w:next w:val="a0"/>
    <w:autoRedefine/>
    <w:semiHidden/>
    <w:rsid w:val="00F85BEB"/>
    <w:pPr>
      <w:tabs>
        <w:tab w:val="right" w:leader="dot" w:pos="9345"/>
      </w:tabs>
      <w:ind w:left="720"/>
      <w:jc w:val="both"/>
    </w:pPr>
  </w:style>
  <w:style w:type="character" w:styleId="af4">
    <w:name w:val="Hyperlink"/>
    <w:uiPriority w:val="99"/>
    <w:rsid w:val="00F85BEB"/>
    <w:rPr>
      <w:color w:val="0000FF"/>
      <w:u w:val="single"/>
    </w:rPr>
  </w:style>
  <w:style w:type="paragraph" w:customStyle="1" w:styleId="af5">
    <w:name w:val="Для таблиц"/>
    <w:basedOn w:val="a0"/>
    <w:rsid w:val="00F85BEB"/>
  </w:style>
  <w:style w:type="paragraph" w:styleId="51">
    <w:name w:val="toc 5"/>
    <w:basedOn w:val="a0"/>
    <w:next w:val="a0"/>
    <w:autoRedefine/>
    <w:semiHidden/>
    <w:rsid w:val="00F85BEB"/>
    <w:pPr>
      <w:widowControl w:val="0"/>
      <w:ind w:left="960" w:firstLine="400"/>
      <w:jc w:val="both"/>
    </w:pPr>
  </w:style>
  <w:style w:type="paragraph" w:styleId="41">
    <w:name w:val="toc 4"/>
    <w:basedOn w:val="a0"/>
    <w:next w:val="a0"/>
    <w:autoRedefine/>
    <w:semiHidden/>
    <w:rsid w:val="00F85BEB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0"/>
    <w:rsid w:val="00F85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F85BEB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F85BE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F85BEB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F85BE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F85BE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7">
    <w:name w:val="Balloon Text"/>
    <w:basedOn w:val="a0"/>
    <w:link w:val="af8"/>
    <w:semiHidden/>
    <w:rsid w:val="00F85BEB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85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0"/>
    <w:rsid w:val="00F85BEB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0"/>
    <w:rsid w:val="00F85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F85BE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"/>
    <w:basedOn w:val="a0"/>
    <w:rsid w:val="00F85B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F85BEB"/>
  </w:style>
  <w:style w:type="paragraph" w:styleId="afd">
    <w:name w:val="Document Map"/>
    <w:basedOn w:val="a0"/>
    <w:link w:val="afe"/>
    <w:semiHidden/>
    <w:rsid w:val="00F85BEB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F85B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Strong"/>
    <w:qFormat/>
    <w:rsid w:val="00F85BEB"/>
    <w:rPr>
      <w:b/>
      <w:bCs/>
    </w:rPr>
  </w:style>
  <w:style w:type="paragraph" w:customStyle="1" w:styleId="16">
    <w:name w:val="Без интервала1"/>
    <w:aliases w:val="Вводимый текст,Без интервала11"/>
    <w:qFormat/>
    <w:rsid w:val="00F85BEB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Default">
    <w:name w:val="Default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Plain Text"/>
    <w:basedOn w:val="a0"/>
    <w:link w:val="aff1"/>
    <w:rsid w:val="00F85BE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F85B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85BEB"/>
    <w:rPr>
      <w:sz w:val="16"/>
      <w:szCs w:val="16"/>
    </w:rPr>
  </w:style>
  <w:style w:type="paragraph" w:styleId="aff3">
    <w:name w:val="annotation text"/>
    <w:basedOn w:val="a0"/>
    <w:link w:val="aff4"/>
    <w:rsid w:val="00F85BEB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F85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85BEB"/>
    <w:rPr>
      <w:b/>
      <w:bCs/>
    </w:rPr>
  </w:style>
  <w:style w:type="character" w:customStyle="1" w:styleId="aff6">
    <w:name w:val="Тема примечания Знак"/>
    <w:basedOn w:val="aff4"/>
    <w:link w:val="aff5"/>
    <w:rsid w:val="00F85B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Стиль1"/>
    <w:basedOn w:val="a0"/>
    <w:uiPriority w:val="99"/>
    <w:rsid w:val="00F85BEB"/>
    <w:pPr>
      <w:numPr>
        <w:numId w:val="3"/>
      </w:numPr>
      <w:spacing w:line="360" w:lineRule="auto"/>
      <w:jc w:val="both"/>
    </w:pPr>
    <w:rPr>
      <w:color w:val="000000"/>
      <w:sz w:val="26"/>
    </w:rPr>
  </w:style>
  <w:style w:type="table" w:customStyle="1" w:styleId="510">
    <w:name w:val="Сетка таблицы51"/>
    <w:basedOn w:val="a3"/>
    <w:uiPriority w:val="59"/>
    <w:rsid w:val="00F85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basedOn w:val="a0"/>
    <w:link w:val="aff7"/>
    <w:rsid w:val="00F85BEB"/>
    <w:pPr>
      <w:spacing w:after="120"/>
    </w:pPr>
  </w:style>
  <w:style w:type="character" w:customStyle="1" w:styleId="aff7">
    <w:name w:val="Основной текст Знак"/>
    <w:basedOn w:val="a2"/>
    <w:link w:val="a1"/>
    <w:rsid w:val="00F85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F85B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F85B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Без интервала2"/>
    <w:rsid w:val="00F85B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85BE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F85B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Без интервала3"/>
    <w:aliases w:val="No Spacing1"/>
    <w:uiPriority w:val="1"/>
    <w:qFormat/>
    <w:rsid w:val="00F85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(2) + Интервал 0 pt"/>
    <w:uiPriority w:val="99"/>
    <w:rsid w:val="00F85BEB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styleId="aff8">
    <w:name w:val="caption"/>
    <w:basedOn w:val="a0"/>
    <w:next w:val="a0"/>
    <w:qFormat/>
    <w:rsid w:val="00F85BEB"/>
    <w:pPr>
      <w:spacing w:before="120" w:line="360" w:lineRule="auto"/>
      <w:ind w:left="539"/>
    </w:pPr>
    <w:rPr>
      <w:b/>
      <w:bCs/>
    </w:rPr>
  </w:style>
  <w:style w:type="paragraph" w:customStyle="1" w:styleId="Style5">
    <w:name w:val="Style5"/>
    <w:basedOn w:val="a0"/>
    <w:rsid w:val="00F85BE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2024-06-14T20:26:00Z</dcterms:created>
  <dcterms:modified xsi:type="dcterms:W3CDTF">2024-06-15T14:20:00Z</dcterms:modified>
</cp:coreProperties>
</file>