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92" w:rsidRPr="00DE0E17" w:rsidRDefault="005C1A43" w:rsidP="00DE0E1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0E17">
        <w:rPr>
          <w:rFonts w:ascii="Arial" w:hAnsi="Arial" w:cs="Arial"/>
          <w:b/>
          <w:color w:val="000000"/>
          <w:sz w:val="20"/>
          <w:szCs w:val="20"/>
        </w:rPr>
        <w:t>МИНИСТЕРСТВО НАУКИ И ВЫСШЕГО ОБРАЗОВАНИЯ РОССИЙСКОЙ ФЕДЕРАЦИИ</w:t>
      </w:r>
    </w:p>
    <w:p w:rsidR="00DE0E17" w:rsidRDefault="005C1A43" w:rsidP="00DE0E1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E0E17">
        <w:rPr>
          <w:rFonts w:ascii="Arial" w:hAnsi="Arial" w:cs="Arial"/>
          <w:b/>
          <w:color w:val="000000"/>
        </w:rPr>
        <w:t>Федеральное государственное бюджетное образовательное учреждение</w:t>
      </w:r>
    </w:p>
    <w:p w:rsidR="00DE0E17" w:rsidRPr="00DE0E17" w:rsidRDefault="005C1A43" w:rsidP="00DE0E1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E0E17">
        <w:rPr>
          <w:rFonts w:ascii="Arial" w:hAnsi="Arial" w:cs="Arial"/>
          <w:b/>
          <w:color w:val="000000"/>
        </w:rPr>
        <w:t>высшего образования</w:t>
      </w:r>
    </w:p>
    <w:p w:rsidR="005C1A43" w:rsidRPr="00DE0E17" w:rsidRDefault="005C1A43" w:rsidP="00DE0E1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E0E17">
        <w:rPr>
          <w:rFonts w:ascii="Arial" w:hAnsi="Arial" w:cs="Arial"/>
          <w:b/>
          <w:color w:val="000000"/>
        </w:rPr>
        <w:t>«Воронежский государственный университет»</w:t>
      </w: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E17" w:rsidRPr="00DE0E17" w:rsidRDefault="00DE0E17" w:rsidP="00DE0E1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E17" w:rsidRPr="00DE0E17" w:rsidRDefault="00DE0E17" w:rsidP="00DE0E1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E17" w:rsidRPr="00DE0E17" w:rsidRDefault="005C1A43" w:rsidP="00DE0E17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Методические материалы, обеспечивающие реализацию </w:t>
      </w:r>
    </w:p>
    <w:p w:rsidR="005C1A43" w:rsidRDefault="00DE0E17" w:rsidP="00DE0E17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DE0E17">
        <w:rPr>
          <w:color w:val="000000"/>
          <w:sz w:val="24"/>
          <w:szCs w:val="24"/>
        </w:rPr>
        <w:t>о</w:t>
      </w:r>
      <w:r w:rsidR="005C1A43" w:rsidRPr="00DE0E17">
        <w:rPr>
          <w:color w:val="000000"/>
          <w:sz w:val="24"/>
          <w:szCs w:val="24"/>
        </w:rPr>
        <w:t>сновной образовательной программы высшего образования</w:t>
      </w:r>
    </w:p>
    <w:p w:rsidR="00DE0E17" w:rsidRDefault="00DE0E17" w:rsidP="00DE0E17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</w:rPr>
      </w:pPr>
    </w:p>
    <w:p w:rsidR="00DE0E17" w:rsidRPr="00DE0E17" w:rsidRDefault="00DE0E17" w:rsidP="00DE0E17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5C1A43" w:rsidRDefault="005C1A43" w:rsidP="00DE0E17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DE0E17">
        <w:rPr>
          <w:color w:val="000000"/>
          <w:sz w:val="24"/>
          <w:szCs w:val="24"/>
        </w:rPr>
        <w:t>Направление 44.03.02 Психолого-педагогическое образование</w:t>
      </w:r>
    </w:p>
    <w:p w:rsidR="00DE0E17" w:rsidRPr="00DE0E17" w:rsidRDefault="00DE0E17" w:rsidP="00DE0E17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</w:p>
    <w:p w:rsidR="005C1A43" w:rsidRDefault="005C1A43" w:rsidP="00DE0E17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 Профиль Психолого-педагогическое сопровождение лиц с особыми образовательными потребностями </w:t>
      </w:r>
    </w:p>
    <w:p w:rsidR="00DE0E17" w:rsidRPr="00DE0E17" w:rsidRDefault="00DE0E17" w:rsidP="00DE0E17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</w:p>
    <w:p w:rsidR="005C1A43" w:rsidRDefault="005C1A43" w:rsidP="00DE0E17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Квалификация Бакалавр </w:t>
      </w:r>
    </w:p>
    <w:p w:rsidR="00DE0E17" w:rsidRPr="00DE0E17" w:rsidRDefault="00DE0E17" w:rsidP="00DE0E17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</w:p>
    <w:p w:rsidR="005C1A43" w:rsidRPr="00DE0E17" w:rsidRDefault="005C1A43" w:rsidP="00DE0E17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Форма обучения очная</w:t>
      </w: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P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0E17">
        <w:rPr>
          <w:rFonts w:ascii="Arial" w:hAnsi="Arial" w:cs="Arial"/>
          <w:sz w:val="24"/>
          <w:szCs w:val="24"/>
        </w:rPr>
        <w:t>Воронеж 20</w:t>
      </w:r>
      <w:r w:rsidR="003F404C">
        <w:rPr>
          <w:rFonts w:ascii="Arial" w:hAnsi="Arial" w:cs="Arial"/>
          <w:sz w:val="24"/>
          <w:szCs w:val="24"/>
        </w:rPr>
        <w:t>2</w:t>
      </w:r>
      <w:r w:rsidR="00675C25">
        <w:rPr>
          <w:rFonts w:ascii="Arial" w:hAnsi="Arial" w:cs="Arial"/>
          <w:sz w:val="24"/>
          <w:szCs w:val="24"/>
        </w:rPr>
        <w:t>4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DE0E17">
        <w:rPr>
          <w:sz w:val="24"/>
          <w:szCs w:val="24"/>
        </w:rPr>
        <w:br w:type="page"/>
      </w:r>
      <w:r w:rsidRPr="006D7BBD">
        <w:rPr>
          <w:color w:val="000000"/>
          <w:sz w:val="24"/>
          <w:szCs w:val="24"/>
        </w:rPr>
        <w:lastRenderedPageBreak/>
        <w:t xml:space="preserve">Рекомендованы заседанием кафедры </w:t>
      </w:r>
      <w:r w:rsidR="00DE0E17" w:rsidRPr="006D7BBD">
        <w:rPr>
          <w:color w:val="000000"/>
          <w:sz w:val="24"/>
          <w:szCs w:val="24"/>
        </w:rPr>
        <w:t>педагогики и педагогической</w:t>
      </w:r>
      <w:r w:rsidRPr="006D7BBD">
        <w:rPr>
          <w:color w:val="000000"/>
          <w:sz w:val="24"/>
          <w:szCs w:val="24"/>
        </w:rPr>
        <w:t xml:space="preserve"> психологии </w:t>
      </w:r>
      <w:bookmarkStart w:id="0" w:name="_GoBack"/>
      <w:bookmarkEnd w:id="0"/>
      <w:r w:rsidR="00675C25">
        <w:rPr>
          <w:color w:val="000000"/>
          <w:sz w:val="24"/>
          <w:szCs w:val="24"/>
        </w:rPr>
        <w:t>27</w:t>
      </w:r>
      <w:r w:rsidR="007B2429">
        <w:rPr>
          <w:color w:val="000000"/>
          <w:sz w:val="24"/>
          <w:szCs w:val="24"/>
        </w:rPr>
        <w:t>.0</w:t>
      </w:r>
      <w:r w:rsidR="00675C25">
        <w:rPr>
          <w:color w:val="000000"/>
          <w:sz w:val="24"/>
          <w:szCs w:val="24"/>
        </w:rPr>
        <w:t>5</w:t>
      </w:r>
      <w:r w:rsidR="007B2429">
        <w:rPr>
          <w:color w:val="000000"/>
          <w:sz w:val="24"/>
          <w:szCs w:val="24"/>
        </w:rPr>
        <w:t>.202</w:t>
      </w:r>
      <w:r w:rsidR="00675C25">
        <w:rPr>
          <w:color w:val="000000"/>
          <w:sz w:val="24"/>
          <w:szCs w:val="24"/>
        </w:rPr>
        <w:t>4</w:t>
      </w:r>
      <w:r w:rsidRPr="006D7BBD">
        <w:rPr>
          <w:color w:val="000000"/>
          <w:sz w:val="24"/>
          <w:szCs w:val="24"/>
        </w:rPr>
        <w:t xml:space="preserve"> г., протокол № 14</w:t>
      </w:r>
      <w:r w:rsidR="00DE0E17" w:rsidRPr="006D7BBD">
        <w:rPr>
          <w:color w:val="000000"/>
          <w:sz w:val="24"/>
          <w:szCs w:val="24"/>
        </w:rPr>
        <w:t>05</w:t>
      </w:r>
      <w:r w:rsidRPr="006D7BBD">
        <w:rPr>
          <w:color w:val="000000"/>
          <w:sz w:val="24"/>
          <w:szCs w:val="24"/>
        </w:rPr>
        <w:t>-</w:t>
      </w:r>
      <w:r w:rsidR="00DE0E17" w:rsidRPr="006D7BBD">
        <w:rPr>
          <w:color w:val="000000"/>
          <w:sz w:val="24"/>
          <w:szCs w:val="24"/>
        </w:rPr>
        <w:t>0</w:t>
      </w:r>
      <w:r w:rsidR="007B2429" w:rsidRPr="00675C25">
        <w:rPr>
          <w:color w:val="000000"/>
          <w:sz w:val="24"/>
          <w:szCs w:val="24"/>
          <w:highlight w:val="yellow"/>
        </w:rPr>
        <w:t>7</w:t>
      </w:r>
      <w:r w:rsidRPr="006D7BBD">
        <w:rPr>
          <w:color w:val="000000"/>
          <w:sz w:val="24"/>
          <w:szCs w:val="24"/>
        </w:rPr>
        <w:t>.</w:t>
      </w: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P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0E17">
        <w:rPr>
          <w:rFonts w:ascii="Arial" w:hAnsi="Arial" w:cs="Arial"/>
          <w:sz w:val="24"/>
          <w:szCs w:val="24"/>
        </w:rPr>
        <w:t xml:space="preserve">Составитель: </w:t>
      </w:r>
      <w:proofErr w:type="spellStart"/>
      <w:r w:rsidR="00DE0E17">
        <w:rPr>
          <w:rFonts w:ascii="Arial" w:hAnsi="Arial" w:cs="Arial"/>
          <w:sz w:val="24"/>
          <w:szCs w:val="24"/>
        </w:rPr>
        <w:t>Кунаковская</w:t>
      </w:r>
      <w:proofErr w:type="spellEnd"/>
      <w:r w:rsidR="00DE0E17">
        <w:rPr>
          <w:rFonts w:ascii="Arial" w:hAnsi="Arial" w:cs="Arial"/>
          <w:sz w:val="24"/>
          <w:szCs w:val="24"/>
        </w:rPr>
        <w:t xml:space="preserve"> Л. А., </w:t>
      </w:r>
      <w:r w:rsidRPr="00DE0E17">
        <w:rPr>
          <w:rFonts w:ascii="Arial" w:hAnsi="Arial" w:cs="Arial"/>
          <w:sz w:val="24"/>
          <w:szCs w:val="24"/>
        </w:rPr>
        <w:t>Попова С. В.</w:t>
      </w: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P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E0E17">
        <w:rPr>
          <w:rFonts w:ascii="Arial" w:hAnsi="Arial" w:cs="Arial"/>
          <w:color w:val="000000"/>
          <w:sz w:val="24"/>
          <w:szCs w:val="24"/>
        </w:rPr>
        <w:t>Методические материалы разработаны на кафедре педагогики и педагогической психологии факультета философии и психологии Воронежского государственного университета. Предназначены для методического обеспечения реализации основной образовательной программы высшего образования по направлению «Психолого-педагогическое образование».</w:t>
      </w: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0E17">
        <w:rPr>
          <w:rFonts w:ascii="Arial" w:hAnsi="Arial" w:cs="Arial"/>
          <w:color w:val="000000"/>
          <w:sz w:val="24"/>
          <w:szCs w:val="24"/>
        </w:rPr>
        <w:br w:type="page"/>
      </w:r>
    </w:p>
    <w:p w:rsidR="005C1A43" w:rsidRPr="00DE0E17" w:rsidRDefault="005C1A43" w:rsidP="00DE0E17">
      <w:pPr>
        <w:pStyle w:val="1"/>
        <w:shd w:val="clear" w:color="auto" w:fill="auto"/>
        <w:tabs>
          <w:tab w:val="right" w:pos="9375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lastRenderedPageBreak/>
        <w:t xml:space="preserve">В ходе реализации основной адаптированной образовательной программы высшего образования по направлению 44.03.02 </w:t>
      </w:r>
      <w:r w:rsidR="00DE0E17">
        <w:rPr>
          <w:color w:val="000000"/>
          <w:sz w:val="24"/>
          <w:szCs w:val="24"/>
        </w:rPr>
        <w:t>П</w:t>
      </w:r>
      <w:r w:rsidRPr="00DE0E17">
        <w:rPr>
          <w:color w:val="000000"/>
          <w:sz w:val="24"/>
          <w:szCs w:val="24"/>
        </w:rPr>
        <w:t xml:space="preserve">сихолого-педагогическое образование используются следующие современные </w:t>
      </w:r>
      <w:r w:rsidRPr="00DE0E17">
        <w:rPr>
          <w:rStyle w:val="0pt"/>
          <w:b w:val="0"/>
          <w:sz w:val="24"/>
          <w:szCs w:val="24"/>
        </w:rPr>
        <w:t>образовательные,информационно-</w:t>
      </w:r>
      <w:r w:rsidRPr="00DE0E17">
        <w:rPr>
          <w:color w:val="000000"/>
          <w:sz w:val="24"/>
          <w:szCs w:val="24"/>
        </w:rPr>
        <w:t>коммуникационные, профессионально-ориентированные технологии:</w:t>
      </w:r>
    </w:p>
    <w:p w:rsidR="005C1A43" w:rsidRPr="00DE0E17" w:rsidRDefault="000D556A" w:rsidP="00DE0E17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sz w:val="24"/>
          <w:szCs w:val="24"/>
        </w:rPr>
        <w:t xml:space="preserve">информационно-коммуникационные технологии (в условиях предупреждения распространения новой </w:t>
      </w:r>
      <w:proofErr w:type="spellStart"/>
      <w:r w:rsidRPr="00DE0E17">
        <w:rPr>
          <w:sz w:val="24"/>
          <w:szCs w:val="24"/>
        </w:rPr>
        <w:t>коронавирусной</w:t>
      </w:r>
      <w:proofErr w:type="spellEnd"/>
      <w:r w:rsidRPr="00DE0E17">
        <w:rPr>
          <w:sz w:val="24"/>
          <w:szCs w:val="24"/>
        </w:rPr>
        <w:t xml:space="preserve"> инфекции применяется электронное обучение с использованием дистанционных образовательных технологий (портал «Электронный университет ВГУ» –</w:t>
      </w:r>
      <w:r w:rsidR="00675C25">
        <w:rPr>
          <w:sz w:val="24"/>
          <w:szCs w:val="24"/>
        </w:rPr>
        <w:t xml:space="preserve"> </w:t>
      </w:r>
      <w:r w:rsidR="00213F78">
        <w:fldChar w:fldCharType="begin"/>
      </w:r>
      <w:r w:rsidR="00213F78">
        <w:instrText>HYPERLINK "http://www.edu.vsu.ru/" \t "_blank"</w:instrText>
      </w:r>
      <w:r w:rsidR="00213F78">
        <w:fldChar w:fldCharType="separate"/>
      </w:r>
      <w:r w:rsidRPr="00DE0E17">
        <w:rPr>
          <w:rStyle w:val="a4"/>
          <w:sz w:val="24"/>
          <w:szCs w:val="24"/>
        </w:rPr>
        <w:t>URL:http://www.edu.vsu.ru/</w:t>
      </w:r>
      <w:r w:rsidR="00213F78">
        <w:fldChar w:fldCharType="end"/>
      </w:r>
      <w:r w:rsidRPr="00DE0E17">
        <w:rPr>
          <w:sz w:val="24"/>
          <w:szCs w:val="24"/>
        </w:rPr>
        <w:t>); у обучающихся имеется также возможность получать консультации преподавателей дисциплин, руководителей курсовых и выпускных квалификационных работ, руководителей практик дистанционно посредством электронной почты);</w:t>
      </w:r>
    </w:p>
    <w:p w:rsidR="005C1A43" w:rsidRPr="00DE0E17" w:rsidRDefault="005C1A43" w:rsidP="00DE0E17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информационные технологии - компьютерные технологии, в том числе доступ в Интернет - для получения учебной, учебно-методической, научной, профессионально-ориентированной информации, представленной в научных электронных журналах и на сайтах библиотек; для получения профессиональной информации, представленной на сайтах отечественных компаний, занимающихся компьютеризацией научных исследований в области психологии и педагогики </w:t>
      </w:r>
      <w:hyperlink r:id="rId5" w:history="1">
        <w:r w:rsidRPr="00DE0E17">
          <w:rPr>
            <w:rStyle w:val="a4"/>
            <w:sz w:val="24"/>
            <w:szCs w:val="24"/>
          </w:rPr>
          <w:t>(</w:t>
        </w:r>
        <w:r w:rsidRPr="00DE0E17">
          <w:rPr>
            <w:rStyle w:val="a4"/>
            <w:sz w:val="24"/>
            <w:szCs w:val="24"/>
            <w:lang w:val="en-US"/>
          </w:rPr>
          <w:t>www</w:t>
        </w:r>
        <w:r w:rsidRPr="00DE0E17">
          <w:rPr>
            <w:rStyle w:val="a4"/>
            <w:sz w:val="24"/>
            <w:szCs w:val="24"/>
          </w:rPr>
          <w:t>.</w:t>
        </w:r>
        <w:proofErr w:type="spellStart"/>
        <w:r w:rsidRPr="00DE0E17">
          <w:rPr>
            <w:rStyle w:val="a4"/>
            <w:sz w:val="24"/>
            <w:szCs w:val="24"/>
            <w:lang w:val="en-US"/>
          </w:rPr>
          <w:t>psychosoft</w:t>
        </w:r>
        <w:proofErr w:type="spellEnd"/>
        <w:r w:rsidRPr="00DE0E17">
          <w:rPr>
            <w:rStyle w:val="a4"/>
            <w:sz w:val="24"/>
            <w:szCs w:val="24"/>
          </w:rPr>
          <w:t>.</w:t>
        </w:r>
        <w:proofErr w:type="spellStart"/>
        <w:r w:rsidRPr="00DE0E17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DE0E17">
        <w:rPr>
          <w:color w:val="000000"/>
          <w:sz w:val="24"/>
          <w:szCs w:val="24"/>
        </w:rPr>
        <w:t>,</w:t>
      </w:r>
      <w:hyperlink r:id="rId6" w:history="1">
        <w:r w:rsidRPr="00DE0E17">
          <w:rPr>
            <w:rStyle w:val="a4"/>
            <w:sz w:val="24"/>
            <w:szCs w:val="24"/>
            <w:lang w:val="en-US"/>
          </w:rPr>
          <w:t>www</w:t>
        </w:r>
        <w:r w:rsidRPr="00DE0E17">
          <w:rPr>
            <w:rStyle w:val="a4"/>
            <w:sz w:val="24"/>
            <w:szCs w:val="24"/>
          </w:rPr>
          <w:t>.</w:t>
        </w:r>
        <w:proofErr w:type="spellStart"/>
        <w:r w:rsidRPr="00DE0E17">
          <w:rPr>
            <w:rStyle w:val="a4"/>
            <w:sz w:val="24"/>
            <w:szCs w:val="24"/>
            <w:lang w:val="en-US"/>
          </w:rPr>
          <w:t>psytest</w:t>
        </w:r>
        <w:proofErr w:type="spellEnd"/>
      </w:hyperlink>
      <w:r w:rsidRPr="00DE0E17">
        <w:rPr>
          <w:color w:val="000000"/>
          <w:sz w:val="24"/>
          <w:szCs w:val="24"/>
        </w:rPr>
        <w:t>); компьютерные версии психодиагностических методик, пакет статистических программ «</w:t>
      </w:r>
      <w:proofErr w:type="spellStart"/>
      <w:r w:rsidRPr="00DE0E17">
        <w:rPr>
          <w:color w:val="000000"/>
          <w:sz w:val="24"/>
          <w:szCs w:val="24"/>
          <w:lang w:val="en-US"/>
        </w:rPr>
        <w:t>Statistica</w:t>
      </w:r>
      <w:proofErr w:type="spellEnd"/>
      <w:r w:rsidRPr="00DE0E17">
        <w:rPr>
          <w:color w:val="000000"/>
          <w:sz w:val="24"/>
          <w:szCs w:val="24"/>
        </w:rPr>
        <w:t xml:space="preserve">-10.0» фирмы </w:t>
      </w:r>
      <w:proofErr w:type="spellStart"/>
      <w:r w:rsidRPr="00DE0E17">
        <w:rPr>
          <w:color w:val="000000"/>
          <w:sz w:val="24"/>
          <w:szCs w:val="24"/>
          <w:lang w:val="en-US"/>
        </w:rPr>
        <w:t>StatSoft</w:t>
      </w:r>
      <w:proofErr w:type="spellEnd"/>
      <w:r w:rsidRPr="00DE0E17">
        <w:rPr>
          <w:color w:val="000000"/>
          <w:sz w:val="24"/>
          <w:szCs w:val="24"/>
        </w:rPr>
        <w:t>, которые могут использоваться для сбора и обработки эмпирических данных);</w:t>
      </w:r>
    </w:p>
    <w:p w:rsidR="005C1A43" w:rsidRPr="00DE0E17" w:rsidRDefault="005C1A43" w:rsidP="00DE0E17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проектировочные технологии (планирование этапов проведения </w:t>
      </w:r>
      <w:r w:rsidR="00AC12BB" w:rsidRPr="00DE0E17">
        <w:rPr>
          <w:color w:val="000000"/>
          <w:sz w:val="24"/>
          <w:szCs w:val="24"/>
        </w:rPr>
        <w:t>психолого-педагогического</w:t>
      </w:r>
      <w:r w:rsidRPr="00DE0E17">
        <w:rPr>
          <w:color w:val="000000"/>
          <w:sz w:val="24"/>
          <w:szCs w:val="24"/>
        </w:rPr>
        <w:t xml:space="preserve"> исследования, выполнения практическойдеятельности </w:t>
      </w:r>
      <w:r w:rsidR="00AC12BB" w:rsidRPr="00DE0E17">
        <w:rPr>
          <w:color w:val="000000"/>
          <w:sz w:val="24"/>
          <w:szCs w:val="24"/>
        </w:rPr>
        <w:t>педагога-</w:t>
      </w:r>
      <w:r w:rsidRPr="00DE0E17">
        <w:rPr>
          <w:color w:val="000000"/>
          <w:sz w:val="24"/>
          <w:szCs w:val="24"/>
        </w:rPr>
        <w:t>психолога определение требуемого методического инструментария в соответствии с целями и задачами);</w:t>
      </w:r>
    </w:p>
    <w:p w:rsidR="005C1A43" w:rsidRPr="00DE0E17" w:rsidRDefault="005C1A43" w:rsidP="00DE0E17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развивающие проблемно-ориентированные технологии (постановка и решение проблемных задач, допускающих различные пути их разработки; «междисциплинарное» обучение, предполагающее при решении профессиональных задач использование знаний из разных научных областей, группируемых в контексте конкретной решаемой задачи; обучение, основанное на опыте, контекстное обучение, опирающееся на реконструкцию различных направлений профессиональной деятельности </w:t>
      </w:r>
      <w:r w:rsidR="00AC12BB" w:rsidRPr="00DE0E17">
        <w:rPr>
          <w:color w:val="000000"/>
          <w:sz w:val="24"/>
          <w:szCs w:val="24"/>
        </w:rPr>
        <w:t>педагога-</w:t>
      </w:r>
      <w:r w:rsidRPr="00DE0E17">
        <w:rPr>
          <w:color w:val="000000"/>
          <w:sz w:val="24"/>
          <w:szCs w:val="24"/>
        </w:rPr>
        <w:t>психолога);</w:t>
      </w:r>
    </w:p>
    <w:p w:rsidR="005C1A43" w:rsidRPr="00DE0E17" w:rsidRDefault="005C1A43" w:rsidP="00DE0E17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личностно ориентированные обучающие технологии (выстраивание для обучающегося индивидуальной образовательной траектории при прохождении практик, при осуществлении научно-исследовательской деятельности с учетом его профессиональных интересов и предпочтений; использование технологий презентации и </w:t>
      </w:r>
      <w:proofErr w:type="spellStart"/>
      <w:r w:rsidRPr="00DE0E17">
        <w:rPr>
          <w:color w:val="000000"/>
          <w:sz w:val="24"/>
          <w:szCs w:val="24"/>
        </w:rPr>
        <w:t>самопрезентации</w:t>
      </w:r>
      <w:proofErr w:type="spellEnd"/>
      <w:r w:rsidRPr="00DE0E17">
        <w:rPr>
          <w:color w:val="000000"/>
          <w:sz w:val="24"/>
          <w:szCs w:val="24"/>
        </w:rPr>
        <w:t xml:space="preserve"> при представлении студентом итогов прохождения практик, осуществления научно-исследовательской деятельности, определение студентом путей профессионального самосовершенствования);</w:t>
      </w:r>
    </w:p>
    <w:p w:rsidR="005C1A43" w:rsidRPr="00DE0E17" w:rsidRDefault="005C1A43" w:rsidP="00DE0E17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рефлексивные технологии (позволяющие обучающемуся осуществлять самоанализ учебно-профессиональной деятельности, осмысление учебных и иных достижений в период обучения).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689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При проведении учебных занятий применяются </w:t>
      </w:r>
      <w:r w:rsidRPr="00DE0E17">
        <w:rPr>
          <w:rStyle w:val="0pt"/>
          <w:sz w:val="24"/>
          <w:szCs w:val="24"/>
        </w:rPr>
        <w:t xml:space="preserve">активные и интерактивные формы и методы обучения: </w:t>
      </w:r>
      <w:r w:rsidRPr="00DE0E17">
        <w:rPr>
          <w:color w:val="000000"/>
          <w:sz w:val="24"/>
          <w:szCs w:val="24"/>
        </w:rPr>
        <w:t xml:space="preserve">презентация (защита) учебного (профессионального) проекта, «мозговой штурм», интерактивные игры (учебные, деловые, ролевые, имитационные, </w:t>
      </w:r>
      <w:proofErr w:type="spellStart"/>
      <w:r w:rsidRPr="00DE0E17">
        <w:rPr>
          <w:color w:val="000000"/>
          <w:sz w:val="24"/>
          <w:szCs w:val="24"/>
        </w:rPr>
        <w:t>организационно-деятельностные</w:t>
      </w:r>
      <w:proofErr w:type="spellEnd"/>
      <w:r w:rsidRPr="00DE0E17">
        <w:rPr>
          <w:color w:val="000000"/>
          <w:sz w:val="24"/>
          <w:szCs w:val="24"/>
        </w:rPr>
        <w:t xml:space="preserve">), групповое обсуждение, дискуссия, дебаты, круглый стол, фокус-группа, метод </w:t>
      </w:r>
      <w:r w:rsidRPr="00DE0E17">
        <w:rPr>
          <w:color w:val="000000"/>
          <w:sz w:val="24"/>
          <w:szCs w:val="24"/>
          <w:lang w:val="en-US"/>
        </w:rPr>
        <w:t>case</w:t>
      </w:r>
      <w:r w:rsidRPr="00DE0E17">
        <w:rPr>
          <w:color w:val="000000"/>
          <w:sz w:val="24"/>
          <w:szCs w:val="24"/>
        </w:rPr>
        <w:t>-</w:t>
      </w:r>
      <w:r w:rsidRPr="00DE0E17">
        <w:rPr>
          <w:color w:val="000000"/>
          <w:sz w:val="24"/>
          <w:szCs w:val="24"/>
          <w:lang w:val="en-US"/>
        </w:rPr>
        <w:t>study</w:t>
      </w:r>
      <w:r w:rsidRPr="00DE0E17">
        <w:rPr>
          <w:color w:val="000000"/>
          <w:sz w:val="24"/>
          <w:szCs w:val="24"/>
        </w:rPr>
        <w:t xml:space="preserve"> (анализ профессиональных практических ситуаций, решение ситуационных задач), тренинги и др. Используемые методы способствуют развитию и совершенствованию умений обучающихся интегрировать информацию из разных предметных областей, собирать и использовать информацию, необходимую для решения задачи, принимать решения в условиях недостаточности информации, применять знания для анализа и решения </w:t>
      </w:r>
      <w:r w:rsidRPr="00DE0E17">
        <w:rPr>
          <w:color w:val="000000"/>
          <w:sz w:val="24"/>
          <w:szCs w:val="24"/>
        </w:rPr>
        <w:lastRenderedPageBreak/>
        <w:t>профессионально-ориентированных задач, приобретать опыт совместной учебно-профессиональной деятельности, реализовывать и развивать свои творческие способности.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На </w:t>
      </w:r>
      <w:r w:rsidRPr="00DE0E17">
        <w:rPr>
          <w:rStyle w:val="0pt"/>
          <w:sz w:val="24"/>
          <w:szCs w:val="24"/>
        </w:rPr>
        <w:t xml:space="preserve">лекциях </w:t>
      </w:r>
      <w:r w:rsidRPr="00DE0E17">
        <w:rPr>
          <w:color w:val="000000"/>
          <w:sz w:val="24"/>
          <w:szCs w:val="24"/>
        </w:rPr>
        <w:t>изучение учебного материала проводится в виде проблемных, информационных лекций, лекций-дискуссий, лекций с запланированными ошибками (лекций-провокаций), лекций-визуализаций, лекций с разбором конкретных ситуаций. Подача учебного материала на лекциях сопровождается использованием электронных презентаций, обеспечивающих демонстрацию учебных материалов в иллюстративной, графической форме, а также аудио- и видеоматериалов (дисциплины «</w:t>
      </w:r>
      <w:r w:rsidR="00AC12BB" w:rsidRPr="00DE0E17">
        <w:rPr>
          <w:color w:val="000000"/>
          <w:sz w:val="24"/>
          <w:szCs w:val="24"/>
        </w:rPr>
        <w:t>Педагогическая</w:t>
      </w:r>
      <w:r w:rsidRPr="00DE0E17">
        <w:rPr>
          <w:color w:val="000000"/>
          <w:sz w:val="24"/>
          <w:szCs w:val="24"/>
        </w:rPr>
        <w:t xml:space="preserve"> психология», «История психологии», «</w:t>
      </w:r>
      <w:r w:rsidR="00AC12BB" w:rsidRPr="00DE0E17">
        <w:rPr>
          <w:color w:val="000000"/>
          <w:sz w:val="24"/>
          <w:szCs w:val="24"/>
        </w:rPr>
        <w:t>Познавательное и речевое развитие ребенка</w:t>
      </w:r>
      <w:r w:rsidRPr="00DE0E17">
        <w:rPr>
          <w:color w:val="000000"/>
          <w:sz w:val="24"/>
          <w:szCs w:val="24"/>
        </w:rPr>
        <w:t>», «</w:t>
      </w:r>
      <w:proofErr w:type="spellStart"/>
      <w:r w:rsidR="00AC12BB" w:rsidRPr="00DE0E17">
        <w:rPr>
          <w:color w:val="000000"/>
          <w:sz w:val="24"/>
          <w:szCs w:val="24"/>
        </w:rPr>
        <w:t>Психоконсультирование</w:t>
      </w:r>
      <w:proofErr w:type="spellEnd"/>
      <w:r w:rsidR="00AC12BB" w:rsidRPr="00DE0E17">
        <w:rPr>
          <w:color w:val="000000"/>
          <w:sz w:val="24"/>
          <w:szCs w:val="24"/>
        </w:rPr>
        <w:t xml:space="preserve"> и </w:t>
      </w:r>
      <w:proofErr w:type="spellStart"/>
      <w:r w:rsidR="00AC12BB" w:rsidRPr="00DE0E17">
        <w:rPr>
          <w:color w:val="000000"/>
          <w:sz w:val="24"/>
          <w:szCs w:val="24"/>
        </w:rPr>
        <w:t>психокоррекция</w:t>
      </w:r>
      <w:proofErr w:type="spellEnd"/>
      <w:r w:rsidRPr="00DE0E17">
        <w:rPr>
          <w:color w:val="000000"/>
          <w:sz w:val="24"/>
          <w:szCs w:val="24"/>
        </w:rPr>
        <w:t>», «</w:t>
      </w:r>
      <w:r w:rsidR="00AC12BB" w:rsidRPr="00DE0E17">
        <w:rPr>
          <w:color w:val="000000"/>
          <w:sz w:val="24"/>
          <w:szCs w:val="24"/>
        </w:rPr>
        <w:t>Специальная психология и педагогика</w:t>
      </w:r>
      <w:r w:rsidRPr="00DE0E17">
        <w:rPr>
          <w:color w:val="000000"/>
          <w:sz w:val="24"/>
          <w:szCs w:val="24"/>
        </w:rPr>
        <w:t>», «</w:t>
      </w:r>
      <w:r w:rsidR="00AC12BB" w:rsidRPr="00DE0E17">
        <w:rPr>
          <w:color w:val="000000"/>
          <w:sz w:val="24"/>
          <w:szCs w:val="24"/>
        </w:rPr>
        <w:t xml:space="preserve">Практикум по общей и экспериментальной психологии», </w:t>
      </w:r>
      <w:r w:rsidRPr="00DE0E17">
        <w:rPr>
          <w:color w:val="000000"/>
          <w:sz w:val="24"/>
          <w:szCs w:val="24"/>
        </w:rPr>
        <w:t>«</w:t>
      </w:r>
      <w:r w:rsidR="00AC12BB" w:rsidRPr="00DE0E17">
        <w:rPr>
          <w:color w:val="000000"/>
          <w:sz w:val="24"/>
          <w:szCs w:val="24"/>
        </w:rPr>
        <w:t>Психология и педагогика досуга</w:t>
      </w:r>
      <w:r w:rsidRPr="00DE0E17">
        <w:rPr>
          <w:color w:val="000000"/>
          <w:sz w:val="24"/>
          <w:szCs w:val="24"/>
        </w:rPr>
        <w:t>» и др.).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rStyle w:val="0pt"/>
          <w:sz w:val="24"/>
          <w:szCs w:val="24"/>
        </w:rPr>
        <w:t xml:space="preserve">Семинарские занятия </w:t>
      </w:r>
      <w:r w:rsidRPr="00DE0E17">
        <w:rPr>
          <w:color w:val="000000"/>
          <w:sz w:val="24"/>
          <w:szCs w:val="24"/>
        </w:rPr>
        <w:t xml:space="preserve">включают обсуждение теоретических вопросов изучаемых тем и разделов дисциплин, а также решение практических, ситуационных профессионально-ориентированных задач. Предусмотрено применение интерактивных технологий (презентация (защита) учебного (профессионального) проекта, «мозговой штурм», интерактивные игры (учебные, деловые, ролевые, имитационные, </w:t>
      </w:r>
      <w:proofErr w:type="spellStart"/>
      <w:r w:rsidRPr="00DE0E17">
        <w:rPr>
          <w:color w:val="000000"/>
          <w:sz w:val="24"/>
          <w:szCs w:val="24"/>
        </w:rPr>
        <w:t>организационно-деятельностные</w:t>
      </w:r>
      <w:proofErr w:type="spellEnd"/>
      <w:r w:rsidRPr="00DE0E17">
        <w:rPr>
          <w:color w:val="000000"/>
          <w:sz w:val="24"/>
          <w:szCs w:val="24"/>
        </w:rPr>
        <w:t>), кейс- методы, тренинги и т.д.), что обеспечивает формирование у обучающихся способности к использованию разнообразных профессиональных методов и интеграции получаемых знаний и умений из различных областей науки для решения профессиональных задач (дисциплины «</w:t>
      </w:r>
      <w:r w:rsidR="00AC12BB" w:rsidRPr="00DE0E17">
        <w:rPr>
          <w:color w:val="000000"/>
          <w:sz w:val="24"/>
          <w:szCs w:val="24"/>
        </w:rPr>
        <w:t>Образовательные программы для детей дошкольного и младшего школьного возрастов</w:t>
      </w:r>
      <w:r w:rsidRPr="00DE0E17">
        <w:rPr>
          <w:color w:val="000000"/>
          <w:sz w:val="24"/>
          <w:szCs w:val="24"/>
        </w:rPr>
        <w:t>», «Психология развития и возрастная психология»,</w:t>
      </w:r>
      <w:r w:rsidR="00873033" w:rsidRPr="00DE0E17">
        <w:rPr>
          <w:color w:val="000000"/>
          <w:sz w:val="24"/>
          <w:szCs w:val="24"/>
        </w:rPr>
        <w:t xml:space="preserve"> «Тренинг общения»,</w:t>
      </w:r>
      <w:r w:rsidRPr="00DE0E17">
        <w:rPr>
          <w:color w:val="000000"/>
          <w:sz w:val="24"/>
          <w:szCs w:val="24"/>
        </w:rPr>
        <w:t xml:space="preserve"> «Социальная психология», «</w:t>
      </w:r>
      <w:r w:rsidR="00AC12BB" w:rsidRPr="00DE0E17">
        <w:rPr>
          <w:color w:val="000000"/>
          <w:sz w:val="24"/>
          <w:szCs w:val="24"/>
        </w:rPr>
        <w:t>Общие основы педагогики</w:t>
      </w:r>
      <w:r w:rsidRPr="00DE0E17">
        <w:rPr>
          <w:color w:val="000000"/>
          <w:sz w:val="24"/>
          <w:szCs w:val="24"/>
        </w:rPr>
        <w:t>», «</w:t>
      </w:r>
      <w:proofErr w:type="spellStart"/>
      <w:r w:rsidR="00AC12BB" w:rsidRPr="00DE0E17">
        <w:rPr>
          <w:color w:val="000000"/>
          <w:sz w:val="24"/>
          <w:szCs w:val="24"/>
        </w:rPr>
        <w:t>Психоконсультирование</w:t>
      </w:r>
      <w:proofErr w:type="spellEnd"/>
      <w:r w:rsidR="00AC12BB" w:rsidRPr="00DE0E17">
        <w:rPr>
          <w:color w:val="000000"/>
          <w:sz w:val="24"/>
          <w:szCs w:val="24"/>
        </w:rPr>
        <w:t xml:space="preserve"> и </w:t>
      </w:r>
      <w:proofErr w:type="spellStart"/>
      <w:r w:rsidR="00AC12BB" w:rsidRPr="00DE0E17">
        <w:rPr>
          <w:color w:val="000000"/>
          <w:sz w:val="24"/>
          <w:szCs w:val="24"/>
        </w:rPr>
        <w:t>психокоррекция</w:t>
      </w:r>
      <w:proofErr w:type="spellEnd"/>
      <w:r w:rsidRPr="00DE0E17">
        <w:rPr>
          <w:color w:val="000000"/>
          <w:sz w:val="24"/>
          <w:szCs w:val="24"/>
        </w:rPr>
        <w:t>», «</w:t>
      </w:r>
      <w:r w:rsidR="00AC12BB" w:rsidRPr="00DE0E17">
        <w:rPr>
          <w:color w:val="000000"/>
          <w:sz w:val="24"/>
          <w:szCs w:val="24"/>
        </w:rPr>
        <w:t>Практикум по общей и экспериментальной психологии</w:t>
      </w:r>
      <w:r w:rsidRPr="00DE0E17">
        <w:rPr>
          <w:color w:val="000000"/>
          <w:sz w:val="24"/>
          <w:szCs w:val="24"/>
        </w:rPr>
        <w:t>», «</w:t>
      </w:r>
      <w:r w:rsidR="00AC12BB" w:rsidRPr="00DE0E17">
        <w:rPr>
          <w:color w:val="000000"/>
          <w:sz w:val="24"/>
          <w:szCs w:val="24"/>
        </w:rPr>
        <w:t>Самоопределение и профессиональная ориентация школьников</w:t>
      </w:r>
      <w:r w:rsidRPr="00DE0E17">
        <w:rPr>
          <w:color w:val="000000"/>
          <w:sz w:val="24"/>
          <w:szCs w:val="24"/>
        </w:rPr>
        <w:t>»</w:t>
      </w:r>
      <w:r w:rsidR="00AC12BB" w:rsidRPr="00DE0E17">
        <w:rPr>
          <w:color w:val="000000"/>
          <w:sz w:val="24"/>
          <w:szCs w:val="24"/>
        </w:rPr>
        <w:t>, «Психология и педагогика детского коллектива»</w:t>
      </w:r>
      <w:r w:rsidRPr="00DE0E17">
        <w:rPr>
          <w:color w:val="000000"/>
          <w:sz w:val="24"/>
          <w:szCs w:val="24"/>
        </w:rPr>
        <w:t xml:space="preserve"> и др.).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Организация </w:t>
      </w:r>
      <w:r w:rsidRPr="00DE0E17">
        <w:rPr>
          <w:rStyle w:val="0pt"/>
          <w:sz w:val="24"/>
          <w:szCs w:val="24"/>
        </w:rPr>
        <w:t xml:space="preserve">практическихзанятий </w:t>
      </w:r>
      <w:r w:rsidRPr="00DE0E17">
        <w:rPr>
          <w:color w:val="000000"/>
          <w:sz w:val="24"/>
          <w:szCs w:val="24"/>
        </w:rPr>
        <w:t>предусматривает проведение учебной работы с реальными теоретическими и материальными объектами, выполнение практических заданий, решение комплексных учебно</w:t>
      </w:r>
      <w:r w:rsidR="00AC12BB" w:rsidRPr="00DE0E17">
        <w:rPr>
          <w:color w:val="000000"/>
          <w:sz w:val="24"/>
          <w:szCs w:val="24"/>
        </w:rPr>
        <w:t>-</w:t>
      </w:r>
      <w:r w:rsidRPr="00DE0E17">
        <w:rPr>
          <w:color w:val="000000"/>
          <w:sz w:val="24"/>
          <w:szCs w:val="24"/>
        </w:rPr>
        <w:t>познавательных задач, требующих от обучающихся применения как научно</w:t>
      </w:r>
      <w:r w:rsidR="00AC12BB" w:rsidRPr="00DE0E17">
        <w:rPr>
          <w:color w:val="000000"/>
          <w:sz w:val="24"/>
          <w:szCs w:val="24"/>
        </w:rPr>
        <w:t>-</w:t>
      </w:r>
      <w:r w:rsidRPr="00DE0E17">
        <w:rPr>
          <w:color w:val="000000"/>
          <w:sz w:val="24"/>
          <w:szCs w:val="24"/>
        </w:rPr>
        <w:t xml:space="preserve">теоретических знаний, так и практических навыков, необходимых для формирования компетенций как требуемых результатов освоения основной образовательной программы (дисциплины «Иностранный язык», </w:t>
      </w:r>
      <w:r w:rsidR="00AC12BB" w:rsidRPr="00DE0E17">
        <w:rPr>
          <w:color w:val="000000"/>
          <w:sz w:val="24"/>
          <w:szCs w:val="24"/>
        </w:rPr>
        <w:t>«Практикум по общей и экспериментальной психологии»</w:t>
      </w:r>
      <w:r w:rsidRPr="00DE0E17">
        <w:rPr>
          <w:color w:val="000000"/>
          <w:sz w:val="24"/>
          <w:szCs w:val="24"/>
        </w:rPr>
        <w:t xml:space="preserve">, </w:t>
      </w:r>
      <w:r w:rsidR="00AC12BB" w:rsidRPr="00DE0E17">
        <w:rPr>
          <w:color w:val="000000"/>
          <w:sz w:val="24"/>
          <w:szCs w:val="24"/>
        </w:rPr>
        <w:t>«Образовательные программы для детей дошкольного и младшего школьного возрастов»</w:t>
      </w:r>
      <w:r w:rsidRPr="00DE0E17">
        <w:rPr>
          <w:color w:val="000000"/>
          <w:sz w:val="24"/>
          <w:szCs w:val="24"/>
        </w:rPr>
        <w:t xml:space="preserve">, «Анатомия </w:t>
      </w:r>
      <w:r w:rsidR="00AC12BB" w:rsidRPr="00DE0E17">
        <w:rPr>
          <w:color w:val="000000"/>
          <w:sz w:val="24"/>
          <w:szCs w:val="24"/>
        </w:rPr>
        <w:t>и возрастная физиология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Основы педиатрии и гигиены</w:t>
      </w:r>
      <w:r w:rsidRPr="00DE0E17">
        <w:rPr>
          <w:color w:val="000000"/>
          <w:sz w:val="24"/>
          <w:szCs w:val="24"/>
        </w:rPr>
        <w:t>»</w:t>
      </w:r>
      <w:r w:rsidR="00873033" w:rsidRPr="00DE0E17">
        <w:rPr>
          <w:color w:val="000000"/>
          <w:sz w:val="24"/>
          <w:szCs w:val="24"/>
        </w:rPr>
        <w:t xml:space="preserve"> «</w:t>
      </w:r>
      <w:proofErr w:type="spellStart"/>
      <w:r w:rsidR="00873033" w:rsidRPr="00DE0E17">
        <w:rPr>
          <w:color w:val="000000"/>
          <w:sz w:val="24"/>
          <w:szCs w:val="24"/>
        </w:rPr>
        <w:t>Психоконсультирование</w:t>
      </w:r>
      <w:proofErr w:type="spellEnd"/>
      <w:r w:rsidR="00873033" w:rsidRPr="00DE0E17">
        <w:rPr>
          <w:color w:val="000000"/>
          <w:sz w:val="24"/>
          <w:szCs w:val="24"/>
        </w:rPr>
        <w:t xml:space="preserve"> и </w:t>
      </w:r>
      <w:proofErr w:type="spellStart"/>
      <w:r w:rsidR="00873033" w:rsidRPr="00DE0E17">
        <w:rPr>
          <w:color w:val="000000"/>
          <w:sz w:val="24"/>
          <w:szCs w:val="24"/>
        </w:rPr>
        <w:t>психокоррекция</w:t>
      </w:r>
      <w:proofErr w:type="spellEnd"/>
      <w:r w:rsidR="00873033" w:rsidRPr="00DE0E17">
        <w:rPr>
          <w:color w:val="000000"/>
          <w:sz w:val="24"/>
          <w:szCs w:val="24"/>
        </w:rPr>
        <w:t xml:space="preserve">» </w:t>
      </w:r>
      <w:r w:rsidRPr="00DE0E17">
        <w:rPr>
          <w:color w:val="000000"/>
          <w:sz w:val="24"/>
          <w:szCs w:val="24"/>
        </w:rPr>
        <w:t>и др.).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rStyle w:val="0pt"/>
          <w:b w:val="0"/>
          <w:sz w:val="24"/>
          <w:szCs w:val="24"/>
        </w:rPr>
        <w:t xml:space="preserve">Организация </w:t>
      </w:r>
      <w:r w:rsidRPr="00DE0E17">
        <w:rPr>
          <w:rStyle w:val="0pt"/>
          <w:sz w:val="24"/>
          <w:szCs w:val="24"/>
        </w:rPr>
        <w:t xml:space="preserve">самостоятельной работы студентов </w:t>
      </w:r>
      <w:r w:rsidRPr="00DE0E17">
        <w:rPr>
          <w:color w:val="000000"/>
          <w:sz w:val="24"/>
          <w:szCs w:val="24"/>
        </w:rPr>
        <w:t>в рамках дисциплин и практической подготовки регламентируется рабочей программой соответствующей дисциплины или практики и включает подготовку обучающихся ко всем видам учебных занятий; работу с конспектами лекций, конспектирование, реферирование и аннотирование рекомендуемых преподавателем источников основной и дополнительной литературы; систематическое изучение профессиональных периодических изданий с целью выявления актуальных публикаций в области изучаемой проблематики, в том числе размещенных в сети Интернет; изучение учебной литературы; подготовку рефератов, докладов- презентаций по отдельным темам дисциплин, подготовку ответов на контрольные вопросы, вопросы плана занятия, тезисов для выступления на семинаре, решение типовых задач и упражнений; решение ситуационных (профессиональных) задач; выполнение курсовых и выпускных квалификационных работ и т.д.</w:t>
      </w:r>
    </w:p>
    <w:p w:rsidR="005C1A43" w:rsidRPr="00DE0E17" w:rsidRDefault="005C1A43" w:rsidP="00DE0E17">
      <w:pPr>
        <w:pStyle w:val="1"/>
        <w:shd w:val="clear" w:color="auto" w:fill="auto"/>
        <w:tabs>
          <w:tab w:val="left" w:pos="400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Методическое сопровождение организации самостоятельной работы </w:t>
      </w:r>
      <w:r w:rsidRPr="00DE0E17">
        <w:rPr>
          <w:color w:val="000000"/>
          <w:sz w:val="24"/>
          <w:szCs w:val="24"/>
        </w:rPr>
        <w:lastRenderedPageBreak/>
        <w:t xml:space="preserve">студентов включает в себя:методические рекомендации по подготовкестудентами рефератов, докладов, эссе; по подготовке к текущим аттестациям (контрольным работам, выполнению практических, творческих заданий), по работе с литературными источниками; рекомендации по написанию курсовых работ, выпускных квалификационных работ. При организации самостоятельной работы студентов задействованы интерактивные технологии: задания и решение задач с использованием Интернет-технологий; задания по поиску и обработке информации, по организации профессионального взаимодействия; создание </w:t>
      </w:r>
      <w:r w:rsidRPr="00DE0E17">
        <w:rPr>
          <w:color w:val="000000"/>
          <w:sz w:val="24"/>
          <w:szCs w:val="24"/>
          <w:lang w:val="en-US"/>
        </w:rPr>
        <w:t>web</w:t>
      </w:r>
      <w:r w:rsidRPr="00DE0E17">
        <w:rPr>
          <w:color w:val="000000"/>
          <w:sz w:val="24"/>
          <w:szCs w:val="24"/>
        </w:rPr>
        <w:t>- страниц, подготовка, написание рефератов, докладов-п</w:t>
      </w:r>
      <w:r w:rsidR="00873033" w:rsidRPr="00DE0E17">
        <w:rPr>
          <w:color w:val="000000"/>
          <w:sz w:val="24"/>
          <w:szCs w:val="24"/>
        </w:rPr>
        <w:t>резентаций и др. (дисциплины «Современные информационные технологии</w:t>
      </w:r>
      <w:r w:rsidRPr="00DE0E17">
        <w:rPr>
          <w:color w:val="000000"/>
          <w:sz w:val="24"/>
          <w:szCs w:val="24"/>
        </w:rPr>
        <w:t>», «Иностранный язык», «Философия» и др.).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При организации самостоятельной работы студентов широко используются методы и приемы ее активизации: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обучение студентов методам самостоятельной работы: определение временных ориентиров выполнения самостоятельной работы для выработки навыков планирования бюджета времени; сообщение знаний, необходимых для самоанализа и самооценки (дисциплины «</w:t>
      </w:r>
      <w:r w:rsidR="00873033" w:rsidRPr="00DE0E17">
        <w:rPr>
          <w:color w:val="000000"/>
          <w:sz w:val="24"/>
          <w:szCs w:val="24"/>
        </w:rPr>
        <w:t>Анатомия и возрастная физиология</w:t>
      </w:r>
      <w:r w:rsidRPr="00DE0E17">
        <w:rPr>
          <w:color w:val="000000"/>
          <w:sz w:val="24"/>
          <w:szCs w:val="24"/>
        </w:rPr>
        <w:t xml:space="preserve">», «Общая </w:t>
      </w:r>
      <w:r w:rsidR="00873033" w:rsidRPr="00DE0E17">
        <w:rPr>
          <w:color w:val="000000"/>
          <w:sz w:val="24"/>
          <w:szCs w:val="24"/>
        </w:rPr>
        <w:t>и экспериментальная психология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Организация профессиональной деятельности педагога-психолога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  <w:tab w:val="right" w:pos="941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демонстрациянеобходимости овладения изучаемым учебнымматериалом для предстоящей учебной и профессиональной деятельности во вводных лекциях, методических указаниях и учебных пособиях (дисциплины «</w:t>
      </w:r>
      <w:r w:rsidR="00873033" w:rsidRPr="00DE0E17">
        <w:rPr>
          <w:color w:val="000000"/>
          <w:sz w:val="24"/>
          <w:szCs w:val="24"/>
        </w:rPr>
        <w:t>Специальная психология и педагогика</w:t>
      </w:r>
      <w:r w:rsidRPr="00DE0E17">
        <w:rPr>
          <w:color w:val="000000"/>
          <w:sz w:val="24"/>
          <w:szCs w:val="24"/>
        </w:rPr>
        <w:t>»,«Социальная психология», «</w:t>
      </w:r>
      <w:r w:rsidR="00873033" w:rsidRPr="00DE0E17">
        <w:rPr>
          <w:color w:val="000000"/>
          <w:sz w:val="24"/>
          <w:szCs w:val="24"/>
        </w:rPr>
        <w:t>Общие основы педагогики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Психолого-педагогическая диагностика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Психолого-педагогическое сопровождение одаренных детей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Дефектология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Логопедия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Методика преподавания психолого-педагогических дисциплин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проблемное изложение материала, воспроизводящее типичные способы реальных рассуждений, используемых в науке (дисциплины «Общая </w:t>
      </w:r>
      <w:r w:rsidR="00873033" w:rsidRPr="00DE0E17">
        <w:rPr>
          <w:color w:val="000000"/>
          <w:sz w:val="24"/>
          <w:szCs w:val="24"/>
        </w:rPr>
        <w:t xml:space="preserve">и экспериментальная </w:t>
      </w:r>
      <w:r w:rsidRPr="00DE0E17">
        <w:rPr>
          <w:color w:val="000000"/>
          <w:sz w:val="24"/>
          <w:szCs w:val="24"/>
        </w:rPr>
        <w:t>психология», «</w:t>
      </w:r>
      <w:r w:rsidR="00873033" w:rsidRPr="00DE0E17">
        <w:rPr>
          <w:color w:val="000000"/>
          <w:sz w:val="24"/>
          <w:szCs w:val="24"/>
        </w:rPr>
        <w:t>Психолого-педагогическая диагностика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  <w:tab w:val="right" w:pos="941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использованиеметодов активного и интерактивного обучения(дисциплины «</w:t>
      </w:r>
      <w:r w:rsidR="00873033" w:rsidRPr="00DE0E17">
        <w:rPr>
          <w:color w:val="000000"/>
          <w:sz w:val="24"/>
          <w:szCs w:val="24"/>
        </w:rPr>
        <w:t>Практикум по общей и социальной психологии</w:t>
      </w:r>
      <w:r w:rsidRPr="00DE0E17">
        <w:rPr>
          <w:color w:val="000000"/>
          <w:sz w:val="24"/>
          <w:szCs w:val="24"/>
        </w:rPr>
        <w:t>», «Иностранный язык», «</w:t>
      </w:r>
      <w:r w:rsidR="00873033" w:rsidRPr="00DE0E17">
        <w:rPr>
          <w:color w:val="000000"/>
          <w:sz w:val="24"/>
          <w:szCs w:val="24"/>
        </w:rPr>
        <w:t>Познавательное и речевое развитие ребенка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Психотерапия детей и подростков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разработка и ознакомление студентов со структурно-логической схемой дисциплины и ее элементов (дисциплины «Общая </w:t>
      </w:r>
      <w:r w:rsidR="00873033" w:rsidRPr="00DE0E17">
        <w:rPr>
          <w:color w:val="000000"/>
          <w:sz w:val="24"/>
          <w:szCs w:val="24"/>
        </w:rPr>
        <w:t xml:space="preserve">и экспериментальная </w:t>
      </w:r>
      <w:r w:rsidRPr="00DE0E17">
        <w:rPr>
          <w:color w:val="000000"/>
          <w:sz w:val="24"/>
          <w:szCs w:val="24"/>
        </w:rPr>
        <w:t>психология», «</w:t>
      </w:r>
      <w:r w:rsidR="00873033" w:rsidRPr="00DE0E17">
        <w:rPr>
          <w:color w:val="000000"/>
          <w:sz w:val="24"/>
          <w:szCs w:val="24"/>
        </w:rPr>
        <w:t>Специальная психология и педагогика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Дефектология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Организация профессиональной деятельности педагога-психолога</w:t>
      </w:r>
      <w:r w:rsidRPr="00DE0E17">
        <w:rPr>
          <w:color w:val="000000"/>
          <w:sz w:val="24"/>
          <w:szCs w:val="24"/>
        </w:rPr>
        <w:t>», «Специальная психология», «Педагогическая психология», «</w:t>
      </w:r>
      <w:r w:rsidR="00873033" w:rsidRPr="00DE0E17">
        <w:rPr>
          <w:color w:val="000000"/>
          <w:sz w:val="24"/>
          <w:szCs w:val="24"/>
        </w:rPr>
        <w:t>основы инклюзивного образования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индивидуализация домашних заданий, а при групповой работе </w:t>
      </w:r>
      <w:r w:rsidR="00873033" w:rsidRPr="00DE0E17">
        <w:rPr>
          <w:color w:val="000000"/>
          <w:sz w:val="24"/>
          <w:szCs w:val="24"/>
        </w:rPr>
        <w:noBreakHyphen/>
      </w:r>
      <w:r w:rsidRPr="00DE0E17">
        <w:rPr>
          <w:color w:val="000000"/>
          <w:sz w:val="24"/>
          <w:szCs w:val="24"/>
        </w:rPr>
        <w:t xml:space="preserve"> четкое ее распределение между членами группы (дисциплины «</w:t>
      </w:r>
      <w:r w:rsidR="004F2F95" w:rsidRPr="00DE0E17">
        <w:rPr>
          <w:color w:val="000000"/>
          <w:sz w:val="24"/>
          <w:szCs w:val="24"/>
        </w:rPr>
        <w:t>Тренинг общения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Качественные и количественные методы психологических и педагогических исследований</w:t>
      </w:r>
      <w:r w:rsidRPr="00DE0E17">
        <w:rPr>
          <w:color w:val="000000"/>
          <w:sz w:val="24"/>
          <w:szCs w:val="24"/>
        </w:rPr>
        <w:t>, «</w:t>
      </w:r>
      <w:r w:rsidR="004F2F95" w:rsidRPr="00DE0E17">
        <w:rPr>
          <w:color w:val="000000"/>
          <w:sz w:val="24"/>
          <w:szCs w:val="24"/>
        </w:rPr>
        <w:t>Образовательные программы для детей дошкольного и младшего школьного возрастов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Психология и педагогика детского коллектива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внесение затруднений в типовые задачи, выдача задач с избыточными данными (дисциплины «</w:t>
      </w:r>
      <w:r w:rsidR="004F2F95" w:rsidRPr="00DE0E17">
        <w:rPr>
          <w:color w:val="000000"/>
          <w:sz w:val="24"/>
          <w:szCs w:val="24"/>
        </w:rPr>
        <w:t>Образовательные программы для детей дошкольного и младшего школьного возрастов</w:t>
      </w:r>
      <w:r w:rsidRPr="00DE0E17">
        <w:rPr>
          <w:color w:val="000000"/>
          <w:sz w:val="24"/>
          <w:szCs w:val="24"/>
        </w:rPr>
        <w:t>», «</w:t>
      </w:r>
      <w:proofErr w:type="spellStart"/>
      <w:r w:rsidR="004F2F95" w:rsidRPr="00DE0E17">
        <w:rPr>
          <w:color w:val="000000"/>
          <w:sz w:val="24"/>
          <w:szCs w:val="24"/>
        </w:rPr>
        <w:t>Психоконсультирование</w:t>
      </w:r>
      <w:proofErr w:type="spellEnd"/>
      <w:r w:rsidR="004F2F95" w:rsidRPr="00DE0E17">
        <w:rPr>
          <w:color w:val="000000"/>
          <w:sz w:val="24"/>
          <w:szCs w:val="24"/>
        </w:rPr>
        <w:t xml:space="preserve"> и </w:t>
      </w:r>
      <w:proofErr w:type="spellStart"/>
      <w:r w:rsidR="004F2F95" w:rsidRPr="00DE0E17">
        <w:rPr>
          <w:color w:val="000000"/>
          <w:sz w:val="24"/>
          <w:szCs w:val="24"/>
        </w:rPr>
        <w:t>психокоррекция</w:t>
      </w:r>
      <w:proofErr w:type="spellEnd"/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чтение студентами фрагмента лекции (15-20 мин) при предварительной подготовке его с помощью преподавателя (дисциплины «</w:t>
      </w:r>
      <w:r w:rsidR="004F2F95" w:rsidRPr="00DE0E17">
        <w:rPr>
          <w:color w:val="000000"/>
          <w:sz w:val="24"/>
          <w:szCs w:val="24"/>
        </w:rPr>
        <w:t>Методы активного социально-психологического обучения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Педагогическая психология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Проблемы развития личности в подростковом и юношеском возрастах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244"/>
        </w:tabs>
        <w:spacing w:after="0" w:line="240" w:lineRule="auto"/>
        <w:ind w:left="20" w:right="4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lastRenderedPageBreak/>
        <w:t>разработка и внедрение коллективных методов обучения, групповой, парной работы и т.п. (дисциплины «</w:t>
      </w:r>
      <w:r w:rsidR="004F2F95" w:rsidRPr="00DE0E17">
        <w:rPr>
          <w:color w:val="000000"/>
          <w:sz w:val="24"/>
          <w:szCs w:val="24"/>
        </w:rPr>
        <w:t>Общие основы педагогики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Проблемы развития личности в подростковом и юношеском возрастах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Психология развития и возрастная психология</w:t>
      </w:r>
      <w:r w:rsidRPr="00DE0E17">
        <w:rPr>
          <w:color w:val="000000"/>
          <w:sz w:val="24"/>
          <w:szCs w:val="24"/>
        </w:rPr>
        <w:t xml:space="preserve">», «Педагогическая психология», «Методика </w:t>
      </w:r>
      <w:r w:rsidR="004F2F95" w:rsidRPr="00DE0E17">
        <w:rPr>
          <w:color w:val="000000"/>
          <w:sz w:val="24"/>
          <w:szCs w:val="24"/>
        </w:rPr>
        <w:t>и технология воспитательной работы</w:t>
      </w:r>
      <w:r w:rsidRPr="00DE0E17">
        <w:rPr>
          <w:color w:val="000000"/>
          <w:sz w:val="24"/>
          <w:szCs w:val="24"/>
        </w:rPr>
        <w:t>», «</w:t>
      </w:r>
      <w:proofErr w:type="spellStart"/>
      <w:r w:rsidR="004F2F95" w:rsidRPr="00DE0E17">
        <w:rPr>
          <w:color w:val="000000"/>
          <w:sz w:val="24"/>
          <w:szCs w:val="24"/>
        </w:rPr>
        <w:t>Психоконскультирование</w:t>
      </w:r>
      <w:proofErr w:type="spellEnd"/>
      <w:r w:rsidR="004F2F95" w:rsidRPr="00DE0E17">
        <w:rPr>
          <w:color w:val="000000"/>
          <w:sz w:val="24"/>
          <w:szCs w:val="24"/>
        </w:rPr>
        <w:t xml:space="preserve"> и </w:t>
      </w:r>
      <w:proofErr w:type="spellStart"/>
      <w:r w:rsidR="004F2F95" w:rsidRPr="00DE0E17">
        <w:rPr>
          <w:color w:val="000000"/>
          <w:sz w:val="24"/>
          <w:szCs w:val="24"/>
        </w:rPr>
        <w:t>психокоррекция</w:t>
      </w:r>
      <w:proofErr w:type="spellEnd"/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Психотерапия детей и подростков</w:t>
      </w:r>
      <w:r w:rsidRPr="00DE0E17">
        <w:rPr>
          <w:color w:val="000000"/>
          <w:sz w:val="24"/>
          <w:szCs w:val="24"/>
        </w:rPr>
        <w:t>», «</w:t>
      </w:r>
      <w:proofErr w:type="spellStart"/>
      <w:r w:rsidRPr="00DE0E17">
        <w:rPr>
          <w:color w:val="000000"/>
          <w:sz w:val="24"/>
          <w:szCs w:val="24"/>
        </w:rPr>
        <w:t>Гештальттерапия</w:t>
      </w:r>
      <w:proofErr w:type="spellEnd"/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Основы психологии семьи и семейного консультирования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Организация профессиональной деятельности педагога-психолога</w:t>
      </w:r>
      <w:r w:rsidRPr="00DE0E17">
        <w:rPr>
          <w:color w:val="000000"/>
          <w:sz w:val="24"/>
          <w:szCs w:val="24"/>
        </w:rPr>
        <w:t>» и др.).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Успешной подготовке обучающихся ко всем видам учебных занятий, прохождению практик, выполнению курсовых и выпускных квалификационных работ способствует активное использование в образовательном процессе профессиональных периодических изданий, что обеспечивается доступом к библиотечному фонду университета, электронным базам периодических изданий, включая отечественные журналы из списка ВАК и ведущие зарубежные журналы, соответствующие профессиональной направленности основной образовательной программы (в частности, «</w:t>
      </w:r>
      <w:r w:rsidR="000D556A" w:rsidRPr="00DE0E17">
        <w:rPr>
          <w:color w:val="000000"/>
          <w:sz w:val="24"/>
          <w:szCs w:val="24"/>
        </w:rPr>
        <w:t>Педагогика</w:t>
      </w:r>
      <w:r w:rsidRPr="00DE0E17">
        <w:rPr>
          <w:color w:val="000000"/>
          <w:sz w:val="24"/>
          <w:szCs w:val="24"/>
        </w:rPr>
        <w:t xml:space="preserve">» </w:t>
      </w:r>
      <w:r w:rsidRPr="00DE0E17">
        <w:rPr>
          <w:color w:val="000000"/>
          <w:sz w:val="24"/>
          <w:szCs w:val="24"/>
          <w:lang w:val="en-US"/>
        </w:rPr>
        <w:t>ISSN</w:t>
      </w:r>
      <w:r w:rsidR="000D556A" w:rsidRPr="00DE0E17">
        <w:rPr>
          <w:sz w:val="24"/>
          <w:szCs w:val="24"/>
        </w:rPr>
        <w:t>0869-561X</w:t>
      </w:r>
      <w:r w:rsidRPr="00DE0E17">
        <w:rPr>
          <w:color w:val="000000"/>
          <w:sz w:val="24"/>
          <w:szCs w:val="24"/>
        </w:rPr>
        <w:t>;«</w:t>
      </w:r>
      <w:r w:rsidR="000815BC" w:rsidRPr="00DE0E17">
        <w:rPr>
          <w:color w:val="000000"/>
          <w:sz w:val="24"/>
          <w:szCs w:val="24"/>
        </w:rPr>
        <w:t>Отечественная и зарубежная педагогика</w:t>
      </w:r>
      <w:r w:rsidRPr="00DE0E17">
        <w:rPr>
          <w:color w:val="000000"/>
          <w:sz w:val="24"/>
          <w:szCs w:val="24"/>
        </w:rPr>
        <w:t xml:space="preserve">» </w:t>
      </w:r>
      <w:r w:rsidR="000815BC" w:rsidRPr="00DE0E17">
        <w:rPr>
          <w:rStyle w:val="a5"/>
          <w:b w:val="0"/>
          <w:sz w:val="24"/>
          <w:szCs w:val="24"/>
        </w:rPr>
        <w:t>ISSN 2224-0772</w:t>
      </w:r>
      <w:r w:rsidRPr="00DE0E17">
        <w:rPr>
          <w:color w:val="000000"/>
          <w:sz w:val="24"/>
          <w:szCs w:val="24"/>
        </w:rPr>
        <w:t>, «</w:t>
      </w:r>
      <w:r w:rsidR="000815BC" w:rsidRPr="00DE0E17">
        <w:rPr>
          <w:color w:val="000000"/>
          <w:sz w:val="24"/>
          <w:szCs w:val="24"/>
        </w:rPr>
        <w:t>Вопросы образования</w:t>
      </w:r>
      <w:r w:rsidRPr="00DE0E17">
        <w:rPr>
          <w:color w:val="000000"/>
          <w:sz w:val="24"/>
          <w:szCs w:val="24"/>
        </w:rPr>
        <w:t xml:space="preserve">» </w:t>
      </w:r>
      <w:r w:rsidRPr="00DE0E17">
        <w:rPr>
          <w:color w:val="000000"/>
          <w:sz w:val="24"/>
          <w:szCs w:val="24"/>
          <w:lang w:val="en-US"/>
        </w:rPr>
        <w:t>ISSN</w:t>
      </w:r>
      <w:r w:rsidR="000815BC" w:rsidRPr="00DE0E17">
        <w:rPr>
          <w:sz w:val="24"/>
          <w:szCs w:val="24"/>
        </w:rPr>
        <w:t>1814-9545</w:t>
      </w:r>
      <w:r w:rsidRPr="00DE0E17">
        <w:rPr>
          <w:color w:val="000000"/>
          <w:sz w:val="24"/>
          <w:szCs w:val="24"/>
        </w:rPr>
        <w:t xml:space="preserve"> и др.).Для обучающихся обеспечена возможность оперативного обмена информацией, доступ к современными профессиональным базам данных, информационным справочным и поисковым системам «Консультант Плюс», «Гарант», к базам данных </w:t>
      </w:r>
      <w:proofErr w:type="spellStart"/>
      <w:r w:rsidRPr="00DE0E17">
        <w:rPr>
          <w:color w:val="000000"/>
          <w:sz w:val="24"/>
          <w:szCs w:val="24"/>
          <w:lang w:val="en-US"/>
        </w:rPr>
        <w:t>ScienceDirect</w:t>
      </w:r>
      <w:proofErr w:type="spellEnd"/>
      <w:r w:rsidRPr="00DE0E17">
        <w:rPr>
          <w:color w:val="000000"/>
          <w:sz w:val="24"/>
          <w:szCs w:val="24"/>
        </w:rPr>
        <w:t xml:space="preserve">, </w:t>
      </w:r>
      <w:proofErr w:type="spellStart"/>
      <w:r w:rsidRPr="00DE0E17">
        <w:rPr>
          <w:color w:val="000000"/>
          <w:sz w:val="24"/>
          <w:szCs w:val="24"/>
          <w:lang w:val="en-US"/>
        </w:rPr>
        <w:t>SpringerLink</w:t>
      </w:r>
      <w:proofErr w:type="spellEnd"/>
      <w:r w:rsidRPr="00DE0E17">
        <w:rPr>
          <w:color w:val="000000"/>
          <w:sz w:val="24"/>
          <w:szCs w:val="24"/>
        </w:rPr>
        <w:t xml:space="preserve">, </w:t>
      </w:r>
      <w:proofErr w:type="spellStart"/>
      <w:r w:rsidRPr="00DE0E17">
        <w:rPr>
          <w:color w:val="000000"/>
          <w:sz w:val="24"/>
          <w:szCs w:val="24"/>
          <w:lang w:val="en-US"/>
        </w:rPr>
        <w:t>eLibrary</w:t>
      </w:r>
      <w:proofErr w:type="spellEnd"/>
      <w:r w:rsidRPr="00DE0E17">
        <w:rPr>
          <w:color w:val="000000"/>
          <w:sz w:val="24"/>
          <w:szCs w:val="24"/>
        </w:rPr>
        <w:t xml:space="preserve">, </w:t>
      </w:r>
      <w:r w:rsidRPr="00DE0E17">
        <w:rPr>
          <w:color w:val="000000"/>
          <w:sz w:val="24"/>
          <w:szCs w:val="24"/>
          <w:lang w:val="en-US"/>
        </w:rPr>
        <w:t>WebofScience</w:t>
      </w:r>
      <w:r w:rsidRPr="00DE0E17">
        <w:rPr>
          <w:color w:val="000000"/>
          <w:sz w:val="24"/>
          <w:szCs w:val="24"/>
        </w:rPr>
        <w:t xml:space="preserve"> и т.п.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Методические материалы по подготовке к </w:t>
      </w:r>
      <w:r w:rsidRPr="00DE0E17">
        <w:rPr>
          <w:rStyle w:val="0pt"/>
          <w:sz w:val="24"/>
          <w:szCs w:val="24"/>
        </w:rPr>
        <w:t xml:space="preserve">текущему контролю и промежуточной аттестации </w:t>
      </w:r>
      <w:r w:rsidRPr="00DE0E17">
        <w:rPr>
          <w:color w:val="000000"/>
          <w:sz w:val="24"/>
          <w:szCs w:val="24"/>
        </w:rPr>
        <w:t>включают в себя перечни вопросов и заданий; рабочие тетради, задания по составлению понятийных словарей, выполнению практических, творческих заданий, а также программу государственной итоговой аттестации.</w:t>
      </w:r>
    </w:p>
    <w:p w:rsidR="005C1A43" w:rsidRPr="00DE0E17" w:rsidRDefault="005C1A43" w:rsidP="00DE0E17">
      <w:pPr>
        <w:pStyle w:val="1"/>
        <w:shd w:val="clear" w:color="auto" w:fill="auto"/>
        <w:tabs>
          <w:tab w:val="left" w:pos="5146"/>
          <w:tab w:val="right" w:pos="9385"/>
        </w:tabs>
        <w:spacing w:after="0" w:line="240" w:lineRule="auto"/>
        <w:ind w:left="20" w:right="4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Методическое сопровождение организации </w:t>
      </w:r>
      <w:r w:rsidRPr="00DE0E17">
        <w:rPr>
          <w:rStyle w:val="0pt"/>
          <w:sz w:val="24"/>
          <w:szCs w:val="24"/>
        </w:rPr>
        <w:t xml:space="preserve">учебных и производственных практик </w:t>
      </w:r>
      <w:r w:rsidRPr="00DE0E17">
        <w:rPr>
          <w:color w:val="000000"/>
          <w:sz w:val="24"/>
          <w:szCs w:val="24"/>
        </w:rPr>
        <w:t xml:space="preserve">обучающихся отражено в рабочих программах соответствующих практик (представлены на Образовательном портале по адресу: </w:t>
      </w:r>
      <w:hyperlink r:id="rId7" w:history="1">
        <w:r w:rsidRPr="00DE0E17">
          <w:rPr>
            <w:rStyle w:val="a4"/>
            <w:sz w:val="24"/>
            <w:szCs w:val="24"/>
            <w:lang w:val="en-US"/>
          </w:rPr>
          <w:t>www</w:t>
        </w:r>
        <w:r w:rsidRPr="00DE0E17">
          <w:rPr>
            <w:rStyle w:val="a4"/>
            <w:sz w:val="24"/>
            <w:szCs w:val="24"/>
          </w:rPr>
          <w:t>.</w:t>
        </w:r>
        <w:r w:rsidRPr="00DE0E17">
          <w:rPr>
            <w:rStyle w:val="a4"/>
            <w:sz w:val="24"/>
            <w:szCs w:val="24"/>
            <w:lang w:val="en-US"/>
          </w:rPr>
          <w:t>moodle</w:t>
        </w:r>
        <w:r w:rsidRPr="00DE0E17">
          <w:rPr>
            <w:rStyle w:val="a4"/>
            <w:sz w:val="24"/>
            <w:szCs w:val="24"/>
          </w:rPr>
          <w:t>.</w:t>
        </w:r>
        <w:r w:rsidRPr="00DE0E17">
          <w:rPr>
            <w:rStyle w:val="a4"/>
            <w:sz w:val="24"/>
            <w:szCs w:val="24"/>
            <w:lang w:val="en-US"/>
          </w:rPr>
          <w:t>vsu</w:t>
        </w:r>
        <w:r w:rsidRPr="00DE0E17">
          <w:rPr>
            <w:rStyle w:val="a4"/>
            <w:sz w:val="24"/>
            <w:szCs w:val="24"/>
          </w:rPr>
          <w:t>.</w:t>
        </w:r>
        <w:r w:rsidRPr="00DE0E17">
          <w:rPr>
            <w:rStyle w:val="a4"/>
            <w:sz w:val="24"/>
            <w:szCs w:val="24"/>
            <w:lang w:val="en-US"/>
          </w:rPr>
          <w:t>ru</w:t>
        </w:r>
      </w:hyperlink>
      <w:r w:rsidRPr="00DE0E17">
        <w:rPr>
          <w:color w:val="000000"/>
          <w:sz w:val="24"/>
          <w:szCs w:val="24"/>
        </w:rPr>
        <w:t>, а также на сайте факультета философии и психологии по адресу:</w:t>
      </w:r>
      <w:hyperlink r:id="rId8" w:history="1">
        <w:r w:rsidRPr="00DE0E17">
          <w:rPr>
            <w:rStyle w:val="a4"/>
            <w:sz w:val="24"/>
            <w:szCs w:val="24"/>
            <w:lang w:val="en-US"/>
          </w:rPr>
          <w:t>www</w:t>
        </w:r>
        <w:r w:rsidRPr="00DE0E17">
          <w:rPr>
            <w:rStyle w:val="a4"/>
            <w:sz w:val="24"/>
            <w:szCs w:val="24"/>
          </w:rPr>
          <w:t>.</w:t>
        </w:r>
        <w:r w:rsidRPr="00DE0E17">
          <w:rPr>
            <w:rStyle w:val="a4"/>
            <w:sz w:val="24"/>
            <w:szCs w:val="24"/>
            <w:lang w:val="en-US"/>
          </w:rPr>
          <w:t>phipsy</w:t>
        </w:r>
        <w:r w:rsidRPr="00DE0E17">
          <w:rPr>
            <w:rStyle w:val="a4"/>
            <w:sz w:val="24"/>
            <w:szCs w:val="24"/>
          </w:rPr>
          <w:t>.</w:t>
        </w:r>
        <w:r w:rsidRPr="00DE0E17">
          <w:rPr>
            <w:rStyle w:val="a4"/>
            <w:sz w:val="24"/>
            <w:szCs w:val="24"/>
            <w:lang w:val="en-US"/>
          </w:rPr>
          <w:t>vsu</w:t>
        </w:r>
        <w:r w:rsidRPr="00DE0E17">
          <w:rPr>
            <w:rStyle w:val="a4"/>
            <w:sz w:val="24"/>
            <w:szCs w:val="24"/>
          </w:rPr>
          <w:t>.</w:t>
        </w:r>
        <w:r w:rsidRPr="00DE0E17">
          <w:rPr>
            <w:rStyle w:val="a4"/>
            <w:sz w:val="24"/>
            <w:szCs w:val="24"/>
            <w:lang w:val="en-US"/>
          </w:rPr>
          <w:t>ru</w:t>
        </w:r>
        <w:r w:rsidRPr="00DE0E17">
          <w:rPr>
            <w:rStyle w:val="a4"/>
            <w:sz w:val="24"/>
            <w:szCs w:val="24"/>
          </w:rPr>
          <w:t>)</w:t>
        </w:r>
      </w:hyperlink>
      <w:r w:rsidRPr="00DE0E17">
        <w:rPr>
          <w:color w:val="000000"/>
          <w:sz w:val="24"/>
          <w:szCs w:val="24"/>
        </w:rPr>
        <w:t>, при этом предусмотрено использование различных образовательных, информационно-коммуникационных профессионально-ориентированных технологий (организационно-подготовительных, информационных, проектировочных, развивающих, рефлексивных).</w:t>
      </w:r>
    </w:p>
    <w:p w:rsidR="000D556A" w:rsidRPr="00DE0E17" w:rsidRDefault="000D556A" w:rsidP="00DE0E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0E17">
        <w:rPr>
          <w:rFonts w:ascii="Arial" w:hAnsi="Arial" w:cs="Arial"/>
          <w:sz w:val="24"/>
          <w:szCs w:val="24"/>
        </w:rPr>
        <w:t xml:space="preserve">Личные достижения обучающихся, отражающие реальный уровень их подготовки, активности и достижений в различных учебных и </w:t>
      </w:r>
      <w:proofErr w:type="spellStart"/>
      <w:r w:rsidRPr="00DE0E17">
        <w:rPr>
          <w:rFonts w:ascii="Arial" w:hAnsi="Arial" w:cs="Arial"/>
          <w:sz w:val="24"/>
          <w:szCs w:val="24"/>
        </w:rPr>
        <w:t>внеучебных</w:t>
      </w:r>
      <w:proofErr w:type="spellEnd"/>
      <w:r w:rsidRPr="00DE0E17">
        <w:rPr>
          <w:rFonts w:ascii="Arial" w:hAnsi="Arial" w:cs="Arial"/>
          <w:sz w:val="24"/>
          <w:szCs w:val="24"/>
        </w:rPr>
        <w:t xml:space="preserve"> видах деятельности в вузе и за его пределами представлены в </w:t>
      </w:r>
      <w:r w:rsidRPr="00DE0E17">
        <w:rPr>
          <w:rFonts w:ascii="Arial" w:hAnsi="Arial" w:cs="Arial"/>
          <w:b/>
          <w:bCs/>
          <w:sz w:val="24"/>
          <w:szCs w:val="24"/>
        </w:rPr>
        <w:t xml:space="preserve">электронных </w:t>
      </w:r>
      <w:proofErr w:type="spellStart"/>
      <w:r w:rsidRPr="00DE0E17">
        <w:rPr>
          <w:rFonts w:ascii="Arial" w:hAnsi="Arial" w:cs="Arial"/>
          <w:b/>
          <w:bCs/>
          <w:sz w:val="24"/>
          <w:szCs w:val="24"/>
        </w:rPr>
        <w:t>потрфолио</w:t>
      </w:r>
      <w:proofErr w:type="spellEnd"/>
      <w:r w:rsidRPr="00DE0E17">
        <w:rPr>
          <w:rFonts w:ascii="Arial" w:hAnsi="Arial" w:cs="Arial"/>
          <w:sz w:val="24"/>
          <w:szCs w:val="24"/>
        </w:rPr>
        <w:t xml:space="preserve"> (на портале «Электронный университет ВГУ» – </w:t>
      </w:r>
      <w:proofErr w:type="spellStart"/>
      <w:r w:rsidRPr="00DE0E17">
        <w:rPr>
          <w:rFonts w:ascii="Arial" w:hAnsi="Arial" w:cs="Arial"/>
          <w:sz w:val="24"/>
          <w:szCs w:val="24"/>
        </w:rPr>
        <w:t>Moodle:</w:t>
      </w:r>
      <w:hyperlink r:id="rId9" w:tgtFrame="_blank" w:history="1">
        <w:r w:rsidRPr="00DE0E17">
          <w:rPr>
            <w:rStyle w:val="a4"/>
            <w:rFonts w:ascii="Arial" w:hAnsi="Arial" w:cs="Arial"/>
            <w:sz w:val="24"/>
            <w:szCs w:val="24"/>
          </w:rPr>
          <w:t>URL:http</w:t>
        </w:r>
        <w:proofErr w:type="spellEnd"/>
        <w:r w:rsidRPr="00DE0E17">
          <w:rPr>
            <w:rStyle w:val="a4"/>
            <w:rFonts w:ascii="Arial" w:hAnsi="Arial" w:cs="Arial"/>
            <w:sz w:val="24"/>
            <w:szCs w:val="24"/>
          </w:rPr>
          <w:t>://</w:t>
        </w:r>
        <w:proofErr w:type="spellStart"/>
        <w:r w:rsidRPr="00DE0E17">
          <w:rPr>
            <w:rStyle w:val="a4"/>
            <w:rFonts w:ascii="Arial" w:hAnsi="Arial" w:cs="Arial"/>
            <w:sz w:val="24"/>
            <w:szCs w:val="24"/>
          </w:rPr>
          <w:t>www.edu.vsu.ru</w:t>
        </w:r>
        <w:proofErr w:type="spellEnd"/>
        <w:r w:rsidRPr="00DE0E17">
          <w:rPr>
            <w:rStyle w:val="a4"/>
            <w:rFonts w:ascii="Arial" w:hAnsi="Arial" w:cs="Arial"/>
            <w:sz w:val="24"/>
            <w:szCs w:val="24"/>
          </w:rPr>
          <w:t>/</w:t>
        </w:r>
      </w:hyperlink>
      <w:r w:rsidRPr="00DE0E17">
        <w:rPr>
          <w:rFonts w:ascii="Arial" w:hAnsi="Arial" w:cs="Arial"/>
          <w:sz w:val="24"/>
          <w:szCs w:val="24"/>
        </w:rPr>
        <w:t>). Для корректного ведения электронных портфолио для обучающихся проводятся методические консультации.</w:t>
      </w:r>
    </w:p>
    <w:p w:rsidR="000D556A" w:rsidRPr="00DE0E17" w:rsidRDefault="000D556A" w:rsidP="00DE0E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0E17">
        <w:rPr>
          <w:rFonts w:ascii="Arial" w:hAnsi="Arial" w:cs="Arial"/>
          <w:sz w:val="24"/>
          <w:szCs w:val="24"/>
        </w:rPr>
        <w:t> 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</w:p>
    <w:p w:rsidR="005C1A43" w:rsidRPr="00DE0E17" w:rsidRDefault="005C1A43" w:rsidP="00DE0E17">
      <w:pPr>
        <w:pStyle w:val="1"/>
        <w:shd w:val="clear" w:color="auto" w:fill="auto"/>
        <w:tabs>
          <w:tab w:val="left" w:pos="1154"/>
        </w:tabs>
        <w:spacing w:after="0" w:line="240" w:lineRule="auto"/>
        <w:ind w:left="740" w:right="20"/>
        <w:rPr>
          <w:sz w:val="24"/>
          <w:szCs w:val="24"/>
        </w:rPr>
      </w:pP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C1A43" w:rsidRPr="00DE0E17" w:rsidSect="00DE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34038"/>
    <w:multiLevelType w:val="multilevel"/>
    <w:tmpl w:val="C5606B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232129"/>
    <w:multiLevelType w:val="multilevel"/>
    <w:tmpl w:val="922412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C1A43"/>
    <w:rsid w:val="000815BC"/>
    <w:rsid w:val="000D556A"/>
    <w:rsid w:val="00135EFC"/>
    <w:rsid w:val="00213F78"/>
    <w:rsid w:val="00292D5E"/>
    <w:rsid w:val="00355DB7"/>
    <w:rsid w:val="003F404C"/>
    <w:rsid w:val="004F2F95"/>
    <w:rsid w:val="005C1A43"/>
    <w:rsid w:val="00675C25"/>
    <w:rsid w:val="006D7BBD"/>
    <w:rsid w:val="00752FEB"/>
    <w:rsid w:val="007B2429"/>
    <w:rsid w:val="00873033"/>
    <w:rsid w:val="008D0F92"/>
    <w:rsid w:val="00AC12BB"/>
    <w:rsid w:val="00DE0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1A43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C1A43"/>
    <w:rPr>
      <w:rFonts w:ascii="Arial" w:eastAsia="Arial" w:hAnsi="Arial" w:cs="Arial"/>
      <w:spacing w:val="3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1A43"/>
    <w:pPr>
      <w:widowControl w:val="0"/>
      <w:shd w:val="clear" w:color="auto" w:fill="FFFFFF"/>
      <w:spacing w:after="2580" w:line="432" w:lineRule="exact"/>
      <w:jc w:val="center"/>
    </w:pPr>
    <w:rPr>
      <w:rFonts w:ascii="Arial" w:eastAsia="Arial" w:hAnsi="Arial" w:cs="Arial"/>
      <w:b/>
      <w:bCs/>
      <w:spacing w:val="4"/>
      <w:sz w:val="19"/>
      <w:szCs w:val="19"/>
    </w:rPr>
  </w:style>
  <w:style w:type="paragraph" w:customStyle="1" w:styleId="30">
    <w:name w:val="Основной текст (3)"/>
    <w:basedOn w:val="a"/>
    <w:link w:val="3"/>
    <w:rsid w:val="005C1A43"/>
    <w:pPr>
      <w:widowControl w:val="0"/>
      <w:shd w:val="clear" w:color="auto" w:fill="FFFFFF"/>
      <w:spacing w:before="720" w:after="3120" w:line="758" w:lineRule="exact"/>
      <w:jc w:val="center"/>
    </w:pPr>
    <w:rPr>
      <w:rFonts w:ascii="Arial" w:eastAsia="Arial" w:hAnsi="Arial" w:cs="Arial"/>
      <w:spacing w:val="3"/>
      <w:sz w:val="19"/>
      <w:szCs w:val="19"/>
    </w:rPr>
  </w:style>
  <w:style w:type="character" w:customStyle="1" w:styleId="a3">
    <w:name w:val="Основной текст_"/>
    <w:basedOn w:val="a0"/>
    <w:link w:val="1"/>
    <w:rsid w:val="005C1A43"/>
    <w:rPr>
      <w:rFonts w:ascii="Arial" w:eastAsia="Arial" w:hAnsi="Arial" w:cs="Arial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5C1A43"/>
    <w:pPr>
      <w:widowControl w:val="0"/>
      <w:shd w:val="clear" w:color="auto" w:fill="FFFFFF"/>
      <w:spacing w:after="3240" w:line="278" w:lineRule="exact"/>
      <w:jc w:val="both"/>
    </w:pPr>
    <w:rPr>
      <w:rFonts w:ascii="Arial" w:eastAsia="Arial" w:hAnsi="Arial" w:cs="Arial"/>
      <w:spacing w:val="-4"/>
    </w:rPr>
  </w:style>
  <w:style w:type="character" w:styleId="a4">
    <w:name w:val="Hyperlink"/>
    <w:basedOn w:val="a0"/>
    <w:rsid w:val="005C1A43"/>
    <w:rPr>
      <w:color w:val="0066CC"/>
      <w:u w:val="single"/>
    </w:rPr>
  </w:style>
  <w:style w:type="character" w:customStyle="1" w:styleId="0pt">
    <w:name w:val="Основной текст + Полужирный;Интервал 0 pt"/>
    <w:basedOn w:val="a3"/>
    <w:rsid w:val="005C1A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5C1A43"/>
    <w:rPr>
      <w:rFonts w:ascii="Arial" w:eastAsia="Arial" w:hAnsi="Arial" w:cs="Arial"/>
      <w:b/>
      <w:bCs/>
      <w:spacing w:val="-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1A43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  <w:b/>
      <w:bCs/>
      <w:spacing w:val="-2"/>
    </w:rPr>
  </w:style>
  <w:style w:type="character" w:styleId="a5">
    <w:name w:val="Strong"/>
    <w:basedOn w:val="a0"/>
    <w:uiPriority w:val="22"/>
    <w:qFormat/>
    <w:rsid w:val="000815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1A43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C1A43"/>
    <w:rPr>
      <w:rFonts w:ascii="Arial" w:eastAsia="Arial" w:hAnsi="Arial" w:cs="Arial"/>
      <w:spacing w:val="3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1A43"/>
    <w:pPr>
      <w:widowControl w:val="0"/>
      <w:shd w:val="clear" w:color="auto" w:fill="FFFFFF"/>
      <w:spacing w:after="2580" w:line="432" w:lineRule="exact"/>
      <w:jc w:val="center"/>
    </w:pPr>
    <w:rPr>
      <w:rFonts w:ascii="Arial" w:eastAsia="Arial" w:hAnsi="Arial" w:cs="Arial"/>
      <w:b/>
      <w:bCs/>
      <w:spacing w:val="4"/>
      <w:sz w:val="19"/>
      <w:szCs w:val="19"/>
    </w:rPr>
  </w:style>
  <w:style w:type="paragraph" w:customStyle="1" w:styleId="30">
    <w:name w:val="Основной текст (3)"/>
    <w:basedOn w:val="a"/>
    <w:link w:val="3"/>
    <w:rsid w:val="005C1A43"/>
    <w:pPr>
      <w:widowControl w:val="0"/>
      <w:shd w:val="clear" w:color="auto" w:fill="FFFFFF"/>
      <w:spacing w:before="720" w:after="3120" w:line="758" w:lineRule="exact"/>
      <w:jc w:val="center"/>
    </w:pPr>
    <w:rPr>
      <w:rFonts w:ascii="Arial" w:eastAsia="Arial" w:hAnsi="Arial" w:cs="Arial"/>
      <w:spacing w:val="3"/>
      <w:sz w:val="19"/>
      <w:szCs w:val="19"/>
    </w:rPr>
  </w:style>
  <w:style w:type="character" w:customStyle="1" w:styleId="a3">
    <w:name w:val="Основной текст_"/>
    <w:basedOn w:val="a0"/>
    <w:link w:val="1"/>
    <w:rsid w:val="005C1A43"/>
    <w:rPr>
      <w:rFonts w:ascii="Arial" w:eastAsia="Arial" w:hAnsi="Arial" w:cs="Arial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5C1A43"/>
    <w:pPr>
      <w:widowControl w:val="0"/>
      <w:shd w:val="clear" w:color="auto" w:fill="FFFFFF"/>
      <w:spacing w:after="3240" w:line="278" w:lineRule="exact"/>
      <w:jc w:val="both"/>
    </w:pPr>
    <w:rPr>
      <w:rFonts w:ascii="Arial" w:eastAsia="Arial" w:hAnsi="Arial" w:cs="Arial"/>
      <w:spacing w:val="-4"/>
    </w:rPr>
  </w:style>
  <w:style w:type="character" w:styleId="a4">
    <w:name w:val="Hyperlink"/>
    <w:basedOn w:val="a0"/>
    <w:rsid w:val="005C1A43"/>
    <w:rPr>
      <w:color w:val="0066CC"/>
      <w:u w:val="single"/>
    </w:rPr>
  </w:style>
  <w:style w:type="character" w:customStyle="1" w:styleId="0pt">
    <w:name w:val="Основной текст + Полужирный;Интервал 0 pt"/>
    <w:basedOn w:val="a3"/>
    <w:rsid w:val="005C1A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5C1A43"/>
    <w:rPr>
      <w:rFonts w:ascii="Arial" w:eastAsia="Arial" w:hAnsi="Arial" w:cs="Arial"/>
      <w:b/>
      <w:bCs/>
      <w:spacing w:val="-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1A43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  <w:b/>
      <w:bCs/>
      <w:spacing w:val="-2"/>
    </w:rPr>
  </w:style>
  <w:style w:type="character" w:styleId="a5">
    <w:name w:val="Strong"/>
    <w:basedOn w:val="a0"/>
    <w:uiPriority w:val="22"/>
    <w:qFormat/>
    <w:rsid w:val="00081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psy.vsu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oodle.vsu.ru/mod/data/view.ptp?.id=117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tes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sychosof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v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Павлин</dc:creator>
  <cp:lastModifiedBy>Павлин</cp:lastModifiedBy>
  <cp:revision>2</cp:revision>
  <dcterms:created xsi:type="dcterms:W3CDTF">2024-05-28T12:07:00Z</dcterms:created>
  <dcterms:modified xsi:type="dcterms:W3CDTF">2024-05-28T12:07:00Z</dcterms:modified>
</cp:coreProperties>
</file>