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6C" w:rsidRPr="006A7522" w:rsidRDefault="00DF4C6C" w:rsidP="00DF4C6C">
      <w:pPr>
        <w:pStyle w:val="ae"/>
        <w:rPr>
          <w:rFonts w:ascii="Arial" w:hAnsi="Arial" w:cs="Arial"/>
          <w:b w:val="0"/>
          <w:bCs/>
          <w:caps/>
          <w:sz w:val="22"/>
          <w:szCs w:val="22"/>
        </w:rPr>
      </w:pPr>
      <w:r w:rsidRPr="006A7522">
        <w:rPr>
          <w:rFonts w:ascii="Arial" w:hAnsi="Arial" w:cs="Arial"/>
          <w:b w:val="0"/>
          <w:bCs/>
          <w:caps/>
          <w:sz w:val="22"/>
          <w:szCs w:val="22"/>
        </w:rPr>
        <w:t>МИНОБРНАУКИ РОССИИ\</w:t>
      </w:r>
    </w:p>
    <w:p w:rsidR="00DF4C6C" w:rsidRPr="006A7522" w:rsidRDefault="00DF4C6C" w:rsidP="00DF4C6C">
      <w:pPr>
        <w:pStyle w:val="ae"/>
        <w:rPr>
          <w:rFonts w:ascii="Arial" w:hAnsi="Arial" w:cs="Arial"/>
          <w:b w:val="0"/>
          <w:bCs/>
          <w:caps/>
          <w:spacing w:val="-10"/>
          <w:sz w:val="22"/>
          <w:szCs w:val="22"/>
        </w:rPr>
      </w:pPr>
      <w:r w:rsidRPr="006A7522">
        <w:rPr>
          <w:rFonts w:ascii="Arial" w:hAnsi="Arial" w:cs="Arial"/>
          <w:b w:val="0"/>
          <w:bCs/>
          <w:caps/>
          <w:spacing w:val="-10"/>
          <w:sz w:val="22"/>
          <w:szCs w:val="22"/>
        </w:rPr>
        <w:t>ФЕДЕРАЛЬНОЕ ГОСУДАРСТВЕННОЕ БЮДЖЕТНОЕ ОБРАЗОВАТЕЛЬНОЕ УЧРЕЖДЕНИЕ</w:t>
      </w:r>
    </w:p>
    <w:p w:rsidR="00DF4C6C" w:rsidRPr="006A7522" w:rsidRDefault="00DF4C6C" w:rsidP="00DF4C6C">
      <w:pPr>
        <w:pStyle w:val="ae"/>
        <w:rPr>
          <w:rFonts w:ascii="Arial" w:hAnsi="Arial" w:cs="Arial"/>
          <w:b w:val="0"/>
          <w:bCs/>
          <w:caps/>
          <w:spacing w:val="-10"/>
          <w:sz w:val="22"/>
          <w:szCs w:val="22"/>
        </w:rPr>
      </w:pPr>
      <w:r w:rsidRPr="006A7522">
        <w:rPr>
          <w:rFonts w:ascii="Arial" w:hAnsi="Arial" w:cs="Arial"/>
          <w:b w:val="0"/>
          <w:bCs/>
          <w:caps/>
          <w:spacing w:val="-10"/>
          <w:sz w:val="22"/>
          <w:szCs w:val="22"/>
        </w:rPr>
        <w:t>ВЫСШЕГО ОБРАЗОВАНИЯ</w:t>
      </w:r>
    </w:p>
    <w:p w:rsidR="00DF4C6C" w:rsidRPr="00C70727" w:rsidRDefault="00DF4C6C" w:rsidP="00DF4C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0727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DF4C6C" w:rsidRPr="00C70727" w:rsidRDefault="00DF4C6C" w:rsidP="00DF4C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0727"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DF4C6C" w:rsidRPr="00C70727" w:rsidRDefault="00DF4C6C" w:rsidP="00DF4C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F4C6C" w:rsidRPr="00C70727" w:rsidRDefault="00DF4C6C" w:rsidP="00DF4C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F4C6C" w:rsidRPr="00C70727" w:rsidRDefault="00DF4C6C" w:rsidP="00DF4C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5817" w:rsidRPr="00203F72" w:rsidRDefault="00D45817" w:rsidP="00D45817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203F72">
        <w:rPr>
          <w:rFonts w:ascii="Arial" w:hAnsi="Arial" w:cs="Arial"/>
          <w:sz w:val="22"/>
          <w:szCs w:val="22"/>
        </w:rPr>
        <w:t>УТВЕРЖДАЮ</w:t>
      </w:r>
    </w:p>
    <w:p w:rsidR="00D45817" w:rsidRPr="00203F72" w:rsidRDefault="00D45817" w:rsidP="00D45817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203F72">
        <w:rPr>
          <w:rFonts w:ascii="Arial" w:hAnsi="Arial" w:cs="Arial"/>
          <w:sz w:val="22"/>
          <w:szCs w:val="22"/>
        </w:rPr>
        <w:t xml:space="preserve">Заведующая кафедрой педагогики </w:t>
      </w:r>
    </w:p>
    <w:p w:rsidR="00D45817" w:rsidRPr="00203F72" w:rsidRDefault="00D45817" w:rsidP="00D45817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203F72">
        <w:rPr>
          <w:rFonts w:ascii="Arial" w:hAnsi="Arial" w:cs="Arial"/>
          <w:sz w:val="22"/>
          <w:szCs w:val="22"/>
        </w:rPr>
        <w:t>и педагогической психологии факультета</w:t>
      </w:r>
    </w:p>
    <w:p w:rsidR="00D45817" w:rsidRPr="00203F72" w:rsidRDefault="00D45817" w:rsidP="00D45817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203F72">
        <w:rPr>
          <w:rFonts w:ascii="Arial" w:hAnsi="Arial" w:cs="Arial"/>
          <w:sz w:val="22"/>
          <w:szCs w:val="22"/>
        </w:rPr>
        <w:t>философии и психологии</w:t>
      </w:r>
    </w:p>
    <w:p w:rsidR="00D45817" w:rsidRPr="00203F72" w:rsidRDefault="00D45817" w:rsidP="00D45817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60095" cy="451485"/>
            <wp:effectExtent l="19050" t="0" r="1905" b="0"/>
            <wp:docPr id="1" name="Рисунок 1" descr="подпись Кунаковской 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унаковской Л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F72">
        <w:rPr>
          <w:rFonts w:ascii="Arial" w:hAnsi="Arial" w:cs="Arial"/>
          <w:sz w:val="22"/>
          <w:szCs w:val="22"/>
        </w:rPr>
        <w:t xml:space="preserve"> Л.А. </w:t>
      </w:r>
      <w:proofErr w:type="spellStart"/>
      <w:r w:rsidRPr="00203F72">
        <w:rPr>
          <w:rFonts w:ascii="Arial" w:hAnsi="Arial" w:cs="Arial"/>
          <w:sz w:val="22"/>
          <w:szCs w:val="22"/>
        </w:rPr>
        <w:t>Кунаковская</w:t>
      </w:r>
      <w:proofErr w:type="spellEnd"/>
      <w:r w:rsidRPr="00203F72">
        <w:rPr>
          <w:rFonts w:ascii="Arial" w:hAnsi="Arial" w:cs="Arial"/>
          <w:sz w:val="22"/>
          <w:szCs w:val="22"/>
        </w:rPr>
        <w:t xml:space="preserve"> </w:t>
      </w:r>
    </w:p>
    <w:p w:rsidR="00D45817" w:rsidRPr="00203F72" w:rsidRDefault="00D45817" w:rsidP="00D45817">
      <w:pPr>
        <w:jc w:val="center"/>
        <w:outlineLvl w:val="1"/>
        <w:rPr>
          <w:rFonts w:ascii="Arial" w:hAnsi="Arial" w:cs="Arial"/>
          <w:i/>
          <w:sz w:val="22"/>
          <w:szCs w:val="22"/>
        </w:rPr>
      </w:pPr>
      <w:r w:rsidRPr="00203F7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</w:p>
    <w:p w:rsidR="00D45817" w:rsidRPr="00203F72" w:rsidRDefault="00D45817" w:rsidP="00D45817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203F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05.</w:t>
      </w:r>
      <w:r w:rsidRPr="00203F72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2 г. </w:t>
      </w:r>
    </w:p>
    <w:p w:rsidR="00DF4C6C" w:rsidRPr="00C70727" w:rsidRDefault="00DF4C6C" w:rsidP="00DF4C6C">
      <w:pPr>
        <w:jc w:val="right"/>
        <w:outlineLvl w:val="1"/>
        <w:rPr>
          <w:rFonts w:ascii="Arial" w:hAnsi="Arial" w:cs="Arial"/>
          <w:sz w:val="22"/>
          <w:szCs w:val="22"/>
        </w:rPr>
      </w:pPr>
    </w:p>
    <w:p w:rsidR="00DF4C6C" w:rsidRPr="00C70727" w:rsidRDefault="00DF4C6C" w:rsidP="00DF4C6C">
      <w:pPr>
        <w:jc w:val="right"/>
        <w:outlineLvl w:val="1"/>
        <w:rPr>
          <w:rFonts w:ascii="Arial" w:hAnsi="Arial" w:cs="Arial"/>
          <w:sz w:val="22"/>
          <w:szCs w:val="22"/>
        </w:rPr>
      </w:pP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70727">
        <w:rPr>
          <w:rFonts w:ascii="Arial" w:hAnsi="Arial" w:cs="Arial"/>
          <w:b/>
          <w:sz w:val="22"/>
          <w:szCs w:val="22"/>
        </w:rPr>
        <w:t>РАБОЧАЯ ПРОГРАММА УЧЕБНОЙ ДИСЦИПЛИНЫ</w:t>
      </w: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272F08">
        <w:rPr>
          <w:rFonts w:ascii="Arial" w:hAnsi="Arial" w:cs="Arial"/>
          <w:sz w:val="22"/>
          <w:szCs w:val="22"/>
          <w:u w:val="single"/>
        </w:rPr>
        <w:t>Б1.О.2</w:t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 xml:space="preserve">1 </w:t>
      </w:r>
      <w:r w:rsidRPr="00DF4C6C">
        <w:rPr>
          <w:rFonts w:ascii="Arial" w:hAnsi="Arial" w:cs="Arial"/>
          <w:sz w:val="22"/>
          <w:szCs w:val="22"/>
          <w:u w:val="single"/>
        </w:rPr>
        <w:t>Образовательные программы для детей дошкольного и младшего школьного возрастов</w:t>
      </w: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sz w:val="22"/>
          <w:szCs w:val="22"/>
          <w:u w:val="single"/>
        </w:rPr>
      </w:pP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  <w:r w:rsidRPr="00C70727">
        <w:rPr>
          <w:rFonts w:ascii="Arial" w:hAnsi="Arial" w:cs="Arial"/>
          <w:b/>
          <w:sz w:val="22"/>
          <w:szCs w:val="22"/>
        </w:rPr>
        <w:t xml:space="preserve">1. Шифр и наименование направления подготовки: </w:t>
      </w:r>
    </w:p>
    <w:p w:rsidR="00DF4C6C" w:rsidRPr="00C70727" w:rsidRDefault="00DF4C6C" w:rsidP="00DF4C6C">
      <w:pPr>
        <w:outlineLvl w:val="1"/>
        <w:rPr>
          <w:rFonts w:ascii="Arial" w:hAnsi="Arial" w:cs="Arial"/>
          <w:sz w:val="22"/>
          <w:szCs w:val="22"/>
          <w:u w:val="single"/>
        </w:rPr>
      </w:pPr>
      <w:r w:rsidRPr="00C70727">
        <w:rPr>
          <w:rFonts w:ascii="Arial" w:hAnsi="Arial" w:cs="Arial"/>
          <w:sz w:val="22"/>
          <w:szCs w:val="22"/>
          <w:u w:val="single"/>
        </w:rPr>
        <w:t xml:space="preserve">44.03.02 Психолого-педагогическое образование          </w:t>
      </w: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  <w:r w:rsidRPr="00C70727">
        <w:rPr>
          <w:rFonts w:ascii="Arial" w:hAnsi="Arial" w:cs="Arial"/>
          <w:b/>
          <w:sz w:val="22"/>
          <w:szCs w:val="22"/>
        </w:rPr>
        <w:t xml:space="preserve">2. Профиль подготовки: </w:t>
      </w:r>
    </w:p>
    <w:p w:rsidR="00DF4C6C" w:rsidRPr="00C70727" w:rsidRDefault="00DF4C6C" w:rsidP="00DF4C6C">
      <w:pPr>
        <w:outlineLvl w:val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Психолого-педагогическое сопровождение лиц с особыми образовательными потребностями</w:t>
      </w: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Квалификация </w:t>
      </w:r>
      <w:r w:rsidRPr="00C70727">
        <w:rPr>
          <w:rFonts w:ascii="Arial" w:hAnsi="Arial" w:cs="Arial"/>
          <w:b/>
          <w:sz w:val="22"/>
          <w:szCs w:val="22"/>
        </w:rPr>
        <w:t xml:space="preserve">выпускника: </w:t>
      </w:r>
    </w:p>
    <w:p w:rsidR="00DF4C6C" w:rsidRPr="00C70727" w:rsidRDefault="00DF4C6C" w:rsidP="00DF4C6C">
      <w:pPr>
        <w:outlineLvl w:val="1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  <w:u w:val="single"/>
        </w:rPr>
        <w:t xml:space="preserve">Бакалавр                    </w:t>
      </w: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  <w:r w:rsidRPr="00C70727">
        <w:rPr>
          <w:rFonts w:ascii="Arial" w:hAnsi="Arial" w:cs="Arial"/>
          <w:b/>
          <w:sz w:val="22"/>
          <w:szCs w:val="22"/>
        </w:rPr>
        <w:t xml:space="preserve">4. Форма образования: </w:t>
      </w:r>
    </w:p>
    <w:p w:rsidR="00DF4C6C" w:rsidRPr="00C70727" w:rsidRDefault="00DF4C6C" w:rsidP="00DF4C6C">
      <w:pPr>
        <w:outlineLvl w:val="1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  <w:u w:val="single"/>
        </w:rPr>
        <w:t>Очная</w:t>
      </w: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  <w:r w:rsidRPr="00C70727">
        <w:rPr>
          <w:rFonts w:ascii="Arial" w:hAnsi="Arial" w:cs="Arial"/>
          <w:b/>
          <w:sz w:val="22"/>
          <w:szCs w:val="22"/>
        </w:rPr>
        <w:t xml:space="preserve">5. Кафедра, отвечающая за реализацию дисциплины: </w:t>
      </w:r>
    </w:p>
    <w:p w:rsidR="00DF4C6C" w:rsidRDefault="00DF4C6C" w:rsidP="00DF4C6C">
      <w:pPr>
        <w:outlineLvl w:val="1"/>
        <w:rPr>
          <w:rFonts w:ascii="Arial" w:hAnsi="Arial" w:cs="Arial"/>
          <w:sz w:val="22"/>
          <w:szCs w:val="22"/>
          <w:u w:val="single"/>
        </w:rPr>
      </w:pPr>
      <w:r w:rsidRPr="00C70727">
        <w:rPr>
          <w:rFonts w:ascii="Arial" w:hAnsi="Arial" w:cs="Arial"/>
          <w:sz w:val="22"/>
          <w:szCs w:val="22"/>
          <w:u w:val="single"/>
        </w:rPr>
        <w:t xml:space="preserve">Педагогики и педагогической психологии </w:t>
      </w: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b/>
          <w:sz w:val="22"/>
          <w:szCs w:val="22"/>
        </w:rPr>
        <w:t>6. Составители программы:</w:t>
      </w:r>
    </w:p>
    <w:p w:rsidR="00DF4C6C" w:rsidRPr="00C70727" w:rsidRDefault="00DF4C6C" w:rsidP="00DF4C6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Попова Светлана Владимировна</w:t>
      </w:r>
      <w:r w:rsidRPr="00C70727">
        <w:rPr>
          <w:rFonts w:ascii="Arial" w:hAnsi="Arial" w:cs="Arial"/>
          <w:sz w:val="22"/>
          <w:szCs w:val="22"/>
          <w:u w:val="single"/>
        </w:rPr>
        <w:t xml:space="preserve">, канд. </w:t>
      </w:r>
      <w:proofErr w:type="spellStart"/>
      <w:r w:rsidRPr="00C70727">
        <w:rPr>
          <w:rFonts w:ascii="Arial" w:hAnsi="Arial" w:cs="Arial"/>
          <w:sz w:val="22"/>
          <w:szCs w:val="22"/>
          <w:u w:val="single"/>
        </w:rPr>
        <w:t>пед</w:t>
      </w:r>
      <w:proofErr w:type="spellEnd"/>
      <w:r w:rsidRPr="00C70727">
        <w:rPr>
          <w:rFonts w:ascii="Arial" w:hAnsi="Arial" w:cs="Arial"/>
          <w:sz w:val="22"/>
          <w:szCs w:val="22"/>
          <w:u w:val="single"/>
        </w:rPr>
        <w:t xml:space="preserve">. наук, </w:t>
      </w:r>
      <w:r>
        <w:rPr>
          <w:rFonts w:ascii="Arial" w:hAnsi="Arial" w:cs="Arial"/>
          <w:sz w:val="22"/>
          <w:szCs w:val="22"/>
          <w:u w:val="single"/>
        </w:rPr>
        <w:t>ст.преподаватель</w:t>
      </w: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  <w:r w:rsidRPr="00C70727">
        <w:rPr>
          <w:rFonts w:ascii="Arial" w:hAnsi="Arial" w:cs="Arial"/>
          <w:b/>
          <w:sz w:val="22"/>
          <w:szCs w:val="22"/>
        </w:rPr>
        <w:t>7</w:t>
      </w:r>
      <w:r w:rsidRPr="00C70727">
        <w:rPr>
          <w:rFonts w:ascii="Arial" w:hAnsi="Arial" w:cs="Arial"/>
          <w:sz w:val="22"/>
          <w:szCs w:val="22"/>
        </w:rPr>
        <w:t>.</w:t>
      </w:r>
      <w:r w:rsidRPr="00C70727">
        <w:rPr>
          <w:rFonts w:ascii="Arial" w:hAnsi="Arial" w:cs="Arial"/>
          <w:b/>
          <w:sz w:val="22"/>
          <w:szCs w:val="22"/>
        </w:rPr>
        <w:t xml:space="preserve"> Рекомендована: </w:t>
      </w:r>
    </w:p>
    <w:p w:rsidR="00D45817" w:rsidRPr="007D1F1E" w:rsidRDefault="00D45817" w:rsidP="00D45817">
      <w:pPr>
        <w:jc w:val="both"/>
        <w:outlineLvl w:val="1"/>
        <w:rPr>
          <w:rFonts w:ascii="Arial" w:hAnsi="Arial" w:cs="Arial"/>
          <w:u w:val="single"/>
        </w:rPr>
      </w:pPr>
      <w:r w:rsidRPr="007D1F1E">
        <w:rPr>
          <w:rFonts w:ascii="Arial" w:hAnsi="Arial" w:cs="Arial"/>
          <w:u w:val="single"/>
        </w:rPr>
        <w:t>НМС факультета философии и психологии от 25.05.202</w:t>
      </w:r>
      <w:r>
        <w:rPr>
          <w:rFonts w:ascii="Arial" w:hAnsi="Arial" w:cs="Arial"/>
          <w:u w:val="single"/>
        </w:rPr>
        <w:t>2</w:t>
      </w:r>
      <w:r w:rsidRPr="007D1F1E">
        <w:rPr>
          <w:rFonts w:ascii="Arial" w:hAnsi="Arial" w:cs="Arial"/>
          <w:u w:val="single"/>
        </w:rPr>
        <w:t>, пр</w:t>
      </w:r>
      <w:r w:rsidRPr="007D1F1E">
        <w:rPr>
          <w:rFonts w:ascii="Arial" w:hAnsi="Arial" w:cs="Arial"/>
          <w:u w:val="single"/>
        </w:rPr>
        <w:t>о</w:t>
      </w:r>
      <w:r w:rsidRPr="007D1F1E">
        <w:rPr>
          <w:rFonts w:ascii="Arial" w:hAnsi="Arial" w:cs="Arial"/>
          <w:u w:val="single"/>
        </w:rPr>
        <w:t>токол 1400-05</w:t>
      </w:r>
    </w:p>
    <w:p w:rsidR="00DF4C6C" w:rsidRDefault="00DF4C6C" w:rsidP="00DF4C6C">
      <w:pPr>
        <w:outlineLvl w:val="1"/>
        <w:rPr>
          <w:rFonts w:ascii="Arial" w:hAnsi="Arial" w:cs="Arial"/>
          <w:sz w:val="22"/>
          <w:szCs w:val="22"/>
          <w:u w:val="single"/>
        </w:rPr>
      </w:pPr>
    </w:p>
    <w:p w:rsidR="00DF4C6C" w:rsidRPr="00C70727" w:rsidRDefault="00DF4C6C" w:rsidP="00DF4C6C">
      <w:pPr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outlineLvl w:val="1"/>
        <w:rPr>
          <w:rFonts w:ascii="Arial" w:hAnsi="Arial" w:cs="Arial"/>
          <w:sz w:val="22"/>
          <w:szCs w:val="22"/>
          <w:u w:val="single"/>
        </w:rPr>
      </w:pPr>
      <w:r w:rsidRPr="00C70727">
        <w:rPr>
          <w:rFonts w:ascii="Arial" w:hAnsi="Arial" w:cs="Arial"/>
          <w:b/>
          <w:sz w:val="22"/>
          <w:szCs w:val="22"/>
        </w:rPr>
        <w:t xml:space="preserve">8. Учебный год: </w:t>
      </w:r>
      <w:r w:rsidRPr="00C70727">
        <w:rPr>
          <w:rFonts w:ascii="Arial" w:hAnsi="Arial" w:cs="Arial"/>
          <w:sz w:val="22"/>
          <w:szCs w:val="22"/>
          <w:u w:val="single"/>
        </w:rPr>
        <w:t>20</w:t>
      </w:r>
      <w:r>
        <w:rPr>
          <w:rFonts w:ascii="Arial" w:hAnsi="Arial" w:cs="Arial"/>
          <w:sz w:val="22"/>
          <w:szCs w:val="22"/>
          <w:u w:val="single"/>
        </w:rPr>
        <w:t>2</w:t>
      </w:r>
      <w:r w:rsidR="00D45817">
        <w:rPr>
          <w:rFonts w:ascii="Arial" w:hAnsi="Arial" w:cs="Arial"/>
          <w:sz w:val="22"/>
          <w:szCs w:val="22"/>
          <w:u w:val="single"/>
        </w:rPr>
        <w:t>4</w:t>
      </w:r>
      <w:r w:rsidRPr="00C70727">
        <w:rPr>
          <w:rFonts w:ascii="Arial" w:hAnsi="Arial" w:cs="Arial"/>
          <w:sz w:val="22"/>
          <w:szCs w:val="22"/>
          <w:u w:val="single"/>
        </w:rPr>
        <w:t>/20</w:t>
      </w:r>
      <w:r>
        <w:rPr>
          <w:rFonts w:ascii="Arial" w:hAnsi="Arial" w:cs="Arial"/>
          <w:sz w:val="22"/>
          <w:szCs w:val="22"/>
          <w:u w:val="single"/>
        </w:rPr>
        <w:t>2</w:t>
      </w:r>
      <w:r w:rsidR="00D45817">
        <w:rPr>
          <w:rFonts w:ascii="Arial" w:hAnsi="Arial" w:cs="Arial"/>
          <w:sz w:val="22"/>
          <w:szCs w:val="22"/>
          <w:u w:val="single"/>
        </w:rPr>
        <w:t>5</w:t>
      </w:r>
      <w:r w:rsidRPr="00C70727">
        <w:rPr>
          <w:rFonts w:ascii="Arial" w:hAnsi="Arial" w:cs="Arial"/>
          <w:b/>
          <w:sz w:val="22"/>
          <w:szCs w:val="22"/>
        </w:rPr>
        <w:t xml:space="preserve">                  Семестр(-</w:t>
      </w:r>
      <w:proofErr w:type="spellStart"/>
      <w:r w:rsidRPr="00C70727">
        <w:rPr>
          <w:rFonts w:ascii="Arial" w:hAnsi="Arial" w:cs="Arial"/>
          <w:b/>
          <w:sz w:val="22"/>
          <w:szCs w:val="22"/>
        </w:rPr>
        <w:t>ы</w:t>
      </w:r>
      <w:proofErr w:type="spellEnd"/>
      <w:r w:rsidRPr="00C70727">
        <w:rPr>
          <w:rFonts w:ascii="Arial" w:hAnsi="Arial" w:cs="Arial"/>
          <w:b/>
          <w:sz w:val="22"/>
          <w:szCs w:val="22"/>
        </w:rPr>
        <w:t xml:space="preserve">): </w:t>
      </w:r>
      <w:r>
        <w:rPr>
          <w:rFonts w:ascii="Arial" w:hAnsi="Arial" w:cs="Arial"/>
          <w:b/>
          <w:sz w:val="22"/>
          <w:szCs w:val="22"/>
        </w:rPr>
        <w:t>5</w:t>
      </w: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DF4C6C" w:rsidRPr="00C70727" w:rsidRDefault="00DF4C6C" w:rsidP="00DF4C6C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A57B70" w:rsidRPr="00B12E87" w:rsidRDefault="00DF4C6C" w:rsidP="00DF4C6C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57B70" w:rsidRPr="00B12E87">
        <w:rPr>
          <w:rFonts w:ascii="Arial" w:hAnsi="Arial" w:cs="Arial"/>
          <w:b/>
        </w:rPr>
        <w:lastRenderedPageBreak/>
        <w:t xml:space="preserve">9. Цели и задачи учебной дисциплины: </w:t>
      </w:r>
    </w:p>
    <w:p w:rsidR="00A57B70" w:rsidRPr="00033DF3" w:rsidRDefault="00A57B70" w:rsidP="009405A9">
      <w:pPr>
        <w:pStyle w:val="a3"/>
        <w:spacing w:after="0"/>
        <w:ind w:left="0"/>
        <w:jc w:val="both"/>
        <w:rPr>
          <w:sz w:val="24"/>
          <w:szCs w:val="24"/>
        </w:rPr>
      </w:pPr>
      <w:r w:rsidRPr="00033DF3">
        <w:rPr>
          <w:sz w:val="24"/>
          <w:szCs w:val="24"/>
        </w:rPr>
        <w:t xml:space="preserve">Цель изучения учебной дисциплины – </w:t>
      </w:r>
      <w:r w:rsidRPr="00033DF3">
        <w:rPr>
          <w:iCs/>
          <w:sz w:val="24"/>
          <w:szCs w:val="24"/>
        </w:rPr>
        <w:t>ознакомление студентов с основными образовательными программами для детей дошкольного и младшего школьного возрастов, требованиями к ним и особенностями их реализации.</w:t>
      </w:r>
    </w:p>
    <w:p w:rsidR="00A57B70" w:rsidRPr="00B12E87" w:rsidRDefault="00A57B70" w:rsidP="009405A9">
      <w:pPr>
        <w:jc w:val="both"/>
        <w:rPr>
          <w:rFonts w:ascii="Arial" w:hAnsi="Arial" w:cs="Arial"/>
        </w:rPr>
      </w:pPr>
      <w:r w:rsidRPr="00B12E87">
        <w:rPr>
          <w:rFonts w:ascii="Arial" w:hAnsi="Arial" w:cs="Arial"/>
        </w:rPr>
        <w:t xml:space="preserve">Основными задачами учебной дисциплины являются: </w:t>
      </w:r>
    </w:p>
    <w:p w:rsidR="00A57B70" w:rsidRPr="003E601D" w:rsidRDefault="00A57B70" w:rsidP="003E601D">
      <w:pPr>
        <w:pStyle w:val="ae"/>
        <w:numPr>
          <w:ilvl w:val="0"/>
          <w:numId w:val="5"/>
        </w:numPr>
        <w:tabs>
          <w:tab w:val="clear" w:pos="1744"/>
          <w:tab w:val="left" w:pos="0"/>
          <w:tab w:val="num" w:pos="426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E601D">
        <w:rPr>
          <w:rFonts w:ascii="Arial" w:hAnsi="Arial" w:cs="Arial"/>
          <w:b w:val="0"/>
          <w:sz w:val="24"/>
          <w:szCs w:val="24"/>
        </w:rPr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обучающихся;;</w:t>
      </w:r>
    </w:p>
    <w:p w:rsidR="00A57B70" w:rsidRPr="003E601D" w:rsidRDefault="00A57B70" w:rsidP="003E601D">
      <w:pPr>
        <w:pStyle w:val="ae"/>
        <w:numPr>
          <w:ilvl w:val="0"/>
          <w:numId w:val="5"/>
        </w:numPr>
        <w:tabs>
          <w:tab w:val="clear" w:pos="1744"/>
          <w:tab w:val="left" w:pos="0"/>
          <w:tab w:val="num" w:pos="426"/>
        </w:tabs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601D">
        <w:rPr>
          <w:rFonts w:ascii="Arial" w:hAnsi="Arial" w:cs="Arial"/>
          <w:b w:val="0"/>
          <w:sz w:val="24"/>
          <w:szCs w:val="24"/>
        </w:rPr>
        <w:t>проведение коррекционно-развивающих занятий по рекомендованным методикам;</w:t>
      </w:r>
    </w:p>
    <w:p w:rsidR="00A57B70" w:rsidRPr="003E601D" w:rsidRDefault="00A57B70" w:rsidP="003E601D">
      <w:pPr>
        <w:pStyle w:val="ae"/>
        <w:numPr>
          <w:ilvl w:val="0"/>
          <w:numId w:val="5"/>
        </w:numPr>
        <w:tabs>
          <w:tab w:val="clear" w:pos="1744"/>
          <w:tab w:val="left" w:pos="0"/>
          <w:tab w:val="num" w:pos="426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3E601D">
        <w:rPr>
          <w:rFonts w:ascii="Arial" w:hAnsi="Arial" w:cs="Arial"/>
          <w:b w:val="0"/>
          <w:sz w:val="24"/>
          <w:szCs w:val="24"/>
        </w:rPr>
        <w:t>работаспедагогическимиработникамисцельюорганизацииэффективного</w:t>
      </w:r>
      <w:proofErr w:type="spellEnd"/>
      <w:r w:rsidRPr="003E601D">
        <w:rPr>
          <w:rFonts w:ascii="Arial" w:hAnsi="Arial" w:cs="Arial"/>
          <w:b w:val="0"/>
          <w:sz w:val="24"/>
          <w:szCs w:val="24"/>
        </w:rPr>
        <w:t xml:space="preserve"> учебноговзаимодействиядетейиихобщениявобразовательныхучрежденияхив семье;</w:t>
      </w:r>
    </w:p>
    <w:p w:rsidR="00A57B70" w:rsidRPr="003E601D" w:rsidRDefault="00A57B70" w:rsidP="003E601D">
      <w:pPr>
        <w:numPr>
          <w:ilvl w:val="0"/>
          <w:numId w:val="5"/>
        </w:numPr>
        <w:tabs>
          <w:tab w:val="clear" w:pos="1744"/>
          <w:tab w:val="num" w:pos="426"/>
        </w:tabs>
        <w:ind w:left="0" w:firstLine="0"/>
        <w:jc w:val="both"/>
        <w:rPr>
          <w:rFonts w:ascii="Arial" w:hAnsi="Arial" w:cs="Arial"/>
        </w:rPr>
      </w:pPr>
      <w:r w:rsidRPr="003E601D">
        <w:rPr>
          <w:rFonts w:ascii="Arial" w:hAnsi="Arial" w:cs="Arial"/>
        </w:rPr>
        <w:t>развитие у студентов творческого мышления;</w:t>
      </w:r>
    </w:p>
    <w:p w:rsidR="00A57B70" w:rsidRPr="003E601D" w:rsidRDefault="00A57B70" w:rsidP="003E601D">
      <w:pPr>
        <w:numPr>
          <w:ilvl w:val="0"/>
          <w:numId w:val="5"/>
        </w:numPr>
        <w:tabs>
          <w:tab w:val="clear" w:pos="1744"/>
          <w:tab w:val="num" w:pos="426"/>
        </w:tabs>
        <w:ind w:left="0" w:firstLine="0"/>
        <w:jc w:val="both"/>
        <w:rPr>
          <w:rFonts w:ascii="Arial" w:hAnsi="Arial" w:cs="Arial"/>
        </w:rPr>
      </w:pPr>
      <w:r w:rsidRPr="003E601D">
        <w:rPr>
          <w:rFonts w:ascii="Arial" w:hAnsi="Arial" w:cs="Arial"/>
        </w:rPr>
        <w:t>развитие способностей применения знаний, полученных в ходе изучения курса в практической деятельности.</w:t>
      </w:r>
    </w:p>
    <w:p w:rsidR="00A57B70" w:rsidRPr="003E601D" w:rsidRDefault="00A57B70" w:rsidP="003E601D">
      <w:pPr>
        <w:jc w:val="both"/>
        <w:outlineLvl w:val="1"/>
        <w:rPr>
          <w:rFonts w:ascii="Arial" w:hAnsi="Arial" w:cs="Arial"/>
        </w:rPr>
      </w:pPr>
    </w:p>
    <w:p w:rsidR="00A57B70" w:rsidRPr="003E601D" w:rsidRDefault="00A57B70" w:rsidP="003E601D">
      <w:pPr>
        <w:jc w:val="both"/>
        <w:outlineLvl w:val="1"/>
        <w:rPr>
          <w:rFonts w:ascii="Arial" w:hAnsi="Arial" w:cs="Arial"/>
          <w:b/>
        </w:rPr>
      </w:pPr>
      <w:r w:rsidRPr="003E601D">
        <w:rPr>
          <w:rFonts w:ascii="Arial" w:hAnsi="Arial" w:cs="Arial"/>
          <w:b/>
        </w:rPr>
        <w:t xml:space="preserve">10. Место учебной дисциплины в структуре ООП: </w:t>
      </w:r>
    </w:p>
    <w:p w:rsidR="00A57B70" w:rsidRPr="003E601D" w:rsidRDefault="00A57B70" w:rsidP="003E601D">
      <w:pPr>
        <w:jc w:val="both"/>
        <w:outlineLvl w:val="1"/>
        <w:rPr>
          <w:rFonts w:ascii="Arial" w:hAnsi="Arial" w:cs="Arial"/>
        </w:rPr>
      </w:pPr>
      <w:r w:rsidRPr="003E601D">
        <w:rPr>
          <w:rFonts w:ascii="Arial" w:hAnsi="Arial" w:cs="Arial"/>
        </w:rPr>
        <w:t>Учебная дисциплина «Образовательные программы для детей дошкольного и младшего школьного возрастов» относится к дисциплин</w:t>
      </w:r>
      <w:r>
        <w:rPr>
          <w:rFonts w:ascii="Arial" w:hAnsi="Arial" w:cs="Arial"/>
        </w:rPr>
        <w:t>ам</w:t>
      </w:r>
      <w:r w:rsidRPr="003E601D">
        <w:rPr>
          <w:rFonts w:ascii="Arial" w:hAnsi="Arial" w:cs="Arial"/>
        </w:rPr>
        <w:t xml:space="preserve"> ФГОС ВОпо направлению подготовки </w:t>
      </w:r>
      <w:r>
        <w:rPr>
          <w:rFonts w:ascii="Arial" w:hAnsi="Arial" w:cs="Arial"/>
        </w:rPr>
        <w:t>44.03.02</w:t>
      </w:r>
      <w:r w:rsidRPr="003E601D">
        <w:rPr>
          <w:rFonts w:ascii="Arial" w:hAnsi="Arial" w:cs="Arial"/>
        </w:rPr>
        <w:t xml:space="preserve"> Психолого-педагогическое образование (</w:t>
      </w:r>
      <w:proofErr w:type="spellStart"/>
      <w:r w:rsidRPr="003E601D">
        <w:rPr>
          <w:rFonts w:ascii="Arial" w:hAnsi="Arial" w:cs="Arial"/>
        </w:rPr>
        <w:t>бакалавриат</w:t>
      </w:r>
      <w:proofErr w:type="spellEnd"/>
      <w:r w:rsidRPr="003E601D">
        <w:rPr>
          <w:rFonts w:ascii="Arial" w:hAnsi="Arial" w:cs="Arial"/>
        </w:rPr>
        <w:t xml:space="preserve">) и входит в базовую часть. </w:t>
      </w:r>
    </w:p>
    <w:p w:rsidR="00A57B70" w:rsidRPr="003E601D" w:rsidRDefault="00A57B70" w:rsidP="003E601D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3E601D">
        <w:rPr>
          <w:rFonts w:ascii="Arial" w:hAnsi="Arial" w:cs="Arial"/>
        </w:rPr>
        <w:t>Приступая к изучению данной дисциплины, студенты должны иметь теоретическую подготовку в общей и экспериментальной психологии, анатомии и возрастной физиологии, педагогической психологии, детской практической психологии и педагогики, психологии развития, психологии дошкольного возраста.</w:t>
      </w:r>
    </w:p>
    <w:p w:rsidR="00A57B70" w:rsidRPr="00B12E87" w:rsidRDefault="00A57B70" w:rsidP="003E601D">
      <w:pPr>
        <w:jc w:val="both"/>
        <w:rPr>
          <w:rFonts w:ascii="Arial" w:hAnsi="Arial" w:cs="Arial"/>
        </w:rPr>
      </w:pPr>
      <w:r w:rsidRPr="00B12E87">
        <w:rPr>
          <w:rFonts w:ascii="Arial" w:hAnsi="Arial" w:cs="Arial"/>
        </w:rPr>
        <w:t xml:space="preserve">Учебная дисциплина «Образовательные программы для детей дошкольного </w:t>
      </w:r>
      <w:r>
        <w:rPr>
          <w:rFonts w:ascii="Arial" w:hAnsi="Arial" w:cs="Arial"/>
        </w:rPr>
        <w:t xml:space="preserve">и младшего школьного </w:t>
      </w:r>
      <w:r w:rsidRPr="00B12E87">
        <w:rPr>
          <w:rFonts w:ascii="Arial" w:hAnsi="Arial" w:cs="Arial"/>
        </w:rPr>
        <w:t>возрас</w:t>
      </w:r>
      <w:r>
        <w:rPr>
          <w:rFonts w:ascii="Arial" w:hAnsi="Arial" w:cs="Arial"/>
        </w:rPr>
        <w:t>тов</w:t>
      </w:r>
      <w:r w:rsidRPr="00B12E87">
        <w:rPr>
          <w:rFonts w:ascii="Arial" w:hAnsi="Arial" w:cs="Arial"/>
        </w:rPr>
        <w:t>» является предшествующей для следующих дисциплин:«Методика работы педагога-психолога», «Методы активного социально-психологического обучения»</w:t>
      </w:r>
      <w:r>
        <w:rPr>
          <w:rFonts w:ascii="Arial" w:hAnsi="Arial" w:cs="Arial"/>
        </w:rPr>
        <w:t>, «Психотерапия детей и подростков»</w:t>
      </w:r>
      <w:r w:rsidRPr="00B12E87">
        <w:rPr>
          <w:rFonts w:ascii="Arial" w:hAnsi="Arial" w:cs="Arial"/>
        </w:rPr>
        <w:t>.</w:t>
      </w:r>
    </w:p>
    <w:p w:rsidR="00DF4C6C" w:rsidRDefault="00DF4C6C" w:rsidP="00DF4C6C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A7522">
        <w:rPr>
          <w:rFonts w:ascii="Arial" w:hAnsi="Arial" w:cs="Arial"/>
          <w:b/>
          <w:sz w:val="22"/>
          <w:szCs w:val="22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  <w:r w:rsidRPr="00DF4C6C">
        <w:rPr>
          <w:rFonts w:ascii="Arial" w:hAnsi="Arial" w:cs="Arial"/>
          <w:b/>
          <w:sz w:val="22"/>
          <w:szCs w:val="22"/>
        </w:rPr>
        <w:t>ОПК-2.1; ОПК-2.2; ОПК-7.4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955"/>
        <w:gridCol w:w="2693"/>
        <w:gridCol w:w="4115"/>
      </w:tblGrid>
      <w:tr w:rsidR="00DF4C6C" w:rsidRPr="00794F92" w:rsidTr="004F413D">
        <w:tc>
          <w:tcPr>
            <w:tcW w:w="705" w:type="dxa"/>
          </w:tcPr>
          <w:p w:rsidR="00DF4C6C" w:rsidRPr="00794F92" w:rsidRDefault="00DF4C6C" w:rsidP="004F413D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92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55" w:type="dxa"/>
          </w:tcPr>
          <w:p w:rsidR="00DF4C6C" w:rsidRPr="00794F92" w:rsidRDefault="00DF4C6C" w:rsidP="004F413D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92">
              <w:rPr>
                <w:rFonts w:ascii="Arial" w:hAnsi="Arial" w:cs="Arial"/>
                <w:color w:val="000000"/>
                <w:sz w:val="20"/>
                <w:szCs w:val="20"/>
              </w:rPr>
              <w:t>Название компетенции</w:t>
            </w:r>
          </w:p>
        </w:tc>
        <w:tc>
          <w:tcPr>
            <w:tcW w:w="2693" w:type="dxa"/>
          </w:tcPr>
          <w:p w:rsidR="00DF4C6C" w:rsidRPr="00794F92" w:rsidRDefault="00DF4C6C" w:rsidP="004F413D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92">
              <w:rPr>
                <w:rFonts w:ascii="Arial" w:hAnsi="Arial" w:cs="Arial"/>
                <w:color w:val="000000"/>
                <w:sz w:val="20"/>
                <w:szCs w:val="20"/>
              </w:rPr>
              <w:t>Индикатор(ы)</w:t>
            </w:r>
          </w:p>
        </w:tc>
        <w:tc>
          <w:tcPr>
            <w:tcW w:w="4115" w:type="dxa"/>
          </w:tcPr>
          <w:p w:rsidR="00DF4C6C" w:rsidRPr="00794F92" w:rsidRDefault="00DF4C6C" w:rsidP="004F413D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92">
              <w:rPr>
                <w:rFonts w:ascii="Arial" w:hAnsi="Arial" w:cs="Arial"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</w:tr>
      <w:tr w:rsidR="00DF4C6C" w:rsidRPr="00794F92" w:rsidTr="004F413D">
        <w:tc>
          <w:tcPr>
            <w:tcW w:w="705" w:type="dxa"/>
          </w:tcPr>
          <w:p w:rsidR="00DF4C6C" w:rsidRPr="00794F92" w:rsidRDefault="00DF4C6C" w:rsidP="00DF4C6C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92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:rsidR="00DF4C6C" w:rsidRPr="00794F92" w:rsidRDefault="00DF4C6C" w:rsidP="00DF4C6C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92">
              <w:rPr>
                <w:rFonts w:ascii="Arial" w:hAnsi="Arial" w:cs="Arial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93" w:type="dxa"/>
          </w:tcPr>
          <w:p w:rsidR="00DF4C6C" w:rsidRPr="00DF4C6C" w:rsidRDefault="00DF4C6C" w:rsidP="00DF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C6C">
              <w:rPr>
                <w:rFonts w:ascii="Arial" w:hAnsi="Arial" w:cs="Arial"/>
                <w:sz w:val="20"/>
                <w:szCs w:val="20"/>
              </w:rPr>
              <w:t xml:space="preserve">ОПК-2.1 </w:t>
            </w:r>
            <w:r w:rsidRPr="00DF4C6C">
              <w:rPr>
                <w:rFonts w:ascii="Arial" w:hAnsi="Arial" w:cs="Arial"/>
                <w:sz w:val="20"/>
                <w:szCs w:val="20"/>
              </w:rPr>
              <w:noBreakHyphen/>
              <w:t xml:space="preserve"> Разрабатывает основные и дополнительные образовательные программы, отдельные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специальных;</w:t>
            </w:r>
          </w:p>
          <w:p w:rsidR="00DF4C6C" w:rsidRPr="00794F92" w:rsidRDefault="00DF4C6C" w:rsidP="00DF4C6C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C6C">
              <w:rPr>
                <w:rFonts w:ascii="Arial" w:hAnsi="Arial" w:cs="Arial"/>
                <w:sz w:val="20"/>
                <w:szCs w:val="20"/>
              </w:rPr>
              <w:t xml:space="preserve">ОПК-2.2 </w:t>
            </w:r>
            <w:r w:rsidRPr="00DF4C6C">
              <w:rPr>
                <w:rFonts w:ascii="Arial" w:hAnsi="Arial" w:cs="Arial"/>
                <w:sz w:val="20"/>
                <w:szCs w:val="20"/>
              </w:rPr>
              <w:noBreakHyphen/>
              <w:t xml:space="preserve"> Применяет</w:t>
            </w:r>
            <w:r w:rsidRPr="00C5117B">
              <w:rPr>
                <w:rFonts w:ascii="Arial" w:hAnsi="Arial" w:cs="Arial"/>
                <w:sz w:val="20"/>
                <w:szCs w:val="20"/>
              </w:rPr>
              <w:t xml:space="preserve"> методы и технологии разработки основных и дополнительных образовательных программ; анализирует </w:t>
            </w:r>
            <w:r w:rsidRPr="00C5117B">
              <w:rPr>
                <w:rFonts w:ascii="Arial" w:hAnsi="Arial" w:cs="Arial"/>
                <w:sz w:val="20"/>
                <w:szCs w:val="20"/>
              </w:rPr>
              <w:lastRenderedPageBreak/>
              <w:t>структуру основных, дополнительных образовательных программ, отдельные их компоненты (в том числе с использование информационно-коммуникацион6ных технологий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5" w:type="dxa"/>
            <w:vMerge w:val="restart"/>
          </w:tcPr>
          <w:p w:rsidR="00DF4C6C" w:rsidRPr="00DF4C6C" w:rsidRDefault="00DF4C6C" w:rsidP="004F413D">
            <w:pPr>
              <w:jc w:val="both"/>
              <w:outlineLvl w:val="1"/>
              <w:rPr>
                <w:rStyle w:val="0pt"/>
                <w:rFonts w:ascii="Arial" w:hAnsi="Arial" w:cs="Arial"/>
                <w:spacing w:val="0"/>
                <w:sz w:val="20"/>
                <w:szCs w:val="20"/>
              </w:rPr>
            </w:pPr>
            <w:r w:rsidRPr="00DF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знать</w:t>
            </w:r>
            <w:r w:rsidRPr="00DF4C6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DF4C6C">
              <w:rPr>
                <w:rStyle w:val="0pt"/>
                <w:rFonts w:ascii="Arial" w:hAnsi="Arial" w:cs="Arial"/>
                <w:spacing w:val="0"/>
                <w:sz w:val="20"/>
                <w:szCs w:val="20"/>
              </w:rPr>
              <w:t xml:space="preserve">основные законы и закономерности организации различных видов деятельности (игровой, учебной, предметной, продуктивной, культурно-досуговой), а также структуры и организации общения, деятельности детей разных возрастов; технологии </w:t>
            </w:r>
            <w:r w:rsidRPr="00DF4C6C">
              <w:rPr>
                <w:rFonts w:ascii="Arial" w:hAnsi="Arial" w:cs="Arial"/>
                <w:sz w:val="20"/>
                <w:szCs w:val="20"/>
              </w:rPr>
              <w:t>проектирования и реализации различных видов развивающей учебной деятельности детей разного возраста</w:t>
            </w:r>
          </w:p>
          <w:p w:rsidR="00DF4C6C" w:rsidRPr="00DF4C6C" w:rsidRDefault="00DF4C6C" w:rsidP="004F413D">
            <w:pPr>
              <w:jc w:val="both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уметь</w:t>
            </w:r>
            <w:r w:rsidRPr="00DF4C6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F4C6C">
              <w:rPr>
                <w:rStyle w:val="0pt"/>
                <w:rFonts w:ascii="Arial" w:hAnsi="Arial" w:cs="Arial"/>
                <w:spacing w:val="0"/>
                <w:sz w:val="20"/>
                <w:szCs w:val="20"/>
              </w:rPr>
              <w:t>подбирать, апробировать и применять дидактические материалы для организации различных видов деятельности (игровой, учебной, предметной, продуктивной, культурно-досуговой);</w:t>
            </w:r>
            <w:r w:rsidRPr="00DF4C6C">
              <w:rPr>
                <w:rFonts w:ascii="Arial" w:hAnsi="Arial" w:cs="Arial"/>
                <w:sz w:val="20"/>
                <w:szCs w:val="20"/>
              </w:rPr>
              <w:t>конструировать и реализовывать развивающие учебные ситуации, благоприятные для развития личности и способностей ребенка;</w:t>
            </w:r>
          </w:p>
          <w:p w:rsidR="00DF4C6C" w:rsidRPr="00DF4C6C" w:rsidRDefault="00DF4C6C" w:rsidP="00DF4C6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20"/>
              </w:rPr>
            </w:pPr>
            <w:r w:rsidRPr="00DF4C6C">
              <w:rPr>
                <w:rFonts w:ascii="Arial" w:hAnsi="Arial" w:cs="Arial"/>
                <w:b/>
                <w:bCs/>
                <w:sz w:val="20"/>
              </w:rPr>
              <w:t>владеть</w:t>
            </w:r>
            <w:r w:rsidRPr="00DF4C6C">
              <w:rPr>
                <w:rFonts w:ascii="Arial" w:hAnsi="Arial" w:cs="Arial"/>
                <w:b/>
                <w:sz w:val="20"/>
              </w:rPr>
              <w:t>(иметь навык(и))</w:t>
            </w:r>
            <w:r w:rsidRPr="00DF4C6C">
              <w:rPr>
                <w:rFonts w:ascii="Arial" w:hAnsi="Arial" w:cs="Arial"/>
                <w:sz w:val="20"/>
              </w:rPr>
              <w:t>:</w:t>
            </w:r>
            <w:r w:rsidRPr="00DF4C6C">
              <w:rPr>
                <w:rStyle w:val="af0"/>
                <w:rFonts w:ascii="Arial" w:hAnsi="Arial" w:cs="Arial"/>
                <w:sz w:val="20"/>
              </w:rPr>
              <w:t xml:space="preserve">навыками организации </w:t>
            </w:r>
            <w:r w:rsidRPr="00DF4C6C">
              <w:rPr>
                <w:rFonts w:ascii="Arial" w:hAnsi="Arial" w:cs="Arial"/>
                <w:sz w:val="20"/>
              </w:rPr>
              <w:t xml:space="preserve">различных </w:t>
            </w:r>
            <w:r w:rsidRPr="00DF4C6C">
              <w:rPr>
                <w:rFonts w:ascii="Arial" w:hAnsi="Arial" w:cs="Arial"/>
                <w:sz w:val="20"/>
              </w:rPr>
              <w:lastRenderedPageBreak/>
              <w:t xml:space="preserve">видовдеятельности: игровую, учебную, предметную, продуктивную, культурно-досуговую </w:t>
            </w:r>
          </w:p>
          <w:p w:rsidR="00DF4C6C" w:rsidRPr="00794F92" w:rsidRDefault="00DF4C6C" w:rsidP="00DF4C6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C6C" w:rsidRPr="00794F92" w:rsidTr="004F413D">
        <w:tc>
          <w:tcPr>
            <w:tcW w:w="705" w:type="dxa"/>
          </w:tcPr>
          <w:p w:rsidR="00DF4C6C" w:rsidRPr="00794F92" w:rsidRDefault="00DF4C6C" w:rsidP="004F413D">
            <w:pPr>
              <w:jc w:val="both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94F92">
              <w:rPr>
                <w:rFonts w:ascii="Arial" w:eastAsia="Courier New" w:hAnsi="Arial" w:cs="Arial"/>
                <w:bCs/>
                <w:sz w:val="20"/>
                <w:szCs w:val="20"/>
              </w:rPr>
              <w:lastRenderedPageBreak/>
              <w:t>ОПК-7</w:t>
            </w:r>
          </w:p>
        </w:tc>
        <w:tc>
          <w:tcPr>
            <w:tcW w:w="1955" w:type="dxa"/>
          </w:tcPr>
          <w:p w:rsidR="00DF4C6C" w:rsidRPr="00794F92" w:rsidRDefault="00DF4C6C" w:rsidP="004F413D">
            <w:pPr>
              <w:outlineLvl w:val="1"/>
              <w:rPr>
                <w:rStyle w:val="FontStyle22"/>
                <w:rFonts w:ascii="Arial" w:hAnsi="Arial" w:cs="Arial"/>
                <w:sz w:val="20"/>
                <w:szCs w:val="20"/>
              </w:rPr>
            </w:pPr>
            <w:r w:rsidRPr="00794F92">
              <w:rPr>
                <w:rFonts w:ascii="Arial" w:hAnsi="Arial" w:cs="Arial"/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693" w:type="dxa"/>
          </w:tcPr>
          <w:p w:rsidR="00DF4C6C" w:rsidRPr="00794F92" w:rsidRDefault="00DF4C6C" w:rsidP="004F413D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9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ОПК-7.4 </w:t>
            </w:r>
            <w:r w:rsidRPr="00794F92">
              <w:rPr>
                <w:rFonts w:ascii="Arial" w:hAnsi="Arial" w:cs="Arial"/>
                <w:iCs/>
                <w:color w:val="000000"/>
                <w:sz w:val="20"/>
                <w:szCs w:val="20"/>
              </w:rPr>
              <w:noBreakHyphen/>
              <w:t xml:space="preserve"> Проводит индивидуальные и групповые консультации для участников образовательных отношений по вопросам обучения, воспитания и возрастного развития детей.</w:t>
            </w:r>
          </w:p>
        </w:tc>
        <w:tc>
          <w:tcPr>
            <w:tcW w:w="4115" w:type="dxa"/>
            <w:vMerge/>
          </w:tcPr>
          <w:p w:rsidR="00DF4C6C" w:rsidRPr="00794F92" w:rsidRDefault="00DF4C6C" w:rsidP="004F413D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4C6C" w:rsidRPr="006A7522" w:rsidRDefault="00DF4C6C" w:rsidP="00DF4C6C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DF4C6C" w:rsidRPr="00C70727" w:rsidRDefault="00DF4C6C" w:rsidP="00DF4C6C">
      <w:pPr>
        <w:rPr>
          <w:rFonts w:ascii="Arial" w:hAnsi="Arial" w:cs="Arial"/>
          <w:sz w:val="22"/>
          <w:szCs w:val="22"/>
          <w:u w:val="single"/>
        </w:rPr>
      </w:pPr>
      <w:r w:rsidRPr="00C70727">
        <w:rPr>
          <w:rFonts w:ascii="Arial" w:hAnsi="Arial" w:cs="Arial"/>
          <w:b/>
          <w:sz w:val="22"/>
          <w:szCs w:val="22"/>
        </w:rPr>
        <w:t xml:space="preserve">12. Объем дисциплины в зачетных единицах/часах в соответствии с учебным планом —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70727">
        <w:rPr>
          <w:rFonts w:ascii="Arial" w:hAnsi="Arial" w:cs="Arial"/>
          <w:sz w:val="22"/>
          <w:szCs w:val="22"/>
          <w:u w:val="single"/>
        </w:rPr>
        <w:t xml:space="preserve"> ЗЕТ/</w:t>
      </w:r>
      <w:r>
        <w:rPr>
          <w:rFonts w:ascii="Arial" w:hAnsi="Arial" w:cs="Arial"/>
          <w:sz w:val="22"/>
          <w:szCs w:val="22"/>
          <w:u w:val="single"/>
        </w:rPr>
        <w:t>72</w:t>
      </w:r>
      <w:r w:rsidRPr="00C70727">
        <w:rPr>
          <w:rFonts w:ascii="Arial" w:hAnsi="Arial" w:cs="Arial"/>
          <w:sz w:val="22"/>
          <w:szCs w:val="22"/>
          <w:u w:val="single"/>
        </w:rPr>
        <w:t xml:space="preserve"> часа.</w:t>
      </w:r>
    </w:p>
    <w:p w:rsidR="00DF4C6C" w:rsidRDefault="00DF4C6C" w:rsidP="00DF4C6C">
      <w:pPr>
        <w:jc w:val="both"/>
        <w:rPr>
          <w:rFonts w:ascii="Arial" w:hAnsi="Arial" w:cs="Arial"/>
          <w:sz w:val="22"/>
          <w:szCs w:val="22"/>
          <w:u w:val="single"/>
        </w:rPr>
      </w:pPr>
      <w:r w:rsidRPr="00C70727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Pr="00C70727">
        <w:rPr>
          <w:rFonts w:ascii="Arial" w:hAnsi="Arial" w:cs="Arial"/>
          <w:i/>
          <w:sz w:val="22"/>
          <w:szCs w:val="22"/>
        </w:rPr>
        <w:t xml:space="preserve">(зачет/экзамен) – </w:t>
      </w:r>
      <w:r>
        <w:rPr>
          <w:rFonts w:ascii="Arial" w:hAnsi="Arial" w:cs="Arial"/>
          <w:sz w:val="22"/>
          <w:szCs w:val="22"/>
          <w:u w:val="single"/>
        </w:rPr>
        <w:t>зачет</w:t>
      </w:r>
    </w:p>
    <w:p w:rsidR="00DF4C6C" w:rsidRDefault="00DF4C6C" w:rsidP="00DF4C6C">
      <w:pPr>
        <w:spacing w:after="120"/>
        <w:rPr>
          <w:rFonts w:ascii="Arial" w:hAnsi="Arial" w:cs="Arial"/>
          <w:b/>
          <w:sz w:val="22"/>
          <w:szCs w:val="22"/>
        </w:rPr>
      </w:pPr>
      <w:r w:rsidRPr="00C70727">
        <w:rPr>
          <w:rFonts w:ascii="Arial" w:hAnsi="Arial" w:cs="Arial"/>
          <w:b/>
          <w:sz w:val="22"/>
          <w:szCs w:val="22"/>
        </w:rPr>
        <w:t>13. Виды учебной работы</w:t>
      </w:r>
    </w:p>
    <w:tbl>
      <w:tblPr>
        <w:tblW w:w="9641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6"/>
        <w:gridCol w:w="2198"/>
        <w:gridCol w:w="1276"/>
        <w:gridCol w:w="1417"/>
        <w:gridCol w:w="1134"/>
        <w:gridCol w:w="1560"/>
      </w:tblGrid>
      <w:tr w:rsidR="00DF4C6C" w:rsidRPr="00F22913" w:rsidTr="004F413D">
        <w:trPr>
          <w:trHeight w:val="219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DF4C6C" w:rsidRPr="00F22913" w:rsidTr="00DF4C6C">
        <w:trPr>
          <w:trHeight w:val="232"/>
        </w:trPr>
        <w:tc>
          <w:tcPr>
            <w:tcW w:w="4254" w:type="dxa"/>
            <w:gridSpan w:val="2"/>
            <w:vMerge/>
            <w:vAlign w:val="center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3"/>
          </w:tcPr>
          <w:p w:rsidR="00DF4C6C" w:rsidRPr="00F22913" w:rsidRDefault="00DF4C6C" w:rsidP="004F413D">
            <w:pPr>
              <w:pStyle w:val="a5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DF4C6C" w:rsidRPr="00F22913" w:rsidTr="00DF4C6C">
        <w:trPr>
          <w:trHeight w:val="535"/>
        </w:trPr>
        <w:tc>
          <w:tcPr>
            <w:tcW w:w="4254" w:type="dxa"/>
            <w:gridSpan w:val="2"/>
            <w:vMerge/>
            <w:vAlign w:val="center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семестр</w:t>
            </w:r>
          </w:p>
        </w:tc>
        <w:tc>
          <w:tcPr>
            <w:tcW w:w="1134" w:type="dxa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C6C" w:rsidRPr="00F22913" w:rsidRDefault="00DF4C6C" w:rsidP="004F413D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C6C" w:rsidRPr="00F22913" w:rsidTr="00DF4C6C">
        <w:trPr>
          <w:trHeight w:val="301"/>
        </w:trPr>
        <w:tc>
          <w:tcPr>
            <w:tcW w:w="4254" w:type="dxa"/>
            <w:gridSpan w:val="2"/>
            <w:vAlign w:val="center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276" w:type="dxa"/>
            <w:shd w:val="clear" w:color="auto" w:fill="auto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C6C" w:rsidRPr="00386B88" w:rsidTr="00DF4C6C">
        <w:trPr>
          <w:trHeight w:val="292"/>
        </w:trPr>
        <w:tc>
          <w:tcPr>
            <w:tcW w:w="2056" w:type="dxa"/>
            <w:vMerge w:val="restart"/>
            <w:vAlign w:val="center"/>
          </w:tcPr>
          <w:p w:rsidR="00DF4C6C" w:rsidRPr="00386B88" w:rsidRDefault="00DF4C6C" w:rsidP="004F413D">
            <w:pPr>
              <w:pStyle w:val="a5"/>
              <w:snapToGrid w:val="0"/>
              <w:ind w:firstLine="177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98" w:type="dxa"/>
            <w:vAlign w:val="center"/>
          </w:tcPr>
          <w:p w:rsidR="00DF4C6C" w:rsidRPr="00386B88" w:rsidRDefault="00DF4C6C" w:rsidP="004F413D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276" w:type="dxa"/>
          </w:tcPr>
          <w:p w:rsidR="00DF4C6C" w:rsidRPr="00386B88" w:rsidRDefault="00DF4C6C" w:rsidP="004F413D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F4C6C" w:rsidRPr="00386B88" w:rsidRDefault="00DF4C6C" w:rsidP="004F413D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F4C6C" w:rsidRPr="00386B88" w:rsidRDefault="00DF4C6C" w:rsidP="004F413D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386B88" w:rsidRDefault="00DF4C6C" w:rsidP="004F413D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C6C" w:rsidRPr="00386B88" w:rsidTr="00DF4C6C">
        <w:trPr>
          <w:trHeight w:val="253"/>
        </w:trPr>
        <w:tc>
          <w:tcPr>
            <w:tcW w:w="2056" w:type="dxa"/>
            <w:vMerge/>
            <w:vAlign w:val="center"/>
          </w:tcPr>
          <w:p w:rsidR="00DF4C6C" w:rsidRPr="00386B88" w:rsidRDefault="00DF4C6C" w:rsidP="004F413D">
            <w:pPr>
              <w:pStyle w:val="a5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276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C6C" w:rsidRPr="00386B88" w:rsidTr="00DF4C6C">
        <w:trPr>
          <w:trHeight w:val="286"/>
        </w:trPr>
        <w:tc>
          <w:tcPr>
            <w:tcW w:w="2056" w:type="dxa"/>
            <w:vMerge/>
            <w:vAlign w:val="center"/>
          </w:tcPr>
          <w:p w:rsidR="00DF4C6C" w:rsidRPr="00386B88" w:rsidRDefault="00DF4C6C" w:rsidP="004F413D">
            <w:pPr>
              <w:pStyle w:val="a5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276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C6C" w:rsidRPr="00386B88" w:rsidTr="00DF4C6C">
        <w:trPr>
          <w:trHeight w:val="261"/>
        </w:trPr>
        <w:tc>
          <w:tcPr>
            <w:tcW w:w="4254" w:type="dxa"/>
            <w:gridSpan w:val="2"/>
            <w:vAlign w:val="center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386B88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C6C" w:rsidRPr="00F22913" w:rsidTr="00DF4C6C">
        <w:trPr>
          <w:trHeight w:val="261"/>
        </w:trPr>
        <w:tc>
          <w:tcPr>
            <w:tcW w:w="4254" w:type="dxa"/>
            <w:gridSpan w:val="2"/>
            <w:vAlign w:val="center"/>
          </w:tcPr>
          <w:p w:rsidR="00DF4C6C" w:rsidRPr="00386B88" w:rsidRDefault="00DF4C6C" w:rsidP="004F413D">
            <w:pPr>
              <w:pStyle w:val="a5"/>
              <w:snapToGrid w:val="0"/>
              <w:ind w:right="175" w:firstLine="177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в том числе: курсовая работа (проект)</w:t>
            </w:r>
          </w:p>
        </w:tc>
        <w:tc>
          <w:tcPr>
            <w:tcW w:w="1276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C6C" w:rsidRPr="00F22913" w:rsidTr="00DF4C6C">
        <w:trPr>
          <w:trHeight w:val="261"/>
        </w:trPr>
        <w:tc>
          <w:tcPr>
            <w:tcW w:w="4254" w:type="dxa"/>
            <w:gridSpan w:val="2"/>
            <w:vAlign w:val="center"/>
          </w:tcPr>
          <w:p w:rsidR="00DF4C6C" w:rsidRPr="00F22913" w:rsidRDefault="00DF4C6C" w:rsidP="004F413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22913">
              <w:rPr>
                <w:rFonts w:ascii="Arial" w:hAnsi="Arial" w:cs="Arial"/>
                <w:i/>
                <w:sz w:val="20"/>
                <w:szCs w:val="20"/>
              </w:rPr>
              <w:t xml:space="preserve">экзамен 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36 </w:t>
            </w:r>
            <w:r w:rsidRPr="00F22913">
              <w:rPr>
                <w:rFonts w:ascii="Arial" w:hAnsi="Arial" w:cs="Arial"/>
                <w:i/>
                <w:sz w:val="20"/>
                <w:szCs w:val="20"/>
              </w:rPr>
              <w:t>час.)</w:t>
            </w:r>
          </w:p>
        </w:tc>
        <w:tc>
          <w:tcPr>
            <w:tcW w:w="1276" w:type="dxa"/>
          </w:tcPr>
          <w:p w:rsidR="00DF4C6C" w:rsidRPr="00F22913" w:rsidRDefault="00DF4C6C" w:rsidP="004F413D">
            <w:pPr>
              <w:pStyle w:val="a5"/>
              <w:tabs>
                <w:tab w:val="center" w:pos="407"/>
              </w:tabs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417" w:type="dxa"/>
          </w:tcPr>
          <w:p w:rsidR="00DF4C6C" w:rsidRPr="00F22913" w:rsidRDefault="00DF4C6C" w:rsidP="004F413D">
            <w:pPr>
              <w:pStyle w:val="a5"/>
              <w:tabs>
                <w:tab w:val="center" w:pos="407"/>
              </w:tabs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F22913" w:rsidRDefault="00DF4C6C" w:rsidP="004F413D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C6C" w:rsidRPr="00F22913" w:rsidTr="00DF4C6C">
        <w:trPr>
          <w:trHeight w:val="261"/>
        </w:trPr>
        <w:tc>
          <w:tcPr>
            <w:tcW w:w="4254" w:type="dxa"/>
            <w:gridSpan w:val="2"/>
            <w:vAlign w:val="center"/>
          </w:tcPr>
          <w:p w:rsidR="00DF4C6C" w:rsidRPr="002C254D" w:rsidRDefault="00DF4C6C" w:rsidP="004F413D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F4C6C" w:rsidRPr="00F22913" w:rsidRDefault="00DF4C6C" w:rsidP="004F413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DF4C6C" w:rsidRPr="00F22913" w:rsidRDefault="00DF4C6C" w:rsidP="004F413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DF4C6C" w:rsidRPr="00F22913" w:rsidRDefault="00DF4C6C" w:rsidP="004F413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C6C" w:rsidRPr="00F22913" w:rsidRDefault="00DF4C6C" w:rsidP="004F413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B70" w:rsidRDefault="00A57B70" w:rsidP="009405A9">
      <w:pPr>
        <w:jc w:val="both"/>
        <w:outlineLvl w:val="1"/>
        <w:rPr>
          <w:rFonts w:ascii="Arial" w:hAnsi="Arial" w:cs="Arial"/>
          <w:b/>
        </w:rPr>
      </w:pPr>
    </w:p>
    <w:p w:rsidR="00A57B70" w:rsidRPr="00B12E87" w:rsidRDefault="00DF4C6C" w:rsidP="00940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</w:t>
      </w:r>
      <w:r w:rsidR="00A57B70" w:rsidRPr="00B12E87">
        <w:rPr>
          <w:rFonts w:ascii="Arial" w:hAnsi="Arial" w:cs="Arial"/>
          <w:b/>
        </w:rPr>
        <w:t>.</w:t>
      </w:r>
      <w:r w:rsidR="00365EC2">
        <w:rPr>
          <w:rFonts w:ascii="Arial" w:hAnsi="Arial" w:cs="Arial"/>
          <w:b/>
        </w:rPr>
        <w:t>1</w:t>
      </w:r>
      <w:r w:rsidR="00A57B70" w:rsidRPr="00B12E87">
        <w:rPr>
          <w:rFonts w:ascii="Arial" w:hAnsi="Arial" w:cs="Arial"/>
          <w:b/>
        </w:rPr>
        <w:t xml:space="preserve">. </w:t>
      </w:r>
      <w:r w:rsidR="00A57B70" w:rsidRPr="00B12E87">
        <w:rPr>
          <w:rFonts w:ascii="Arial" w:hAnsi="Arial" w:cs="Arial"/>
          <w:b/>
          <w:bCs/>
        </w:rPr>
        <w:t>Содержание разделов дисциплины:</w:t>
      </w:r>
    </w:p>
    <w:tbl>
      <w:tblPr>
        <w:tblW w:w="9499" w:type="dxa"/>
        <w:tblInd w:w="-35" w:type="dxa"/>
        <w:tblLayout w:type="fixed"/>
        <w:tblLook w:val="0000"/>
      </w:tblPr>
      <w:tblGrid>
        <w:gridCol w:w="574"/>
        <w:gridCol w:w="2989"/>
        <w:gridCol w:w="5936"/>
      </w:tblGrid>
      <w:tr w:rsidR="00A57B70" w:rsidRPr="00B12E87" w:rsidTr="000A006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9405A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</w:tr>
      <w:tr w:rsidR="00A57B70" w:rsidRPr="00B12E87" w:rsidTr="000A006B"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E87">
              <w:rPr>
                <w:rFonts w:ascii="Arial" w:hAnsi="Arial" w:cs="Arial"/>
                <w:b/>
                <w:sz w:val="20"/>
                <w:szCs w:val="20"/>
              </w:rPr>
              <w:t xml:space="preserve">1. Лекции </w:t>
            </w:r>
          </w:p>
        </w:tc>
      </w:tr>
      <w:tr w:rsidR="00A57B70" w:rsidRPr="00B12E87" w:rsidTr="002A5D1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2A5D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2A5D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Основы дошкольной педагогики.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Pr="00B12E87" w:rsidRDefault="00A57B70" w:rsidP="002A5D1A">
            <w:pPr>
              <w:pStyle w:val="af1"/>
              <w:numPr>
                <w:ilvl w:val="0"/>
                <w:numId w:val="11"/>
              </w:numPr>
              <w:tabs>
                <w:tab w:val="left" w:pos="300"/>
              </w:tabs>
              <w:ind w:left="16" w:firstLine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Дошкольник как субъект воспитания.</w:t>
            </w:r>
          </w:p>
          <w:p w:rsidR="00A57B70" w:rsidRPr="00B12E87" w:rsidRDefault="00A57B70" w:rsidP="002A5D1A">
            <w:pPr>
              <w:pStyle w:val="af1"/>
              <w:numPr>
                <w:ilvl w:val="0"/>
                <w:numId w:val="11"/>
              </w:numPr>
              <w:tabs>
                <w:tab w:val="left" w:pos="300"/>
              </w:tabs>
              <w:ind w:left="16" w:firstLine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Основные направления воспитания дошкольников.</w:t>
            </w:r>
          </w:p>
        </w:tc>
      </w:tr>
      <w:tr w:rsidR="00A57B70" w:rsidRPr="00B12E87" w:rsidTr="002A5D1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2A5D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2A5D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Организации образовательной деятельности в дошкольном учреждении.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Pr="00B12E87" w:rsidRDefault="00A57B70" w:rsidP="002A5D1A">
            <w:pPr>
              <w:rPr>
                <w:rFonts w:ascii="Arial" w:hAnsi="Arial" w:cs="Arial"/>
                <w:sz w:val="20"/>
                <w:szCs w:val="20"/>
              </w:rPr>
            </w:pPr>
            <w:r w:rsidRPr="002A5D1A">
              <w:rPr>
                <w:rFonts w:ascii="Arial" w:hAnsi="Arial" w:cs="Arial"/>
                <w:sz w:val="20"/>
                <w:szCs w:val="20"/>
              </w:rPr>
              <w:t>1.</w:t>
            </w:r>
            <w:r w:rsidRPr="00B12E87">
              <w:rPr>
                <w:rFonts w:ascii="Arial" w:hAnsi="Arial" w:cs="Arial"/>
                <w:sz w:val="20"/>
                <w:szCs w:val="20"/>
              </w:rPr>
              <w:t xml:space="preserve">Комплексные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и парциальные </w:t>
            </w:r>
            <w:r w:rsidRPr="00B12E87">
              <w:rPr>
                <w:rFonts w:ascii="Arial" w:hAnsi="Arial" w:cs="Arial"/>
                <w:sz w:val="20"/>
                <w:szCs w:val="20"/>
              </w:rPr>
              <w:t>программы дошкольного воспитания.</w:t>
            </w:r>
          </w:p>
          <w:p w:rsidR="00A57B70" w:rsidRDefault="00A57B70" w:rsidP="002A5D1A">
            <w:pPr>
              <w:pStyle w:val="af1"/>
              <w:tabs>
                <w:tab w:val="left" w:pos="300"/>
              </w:tabs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Ира как средство воспитания дошкольников.</w:t>
            </w:r>
          </w:p>
          <w:p w:rsidR="00A57B70" w:rsidRDefault="00A57B70" w:rsidP="002A5D1A">
            <w:pPr>
              <w:pStyle w:val="af1"/>
              <w:tabs>
                <w:tab w:val="left" w:pos="300"/>
              </w:tabs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Учение как средство воспитания дошкольников.</w:t>
            </w:r>
          </w:p>
          <w:p w:rsidR="00A57B70" w:rsidRPr="00B12E87" w:rsidRDefault="00A57B70" w:rsidP="002A5D1A">
            <w:pPr>
              <w:pStyle w:val="af1"/>
              <w:tabs>
                <w:tab w:val="left" w:pos="300"/>
              </w:tabs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Общение как средств воспитания дошкольников.</w:t>
            </w:r>
          </w:p>
          <w:p w:rsidR="00A57B70" w:rsidRPr="00B12E87" w:rsidRDefault="00A57B70" w:rsidP="002A5D1A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B12E87">
              <w:rPr>
                <w:rFonts w:ascii="Arial" w:hAnsi="Arial" w:cs="Arial"/>
                <w:sz w:val="20"/>
                <w:szCs w:val="20"/>
              </w:rPr>
              <w:t>Организация работы с детьми с особенностями развития в ДОУ.</w:t>
            </w:r>
          </w:p>
        </w:tc>
      </w:tr>
      <w:tr w:rsidR="00A57B70" w:rsidRPr="00B12E87" w:rsidTr="002A5D1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2A5D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2A5D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организации образовательного процесса в начальной школе.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Default="00A57B70" w:rsidP="002A5D1A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Начальная школа в современных условиях.</w:t>
            </w:r>
          </w:p>
          <w:p w:rsidR="00A57B70" w:rsidRDefault="00A57B70" w:rsidP="002A5D1A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2.Нормативно-правовая база начального образования.</w:t>
            </w:r>
          </w:p>
          <w:p w:rsidR="00A57B70" w:rsidRPr="00B12E87" w:rsidRDefault="00A57B70" w:rsidP="00910CCC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Методики обучения чтению, письму, счету.</w:t>
            </w:r>
          </w:p>
        </w:tc>
      </w:tr>
      <w:tr w:rsidR="00A57B70" w:rsidRPr="00B12E87" w:rsidTr="002A5D1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2A5D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Default="00A57B70" w:rsidP="002A5D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программы начальной школы.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Default="00A57B70" w:rsidP="003109A7">
            <w:pPr>
              <w:rPr>
                <w:rFonts w:ascii="Arial" w:hAnsi="Arial" w:cs="Arial"/>
                <w:sz w:val="20"/>
                <w:szCs w:val="20"/>
              </w:rPr>
            </w:pPr>
            <w:r w:rsidRPr="003109A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Программы по предмету «Математика».</w:t>
            </w:r>
          </w:p>
          <w:p w:rsidR="00A57B70" w:rsidRDefault="00A57B70" w:rsidP="00310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Программы по предмету «Русский язык. Родной язык».</w:t>
            </w:r>
          </w:p>
          <w:p w:rsidR="00A57B70" w:rsidRDefault="00A57B70" w:rsidP="00310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по предмету «Литературное чтение».</w:t>
            </w:r>
          </w:p>
          <w:p w:rsidR="00A57B70" w:rsidRPr="00B12E87" w:rsidRDefault="00A57B70" w:rsidP="00310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по предметам «Окружающий мир», «Музыка», «Технология» и др.</w:t>
            </w:r>
          </w:p>
        </w:tc>
      </w:tr>
      <w:tr w:rsidR="00A57B70" w:rsidRPr="00B12E87" w:rsidTr="000A006B"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E87">
              <w:rPr>
                <w:rFonts w:ascii="Arial" w:hAnsi="Arial" w:cs="Arial"/>
                <w:b/>
                <w:sz w:val="20"/>
                <w:szCs w:val="20"/>
              </w:rPr>
              <w:lastRenderedPageBreak/>
              <w:t>2. Семинарские и практические занятия</w:t>
            </w:r>
          </w:p>
        </w:tc>
      </w:tr>
      <w:tr w:rsidR="00A57B70" w:rsidRPr="00B12E87" w:rsidTr="000A006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9405A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Основы дошкольной педагогики.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70" w:rsidRPr="00B12E87" w:rsidRDefault="00A57B70" w:rsidP="009D4C43">
            <w:pPr>
              <w:numPr>
                <w:ilvl w:val="0"/>
                <w:numId w:val="3"/>
              </w:numPr>
              <w:tabs>
                <w:tab w:val="left" w:pos="32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Тенденции воспитания, обучения и развития дошкольников в России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зарубежом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7B70" w:rsidRDefault="00A57B70" w:rsidP="009D4C43">
            <w:pPr>
              <w:numPr>
                <w:ilvl w:val="0"/>
                <w:numId w:val="3"/>
              </w:numPr>
              <w:tabs>
                <w:tab w:val="left" w:pos="32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Умственное воспитание дошкольников.</w:t>
            </w:r>
          </w:p>
          <w:p w:rsidR="00A57B70" w:rsidRPr="00B12E87" w:rsidRDefault="00A57B70" w:rsidP="009D4C43">
            <w:pPr>
              <w:numPr>
                <w:ilvl w:val="0"/>
                <w:numId w:val="3"/>
              </w:numPr>
              <w:tabs>
                <w:tab w:val="left" w:pos="32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Эстетическое воспитание дошкольников</w:t>
            </w:r>
          </w:p>
        </w:tc>
      </w:tr>
      <w:tr w:rsidR="00A57B70" w:rsidRPr="00B12E87" w:rsidTr="002528E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9405A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Организации образовательной деятельности в дошкольном учреждении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Default="00A57B70" w:rsidP="009D4C43">
            <w:pPr>
              <w:pStyle w:val="af1"/>
              <w:numPr>
                <w:ilvl w:val="0"/>
                <w:numId w:val="13"/>
              </w:numPr>
              <w:tabs>
                <w:tab w:val="left" w:pos="387"/>
              </w:tabs>
              <w:ind w:left="1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ФГОС дошкольного образования как нормативно-правовая основа организации образовательного процесса ДОУ.</w:t>
            </w:r>
          </w:p>
          <w:p w:rsidR="00A57B70" w:rsidRDefault="00A57B70" w:rsidP="009D4C43">
            <w:pPr>
              <w:pStyle w:val="af1"/>
              <w:numPr>
                <w:ilvl w:val="0"/>
                <w:numId w:val="13"/>
              </w:numPr>
              <w:tabs>
                <w:tab w:val="left" w:pos="300"/>
              </w:tabs>
              <w:ind w:left="1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Комплексные образовательные программы для дошкольников: «От рождения до школы», «Радуга», «Развитие», «Золотой ключик», «Детский сад – дом радости», «Детство», «Истоки»,  «Содружество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A57B70" w:rsidRPr="00B12E87" w:rsidRDefault="00A57B70" w:rsidP="009D4C43">
            <w:pPr>
              <w:pStyle w:val="af1"/>
              <w:numPr>
                <w:ilvl w:val="0"/>
                <w:numId w:val="13"/>
              </w:numPr>
              <w:tabs>
                <w:tab w:val="left" w:pos="300"/>
              </w:tabs>
              <w:ind w:left="1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Парциальные образовательные программы для дошкольников: «Росинка», «В мире прекрасного», «Расту здоровым», «В мире природы», «Основы безопасности жизнедеятельности», «Я-Ты-Мы», «Дружные ребята».</w:t>
            </w:r>
          </w:p>
          <w:p w:rsidR="00A57B70" w:rsidRPr="00B12E87" w:rsidRDefault="00A57B70" w:rsidP="009D4C43">
            <w:pPr>
              <w:pStyle w:val="af1"/>
              <w:numPr>
                <w:ilvl w:val="0"/>
                <w:numId w:val="13"/>
              </w:numPr>
              <w:tabs>
                <w:tab w:val="left" w:pos="387"/>
              </w:tabs>
              <w:ind w:left="1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Организация развивающих занятий в ДОУ для детей различных возрастных групп.</w:t>
            </w:r>
          </w:p>
        </w:tc>
      </w:tr>
      <w:tr w:rsidR="00A57B70" w:rsidRPr="00B12E87" w:rsidTr="009D4C4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9405A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6A18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организации образовательного процесса в начальной школе.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Default="00A57B70" w:rsidP="00910CCC">
            <w:pPr>
              <w:rPr>
                <w:rFonts w:ascii="Arial" w:hAnsi="Arial" w:cs="Arial"/>
                <w:sz w:val="20"/>
                <w:szCs w:val="20"/>
              </w:rPr>
            </w:pPr>
            <w:r w:rsidRPr="00910CC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ФГОС начального образования.</w:t>
            </w:r>
          </w:p>
          <w:p w:rsidR="00A57B70" w:rsidRDefault="00A57B70" w:rsidP="00910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Методики обучения чтению и письму.</w:t>
            </w:r>
          </w:p>
          <w:p w:rsidR="00A57B70" w:rsidRPr="00B12E87" w:rsidRDefault="00A57B70" w:rsidP="00910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Методики обучения счету и математике.</w:t>
            </w:r>
          </w:p>
        </w:tc>
      </w:tr>
      <w:tr w:rsidR="00A57B70" w:rsidRPr="00B12E87" w:rsidTr="009D4C4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Pr="00B12E87" w:rsidRDefault="00A57B70" w:rsidP="009405A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70" w:rsidRDefault="00A57B70" w:rsidP="006A18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программы начальной школы.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70" w:rsidRPr="009F2A9C" w:rsidRDefault="00A57B70" w:rsidP="00910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C43">
              <w:rPr>
                <w:rFonts w:ascii="Arial" w:hAnsi="Arial" w:cs="Arial"/>
                <w:sz w:val="20"/>
                <w:szCs w:val="20"/>
              </w:rPr>
              <w:t>1.</w:t>
            </w:r>
            <w:r w:rsidRPr="009F2A9C">
              <w:rPr>
                <w:rFonts w:ascii="Arial" w:hAnsi="Arial" w:cs="Arial"/>
                <w:sz w:val="20"/>
                <w:szCs w:val="20"/>
              </w:rPr>
              <w:t>Образовательная программа «Гармония».</w:t>
            </w:r>
          </w:p>
          <w:p w:rsidR="00A57B70" w:rsidRPr="009F2A9C" w:rsidRDefault="00A57B70" w:rsidP="00910CCC">
            <w:pPr>
              <w:ind w:left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A9C">
              <w:rPr>
                <w:rFonts w:ascii="Arial" w:hAnsi="Arial" w:cs="Arial"/>
                <w:sz w:val="20"/>
                <w:szCs w:val="20"/>
              </w:rPr>
              <w:t>2. Образовательная программа «Школа России».</w:t>
            </w:r>
          </w:p>
          <w:p w:rsidR="00A57B70" w:rsidRPr="009F2A9C" w:rsidRDefault="00A57B70" w:rsidP="00910CCC">
            <w:pPr>
              <w:ind w:left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A9C">
              <w:rPr>
                <w:rFonts w:ascii="Arial" w:hAnsi="Arial" w:cs="Arial"/>
                <w:sz w:val="20"/>
                <w:szCs w:val="20"/>
              </w:rPr>
              <w:t xml:space="preserve">3. Образовательная программа ««Начальная школа XXI века» (научный </w:t>
            </w:r>
            <w:proofErr w:type="spellStart"/>
            <w:r w:rsidRPr="009F2A9C">
              <w:rPr>
                <w:rFonts w:ascii="Arial" w:hAnsi="Arial" w:cs="Arial"/>
                <w:sz w:val="20"/>
                <w:szCs w:val="20"/>
              </w:rPr>
              <w:t>рук.Н.Ф</w:t>
            </w:r>
            <w:proofErr w:type="spellEnd"/>
            <w:r w:rsidRPr="009F2A9C">
              <w:rPr>
                <w:rFonts w:ascii="Arial" w:hAnsi="Arial" w:cs="Arial"/>
                <w:sz w:val="20"/>
                <w:szCs w:val="20"/>
              </w:rPr>
              <w:t>. Виноградова).</w:t>
            </w:r>
          </w:p>
          <w:p w:rsidR="00A57B70" w:rsidRPr="009F2A9C" w:rsidRDefault="00A57B70" w:rsidP="00910CCC">
            <w:pPr>
              <w:ind w:left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A9C">
              <w:rPr>
                <w:rFonts w:ascii="Arial" w:hAnsi="Arial" w:cs="Arial"/>
                <w:sz w:val="20"/>
                <w:szCs w:val="20"/>
              </w:rPr>
              <w:t xml:space="preserve">4. Образовательная программа «Перспективная начальная школа» (научный рук. - Н.А. </w:t>
            </w:r>
            <w:proofErr w:type="spellStart"/>
            <w:r w:rsidRPr="009F2A9C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9F2A9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57B70" w:rsidRPr="009F2A9C" w:rsidRDefault="00A57B70" w:rsidP="00910CCC">
            <w:pPr>
              <w:ind w:left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A9C">
              <w:rPr>
                <w:rFonts w:ascii="Arial" w:hAnsi="Arial" w:cs="Arial"/>
                <w:sz w:val="20"/>
                <w:szCs w:val="20"/>
              </w:rPr>
              <w:t>5. Образовательная программа «Перспектива».</w:t>
            </w:r>
          </w:p>
          <w:p w:rsidR="00A57B70" w:rsidRPr="00B12E87" w:rsidRDefault="00A57B70" w:rsidP="00910CCC">
            <w:pPr>
              <w:ind w:left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A9C">
              <w:rPr>
                <w:rFonts w:ascii="Arial" w:hAnsi="Arial" w:cs="Arial"/>
                <w:sz w:val="20"/>
                <w:szCs w:val="20"/>
              </w:rPr>
              <w:t>6. Образовательная п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F2A9C">
              <w:rPr>
                <w:rFonts w:ascii="Arial" w:hAnsi="Arial" w:cs="Arial"/>
                <w:sz w:val="20"/>
                <w:szCs w:val="20"/>
              </w:rPr>
              <w:t xml:space="preserve">ограмма Л.В. </w:t>
            </w:r>
            <w:proofErr w:type="spellStart"/>
            <w:r w:rsidRPr="009F2A9C">
              <w:rPr>
                <w:rFonts w:ascii="Arial" w:hAnsi="Arial" w:cs="Arial"/>
                <w:sz w:val="20"/>
                <w:szCs w:val="20"/>
              </w:rPr>
              <w:t>Занкова</w:t>
            </w:r>
            <w:proofErr w:type="spellEnd"/>
            <w:r w:rsidRPr="009F2A9C">
              <w:rPr>
                <w:rFonts w:ascii="Arial" w:hAnsi="Arial" w:cs="Arial"/>
                <w:sz w:val="20"/>
                <w:szCs w:val="20"/>
              </w:rPr>
              <w:t xml:space="preserve">. Образовательная программа Д.Б. </w:t>
            </w:r>
            <w:proofErr w:type="spellStart"/>
            <w:r w:rsidRPr="009F2A9C">
              <w:rPr>
                <w:rFonts w:ascii="Arial" w:hAnsi="Arial" w:cs="Arial"/>
                <w:sz w:val="20"/>
                <w:szCs w:val="20"/>
              </w:rPr>
              <w:t>Эльконина</w:t>
            </w:r>
            <w:proofErr w:type="spellEnd"/>
            <w:r w:rsidRPr="009F2A9C">
              <w:rPr>
                <w:rFonts w:ascii="Arial" w:hAnsi="Arial" w:cs="Arial"/>
                <w:sz w:val="20"/>
                <w:szCs w:val="20"/>
              </w:rPr>
              <w:t xml:space="preserve"> - В.В. Давыдова.</w:t>
            </w:r>
          </w:p>
        </w:tc>
      </w:tr>
    </w:tbl>
    <w:p w:rsidR="00A57B70" w:rsidRPr="00B12E87" w:rsidRDefault="00A57B70" w:rsidP="009405A9">
      <w:pPr>
        <w:pStyle w:val="a5"/>
        <w:widowControl/>
        <w:suppressAutoHyphens w:val="0"/>
        <w:rPr>
          <w:rFonts w:ascii="Arial" w:hAnsi="Arial" w:cs="Arial"/>
          <w:kern w:val="0"/>
          <w:lang w:eastAsia="ru-RU"/>
        </w:rPr>
      </w:pPr>
    </w:p>
    <w:p w:rsidR="00A57B70" w:rsidRPr="00B12E87" w:rsidRDefault="00365EC2" w:rsidP="00940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13.2</w:t>
      </w:r>
      <w:r w:rsidR="00A57B70" w:rsidRPr="00B12E87">
        <w:rPr>
          <w:rFonts w:ascii="Arial" w:hAnsi="Arial" w:cs="Arial"/>
          <w:b/>
        </w:rPr>
        <w:t>. Разделы</w:t>
      </w:r>
      <w:r w:rsidR="00A57B70" w:rsidRPr="00B12E87">
        <w:rPr>
          <w:rFonts w:ascii="Arial" w:hAnsi="Arial" w:cs="Arial"/>
          <w:b/>
          <w:bCs/>
        </w:rPr>
        <w:t xml:space="preserve"> дисциплины и виды занятий:</w:t>
      </w:r>
    </w:p>
    <w:tbl>
      <w:tblPr>
        <w:tblW w:w="4962" w:type="pct"/>
        <w:tblLook w:val="0000"/>
      </w:tblPr>
      <w:tblGrid>
        <w:gridCol w:w="491"/>
        <w:gridCol w:w="3303"/>
        <w:gridCol w:w="1402"/>
        <w:gridCol w:w="1335"/>
        <w:gridCol w:w="1782"/>
        <w:gridCol w:w="1185"/>
      </w:tblGrid>
      <w:tr w:rsidR="00A57B70" w:rsidRPr="00B12E87" w:rsidTr="000A006B">
        <w:trPr>
          <w:cantSplit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30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A57B70" w:rsidRPr="00B12E87" w:rsidTr="000A006B">
        <w:trPr>
          <w:cantSplit/>
        </w:trPr>
        <w:tc>
          <w:tcPr>
            <w:tcW w:w="258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Семинары / пр. занятия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A57B70" w:rsidRPr="00B12E87" w:rsidTr="000A006B"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B70" w:rsidRPr="00B12E87" w:rsidRDefault="00A57B70" w:rsidP="006A18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Основы дошкольной педагогики.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57B70" w:rsidRPr="00B12E87" w:rsidTr="000A006B"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7B70" w:rsidRPr="00B12E87" w:rsidRDefault="00A57B70" w:rsidP="006A18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Организации образовательной деятельности в дошкольном учреждении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57B70" w:rsidRPr="00B12E87" w:rsidTr="00D21C5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12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B12E87" w:rsidRDefault="00A57B70" w:rsidP="006A18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организации образовательного процесса в начальной школе.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57B70" w:rsidRPr="00B12E87" w:rsidTr="00D21C5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Default="00A57B70" w:rsidP="006A18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программы начальной школы.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57B70" w:rsidRPr="00B12E87" w:rsidTr="000A006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2E87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D4C4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E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70" w:rsidRPr="00B12E87" w:rsidRDefault="00A57B70" w:rsidP="009405A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E87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</w:tbl>
    <w:p w:rsidR="00A57B70" w:rsidRPr="00B12E87" w:rsidRDefault="00A57B70" w:rsidP="009405A9">
      <w:pPr>
        <w:rPr>
          <w:rFonts w:ascii="Arial" w:hAnsi="Arial" w:cs="Arial"/>
        </w:rPr>
      </w:pPr>
    </w:p>
    <w:p w:rsidR="00365EC2" w:rsidRPr="00506BEA" w:rsidRDefault="00365EC2" w:rsidP="0036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Pr="00506BEA">
        <w:rPr>
          <w:rFonts w:ascii="Arial" w:hAnsi="Arial" w:cs="Arial"/>
          <w:b/>
        </w:rPr>
        <w:t>14. Методические указания для обучающихся по освоению дисциплины</w:t>
      </w:r>
    </w:p>
    <w:p w:rsidR="00365EC2" w:rsidRPr="009A4C97" w:rsidRDefault="00365EC2" w:rsidP="00365EC2">
      <w:pPr>
        <w:tabs>
          <w:tab w:val="center" w:pos="4536"/>
          <w:tab w:val="right" w:pos="9072"/>
        </w:tabs>
        <w:ind w:firstLine="709"/>
        <w:jc w:val="both"/>
        <w:rPr>
          <w:rFonts w:ascii="Arial" w:hAnsi="Arial" w:cs="Arial"/>
        </w:rPr>
      </w:pPr>
      <w:r w:rsidRPr="009A4C97">
        <w:rPr>
          <w:rFonts w:ascii="Arial" w:hAnsi="Arial" w:cs="Arial"/>
        </w:rPr>
        <w:t>Освоение дисциплины предполагает не только обязательное посещение обучающимися аудиторных занятий (лекций, семинарских и практических занятий) и активную работу на них, но и самостоятельную учебную деятельность в семестре, на которую отводи</w:t>
      </w:r>
      <w:r w:rsidRPr="009A4C97">
        <w:rPr>
          <w:rFonts w:ascii="Arial" w:hAnsi="Arial" w:cs="Arial"/>
        </w:rPr>
        <w:t>т</w:t>
      </w:r>
      <w:r w:rsidRPr="009A4C97">
        <w:rPr>
          <w:rFonts w:ascii="Arial" w:hAnsi="Arial" w:cs="Arial"/>
        </w:rPr>
        <w:t xml:space="preserve">ся </w:t>
      </w:r>
      <w:r>
        <w:rPr>
          <w:rFonts w:ascii="Arial" w:hAnsi="Arial" w:cs="Arial"/>
        </w:rPr>
        <w:t>18 часов</w:t>
      </w:r>
      <w:r w:rsidRPr="009A4C97">
        <w:rPr>
          <w:rFonts w:ascii="Arial" w:hAnsi="Arial" w:cs="Arial"/>
        </w:rPr>
        <w:t>.</w:t>
      </w:r>
    </w:p>
    <w:p w:rsidR="00365EC2" w:rsidRPr="009A4C97" w:rsidRDefault="00365EC2" w:rsidP="00365EC2">
      <w:pPr>
        <w:tabs>
          <w:tab w:val="center" w:pos="4536"/>
          <w:tab w:val="right" w:pos="9072"/>
        </w:tabs>
        <w:ind w:firstLine="709"/>
        <w:jc w:val="both"/>
        <w:rPr>
          <w:rFonts w:ascii="Arial" w:hAnsi="Arial" w:cs="Arial"/>
        </w:rPr>
      </w:pPr>
      <w:r w:rsidRPr="009A4C97">
        <w:rPr>
          <w:rFonts w:ascii="Arial" w:hAnsi="Arial" w:cs="Arial"/>
        </w:rPr>
        <w:t>Самостоятельная учебная деятельность студентов по дисциплине «</w:t>
      </w:r>
      <w:r>
        <w:rPr>
          <w:rFonts w:ascii="Arial" w:hAnsi="Arial" w:cs="Arial"/>
        </w:rPr>
        <w:t>Образовательные программы для детей дошкольного и младшего школьного возрастов</w:t>
      </w:r>
      <w:r w:rsidRPr="009A4C97">
        <w:rPr>
          <w:rFonts w:ascii="Arial" w:hAnsi="Arial" w:cs="Arial"/>
        </w:rPr>
        <w:t>» предполагает изучение и конспектирование рекомендуемой преподавателем литературы по вопросам семинарских и практ</w:t>
      </w:r>
      <w:r w:rsidRPr="009A4C97">
        <w:rPr>
          <w:rFonts w:ascii="Arial" w:hAnsi="Arial" w:cs="Arial"/>
        </w:rPr>
        <w:t>и</w:t>
      </w:r>
      <w:r w:rsidRPr="009A4C97">
        <w:rPr>
          <w:rFonts w:ascii="Arial" w:hAnsi="Arial" w:cs="Arial"/>
        </w:rPr>
        <w:t>ческих занятий (приведены выше), а также самостоятельное освоение понятийн</w:t>
      </w:r>
      <w:r w:rsidRPr="009A4C97">
        <w:rPr>
          <w:rFonts w:ascii="Arial" w:hAnsi="Arial" w:cs="Arial"/>
        </w:rPr>
        <w:t>о</w:t>
      </w:r>
      <w:r w:rsidRPr="009A4C97">
        <w:rPr>
          <w:rFonts w:ascii="Arial" w:hAnsi="Arial" w:cs="Arial"/>
        </w:rPr>
        <w:t>го аппарата по каждой теме и подготовку к текущим аттестациям (контрольным работам) (примеры см. ниже).</w:t>
      </w:r>
    </w:p>
    <w:p w:rsidR="00365EC2" w:rsidRPr="009A4C97" w:rsidRDefault="00365EC2" w:rsidP="00365EC2">
      <w:pPr>
        <w:tabs>
          <w:tab w:val="center" w:pos="4536"/>
          <w:tab w:val="right" w:pos="9072"/>
        </w:tabs>
        <w:ind w:firstLine="709"/>
        <w:jc w:val="both"/>
        <w:rPr>
          <w:rFonts w:ascii="Arial" w:hAnsi="Arial" w:cs="Arial"/>
        </w:rPr>
      </w:pPr>
      <w:r w:rsidRPr="009A4C97">
        <w:rPr>
          <w:rFonts w:ascii="Arial" w:hAnsi="Arial" w:cs="Arial"/>
        </w:rPr>
        <w:lastRenderedPageBreak/>
        <w:t>Вопросы семинарских и практических занятий обсуждаются на занятиях в виде устного опроса – индивидуального и фронтального. При подготовке к семинарским и практическим занятиям обучающимся важно помнить, что их задача, отвечая на основные вопросы плана занятия и дополнительные вопросы преподавателя, п</w:t>
      </w:r>
      <w:r w:rsidRPr="009A4C97">
        <w:rPr>
          <w:rFonts w:ascii="Arial" w:hAnsi="Arial" w:cs="Arial"/>
        </w:rPr>
        <w:t>о</w:t>
      </w:r>
      <w:r w:rsidRPr="009A4C97">
        <w:rPr>
          <w:rFonts w:ascii="Arial" w:hAnsi="Arial" w:cs="Arial"/>
        </w:rPr>
        <w:t>казать свои знания и кругозор, умение логически построить ответ, владение мон</w:t>
      </w:r>
      <w:r w:rsidRPr="009A4C97">
        <w:rPr>
          <w:rFonts w:ascii="Arial" w:hAnsi="Arial" w:cs="Arial"/>
        </w:rPr>
        <w:t>о</w:t>
      </w:r>
      <w:r w:rsidRPr="009A4C97">
        <w:rPr>
          <w:rFonts w:ascii="Arial" w:hAnsi="Arial" w:cs="Arial"/>
        </w:rPr>
        <w:t>логической речью и иные коммуникативные навыки, умение отстаивать свою пр</w:t>
      </w:r>
      <w:r w:rsidRPr="009A4C97">
        <w:rPr>
          <w:rFonts w:ascii="Arial" w:hAnsi="Arial" w:cs="Arial"/>
        </w:rPr>
        <w:t>о</w:t>
      </w:r>
      <w:r w:rsidRPr="009A4C97">
        <w:rPr>
          <w:rFonts w:ascii="Arial" w:hAnsi="Arial" w:cs="Arial"/>
        </w:rPr>
        <w:t>фессиональную позицию. В ходе устного опроса выявляются детали, которые по каким-то причинам оказались недостаточно осмысленными студентами в ходе учебных занятий. Тем самым опрос выполняет важнейшие обучающую, развивающую и корректиру</w:t>
      </w:r>
      <w:r w:rsidRPr="009A4C97">
        <w:rPr>
          <w:rFonts w:ascii="Arial" w:hAnsi="Arial" w:cs="Arial"/>
        </w:rPr>
        <w:t>ю</w:t>
      </w:r>
      <w:r w:rsidRPr="009A4C97">
        <w:rPr>
          <w:rFonts w:ascii="Arial" w:hAnsi="Arial" w:cs="Arial"/>
        </w:rPr>
        <w:t>щую функции, позволяет студентам учесть недоработки и избежать их при подг</w:t>
      </w:r>
      <w:r w:rsidRPr="009A4C97">
        <w:rPr>
          <w:rFonts w:ascii="Arial" w:hAnsi="Arial" w:cs="Arial"/>
        </w:rPr>
        <w:t>о</w:t>
      </w:r>
      <w:r w:rsidRPr="009A4C97">
        <w:rPr>
          <w:rFonts w:ascii="Arial" w:hAnsi="Arial" w:cs="Arial"/>
        </w:rPr>
        <w:t>товке к зачету.</w:t>
      </w:r>
    </w:p>
    <w:p w:rsidR="00365EC2" w:rsidRPr="009A4C97" w:rsidRDefault="00365EC2" w:rsidP="00365EC2">
      <w:pPr>
        <w:tabs>
          <w:tab w:val="center" w:pos="4536"/>
          <w:tab w:val="right" w:pos="9072"/>
        </w:tabs>
        <w:ind w:firstLine="709"/>
        <w:jc w:val="both"/>
        <w:rPr>
          <w:rFonts w:ascii="Arial" w:hAnsi="Arial" w:cs="Arial"/>
        </w:rPr>
      </w:pPr>
      <w:r w:rsidRPr="009A4C97">
        <w:rPr>
          <w:rFonts w:ascii="Arial" w:hAnsi="Arial" w:cs="Arial"/>
        </w:rPr>
        <w:t>Конспектирование рекомендуемых преподавателем литературных источн</w:t>
      </w:r>
      <w:r w:rsidRPr="009A4C97">
        <w:rPr>
          <w:rFonts w:ascii="Arial" w:hAnsi="Arial" w:cs="Arial"/>
        </w:rPr>
        <w:t>и</w:t>
      </w:r>
      <w:r w:rsidRPr="009A4C97">
        <w:rPr>
          <w:rFonts w:ascii="Arial" w:hAnsi="Arial" w:cs="Arial"/>
        </w:rPr>
        <w:t xml:space="preserve">ков предназначено для более глубокого и осмысленного усвоения обучающимися теоретического материала. Одна из главных задач обучающихся – научиться отбирать из </w:t>
      </w:r>
      <w:r>
        <w:rPr>
          <w:rFonts w:ascii="Arial" w:hAnsi="Arial" w:cs="Arial"/>
        </w:rPr>
        <w:t>научного</w:t>
      </w:r>
      <w:r w:rsidRPr="009A4C97">
        <w:rPr>
          <w:rFonts w:ascii="Arial" w:hAnsi="Arial" w:cs="Arial"/>
        </w:rPr>
        <w:t xml:space="preserve"> текста главные мысли и положения. Конспект не до</w:t>
      </w:r>
      <w:r w:rsidRPr="009A4C97">
        <w:rPr>
          <w:rFonts w:ascii="Arial" w:hAnsi="Arial" w:cs="Arial"/>
        </w:rPr>
        <w:t>л</w:t>
      </w:r>
      <w:r w:rsidRPr="009A4C97">
        <w:rPr>
          <w:rFonts w:ascii="Arial" w:hAnsi="Arial" w:cs="Arial"/>
        </w:rPr>
        <w:t>жен сводиться ни к сплошному переписыванию рекомендованного источника, ни к его тезисному изложению, напоминающему план. Конспектированию подлежат статьи из научных журналов и сборников статей, главы (параграфы) учебников, учебных пособий, монографий. При подготовке конспекта обязательно указывае</w:t>
      </w:r>
      <w:r w:rsidRPr="009A4C97">
        <w:rPr>
          <w:rFonts w:ascii="Arial" w:hAnsi="Arial" w:cs="Arial"/>
        </w:rPr>
        <w:t>т</w:t>
      </w:r>
      <w:r w:rsidRPr="009A4C97">
        <w:rPr>
          <w:rFonts w:ascii="Arial" w:hAnsi="Arial" w:cs="Arial"/>
        </w:rPr>
        <w:t>ся автор книги (статьи), место и год издания, страницы, на которых расположен конспектируемый текст в источнике. Поощряются сопровождающие конспект ко</w:t>
      </w:r>
      <w:r w:rsidRPr="009A4C97">
        <w:rPr>
          <w:rFonts w:ascii="Arial" w:hAnsi="Arial" w:cs="Arial"/>
        </w:rPr>
        <w:t>м</w:t>
      </w:r>
      <w:r w:rsidRPr="009A4C97">
        <w:rPr>
          <w:rFonts w:ascii="Arial" w:hAnsi="Arial" w:cs="Arial"/>
        </w:rPr>
        <w:t>ментарии студента, представление основных идей в форме схем или таблиц.</w:t>
      </w:r>
    </w:p>
    <w:p w:rsidR="00365EC2" w:rsidRPr="008D5886" w:rsidRDefault="00365EC2" w:rsidP="00365EC2">
      <w:pPr>
        <w:tabs>
          <w:tab w:val="center" w:pos="4536"/>
          <w:tab w:val="right" w:pos="9072"/>
        </w:tabs>
        <w:ind w:firstLine="709"/>
        <w:jc w:val="both"/>
        <w:rPr>
          <w:rFonts w:ascii="Arial" w:hAnsi="Arial" w:cs="Arial"/>
        </w:rPr>
      </w:pPr>
      <w:r w:rsidRPr="009A4C97">
        <w:rPr>
          <w:rFonts w:ascii="Arial" w:hAnsi="Arial" w:cs="Arial"/>
        </w:rPr>
        <w:t>Все выполняемые студентами самостоятельно задания (конспекты литер</w:t>
      </w:r>
      <w:r w:rsidRPr="009A4C97">
        <w:rPr>
          <w:rFonts w:ascii="Arial" w:hAnsi="Arial" w:cs="Arial"/>
        </w:rPr>
        <w:t>а</w:t>
      </w:r>
      <w:r w:rsidRPr="009A4C97">
        <w:rPr>
          <w:rFonts w:ascii="Arial" w:hAnsi="Arial" w:cs="Arial"/>
        </w:rPr>
        <w:t xml:space="preserve">турных </w:t>
      </w:r>
      <w:r w:rsidRPr="008D5886">
        <w:rPr>
          <w:rFonts w:ascii="Arial" w:hAnsi="Arial" w:cs="Arial"/>
        </w:rPr>
        <w:t>источников, выполнение контрольных работ) подлежат последующей проверке преподавателем для получения допуска к зачету с оценкой.</w:t>
      </w:r>
    </w:p>
    <w:p w:rsidR="00365EC2" w:rsidRDefault="00365EC2" w:rsidP="009405A9">
      <w:pPr>
        <w:rPr>
          <w:rFonts w:ascii="Arial" w:hAnsi="Arial" w:cs="Arial"/>
          <w:b/>
        </w:rPr>
      </w:pPr>
    </w:p>
    <w:p w:rsidR="00A57B70" w:rsidRPr="00B12E87" w:rsidRDefault="00365EC2" w:rsidP="009405A9">
      <w:pPr>
        <w:rPr>
          <w:rFonts w:ascii="Arial" w:hAnsi="Arial" w:cs="Arial"/>
          <w:b/>
        </w:rPr>
      </w:pPr>
      <w:r w:rsidRPr="008D5886">
        <w:rPr>
          <w:rFonts w:ascii="Arial" w:hAnsi="Arial" w:cs="Arial"/>
          <w:b/>
        </w:rPr>
        <w:t>15. Перечень основной и дополнительной литературы, ресурсов интернет, необходимых для освоения дисциплины</w:t>
      </w:r>
    </w:p>
    <w:p w:rsidR="00A57B70" w:rsidRPr="00B12E87" w:rsidRDefault="00A57B70" w:rsidP="009405A9">
      <w:pPr>
        <w:rPr>
          <w:rFonts w:ascii="Arial" w:hAnsi="Arial" w:cs="Arial"/>
          <w:color w:val="000000"/>
        </w:rPr>
      </w:pPr>
      <w:r w:rsidRPr="00B12E87">
        <w:rPr>
          <w:rStyle w:val="a7"/>
          <w:rFonts w:ascii="Arial" w:hAnsi="Arial" w:cs="Arial"/>
          <w:b w:val="0"/>
          <w:bCs/>
          <w:iCs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A57B70" w:rsidRPr="00F51BCF" w:rsidTr="000A006B">
        <w:trPr>
          <w:jc w:val="center"/>
        </w:trPr>
        <w:tc>
          <w:tcPr>
            <w:tcW w:w="829" w:type="dxa"/>
            <w:vAlign w:val="center"/>
          </w:tcPr>
          <w:p w:rsidR="00A57B70" w:rsidRPr="00F51BCF" w:rsidRDefault="00A57B70" w:rsidP="00940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A57B70" w:rsidRPr="00F51BCF" w:rsidRDefault="00A57B70" w:rsidP="00940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A57B70" w:rsidRPr="00F51BCF" w:rsidTr="000A006B">
        <w:trPr>
          <w:jc w:val="center"/>
        </w:trPr>
        <w:tc>
          <w:tcPr>
            <w:tcW w:w="829" w:type="dxa"/>
            <w:vAlign w:val="center"/>
          </w:tcPr>
          <w:p w:rsidR="00A57B70" w:rsidRPr="00F51BCF" w:rsidRDefault="00A57B70" w:rsidP="00940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2" w:type="dxa"/>
            <w:vAlign w:val="center"/>
          </w:tcPr>
          <w:p w:rsidR="00A57B70" w:rsidRPr="00F51BCF" w:rsidRDefault="00A57B70" w:rsidP="00E445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Дошкольная психология : учебное пособие для вузов / Б. С. Волков, Н. В. Волкова. — [Изд. 5-е, </w:t>
            </w:r>
            <w:proofErr w:type="spellStart"/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перераб</w:t>
            </w:r>
            <w:proofErr w:type="spellEnd"/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. и доп.] — М. : Акад. проект, 2007 . 285 с.</w:t>
            </w:r>
            <w:r w:rsidRPr="00F51BC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7B70" w:rsidRPr="00F51BCF" w:rsidTr="000A006B">
        <w:trPr>
          <w:jc w:val="center"/>
        </w:trPr>
        <w:tc>
          <w:tcPr>
            <w:tcW w:w="829" w:type="dxa"/>
            <w:vAlign w:val="center"/>
          </w:tcPr>
          <w:p w:rsidR="00A57B70" w:rsidRPr="00F51BCF" w:rsidRDefault="00A57B70" w:rsidP="00940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2" w:type="dxa"/>
            <w:vAlign w:val="center"/>
          </w:tcPr>
          <w:p w:rsidR="00A57B70" w:rsidRPr="00F51BCF" w:rsidRDefault="00A57B70" w:rsidP="00E445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 xml:space="preserve">Психология раннего и дошкольного детства. Учебное пособие для вузов / В.Н. Белкина. — Москва : Академический проект, 2005. – 256 с. </w:t>
            </w:r>
            <w:hyperlink r:id="rId6" w:history="1">
              <w:r w:rsidRPr="00F51BCF">
                <w:rPr>
                  <w:rStyle w:val="ad"/>
                  <w:rFonts w:ascii="Arial" w:hAnsi="Arial" w:cs="Arial"/>
                  <w:sz w:val="20"/>
                  <w:szCs w:val="20"/>
                  <w:lang w:val="nb-NO"/>
                </w:rPr>
                <w:t>http://biblioclub.ru/index.php?page=book&amp;id=235838</w:t>
              </w:r>
            </w:hyperlink>
          </w:p>
        </w:tc>
      </w:tr>
      <w:tr w:rsidR="00A57B70" w:rsidRPr="00F51BCF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F51BCF" w:rsidRDefault="00A57B70" w:rsidP="009405A9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F51BCF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2" w:type="dxa"/>
            <w:vAlign w:val="center"/>
          </w:tcPr>
          <w:p w:rsidR="00A57B70" w:rsidRPr="00F51BCF" w:rsidRDefault="00A57B70" w:rsidP="00E4456F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Дошкольная психология. Психическое развитие от рождения до школы. Учебное пособие для вузов / Б.С. Волков. — 5-е изд., </w:t>
            </w:r>
            <w:proofErr w:type="spellStart"/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перераб</w:t>
            </w:r>
            <w:proofErr w:type="spellEnd"/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 xml:space="preserve">. и доп. — Москва : Академический проект, 2007 . 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288 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. </w:t>
            </w:r>
            <w:hyperlink r:id="rId7" w:history="1">
              <w:r w:rsidRPr="00F51BCF">
                <w:rPr>
                  <w:rStyle w:val="ad"/>
                  <w:rFonts w:ascii="Arial" w:hAnsi="Arial" w:cs="Arial"/>
                  <w:sz w:val="20"/>
                  <w:szCs w:val="20"/>
                  <w:lang w:val="nb-NO"/>
                </w:rPr>
                <w:t>http://biblioclub.ru/index.php?page=book&amp;id=210903</w:t>
              </w:r>
            </w:hyperlink>
          </w:p>
        </w:tc>
      </w:tr>
      <w:tr w:rsidR="00A57B70" w:rsidRPr="00F51BCF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F51BCF" w:rsidRDefault="00A57B70" w:rsidP="009405A9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F51BCF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2" w:type="dxa"/>
            <w:vAlign w:val="center"/>
          </w:tcPr>
          <w:p w:rsidR="00A57B70" w:rsidRPr="00F51BCF" w:rsidRDefault="00A57B70" w:rsidP="00E4456F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 рождения до школы. Примерная основная общеобразовательная программа дошкольного образования — 3-е изд., </w:t>
            </w:r>
            <w:proofErr w:type="spellStart"/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испр</w:t>
            </w:r>
            <w:proofErr w:type="spellEnd"/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 xml:space="preserve">. и доп. — Москва : МОЗАИКА-СИНТЕЗ, 2012 . 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336 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. </w:t>
            </w:r>
            <w:hyperlink r:id="rId8" w:history="1">
              <w:r w:rsidRPr="00F51BCF">
                <w:rPr>
                  <w:rStyle w:val="ad"/>
                  <w:rFonts w:ascii="Arial" w:hAnsi="Arial" w:cs="Arial"/>
                  <w:sz w:val="20"/>
                  <w:szCs w:val="20"/>
                  <w:lang w:val="nb-NO"/>
                </w:rPr>
                <w:t>http://biblioclub.ru/index.php?page=book&amp;id=212947</w:t>
              </w:r>
            </w:hyperlink>
          </w:p>
        </w:tc>
      </w:tr>
      <w:tr w:rsidR="00A57B70" w:rsidRPr="00F51BCF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F51BCF" w:rsidRDefault="00A57B70" w:rsidP="009405A9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F51BCF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2" w:type="dxa"/>
            <w:vAlign w:val="center"/>
          </w:tcPr>
          <w:p w:rsidR="00A57B70" w:rsidRPr="00F51BCF" w:rsidRDefault="00A57B70" w:rsidP="00E4456F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Познавательное развитие в дошкольном детстве / Н.Е. </w:t>
            </w:r>
            <w:proofErr w:type="spellStart"/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Веракса</w:t>
            </w:r>
            <w:proofErr w:type="spellEnd"/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 xml:space="preserve">. — Москва : МОЗАИКА-СИНТЕЗ, 2012 . 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336 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51BCF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.</w:t>
            </w:r>
            <w:r w:rsidR="002843DA" w:rsidRPr="002843DA">
              <w:fldChar w:fldCharType="begin"/>
            </w:r>
            <w:r w:rsidR="00DF4C6C">
              <w:instrText xml:space="preserve"> HYPERLINK "http://biblioclub.ru/index.php?page=book&amp;id=212487" </w:instrText>
            </w:r>
            <w:r w:rsidR="002843DA" w:rsidRPr="002843DA">
              <w:fldChar w:fldCharType="separate"/>
            </w:r>
            <w:r w:rsidRPr="00F51BCF">
              <w:rPr>
                <w:rStyle w:val="ad"/>
                <w:rFonts w:ascii="Arial" w:hAnsi="Arial" w:cs="Arial"/>
                <w:sz w:val="20"/>
                <w:szCs w:val="20"/>
                <w:lang w:val="nb-NO"/>
              </w:rPr>
              <w:t>http://biblioclub.ru/index.php?page=book&amp;id=212487</w:t>
            </w:r>
            <w:r w:rsidR="002843DA">
              <w:rPr>
                <w:rStyle w:val="ad"/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</w:tr>
    </w:tbl>
    <w:p w:rsidR="00A57B70" w:rsidRPr="00E4456F" w:rsidRDefault="00A57B70" w:rsidP="009405A9">
      <w:pPr>
        <w:rPr>
          <w:rStyle w:val="a7"/>
          <w:rFonts w:ascii="Arial" w:hAnsi="Arial" w:cs="Arial"/>
          <w:b w:val="0"/>
          <w:bCs/>
          <w:iCs/>
          <w:lang w:val="nb-NO"/>
        </w:rPr>
      </w:pPr>
    </w:p>
    <w:p w:rsidR="00A57B70" w:rsidRPr="00B12E87" w:rsidRDefault="00A57B70" w:rsidP="009405A9">
      <w:pPr>
        <w:rPr>
          <w:rFonts w:ascii="Arial" w:hAnsi="Arial" w:cs="Arial"/>
          <w:color w:val="000000"/>
        </w:rPr>
      </w:pPr>
      <w:r w:rsidRPr="00B12E87">
        <w:rPr>
          <w:rStyle w:val="a7"/>
          <w:rFonts w:ascii="Arial" w:hAnsi="Arial" w:cs="Arial"/>
          <w:b w:val="0"/>
          <w:bCs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A57B70" w:rsidRPr="00B12E87" w:rsidTr="000A006B">
        <w:trPr>
          <w:jc w:val="center"/>
        </w:trPr>
        <w:tc>
          <w:tcPr>
            <w:tcW w:w="829" w:type="dxa"/>
            <w:vAlign w:val="center"/>
          </w:tcPr>
          <w:p w:rsidR="00A57B70" w:rsidRPr="00B12E87" w:rsidRDefault="00A57B70" w:rsidP="00940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E87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A57B70" w:rsidRPr="00B12E87" w:rsidRDefault="00A57B70" w:rsidP="00940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E87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A57B70" w:rsidRPr="003E601D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E4456F" w:rsidRDefault="00A57B70" w:rsidP="009405A9">
            <w:pPr>
              <w:pStyle w:val="1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E4456F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2" w:type="dxa"/>
          </w:tcPr>
          <w:p w:rsidR="00A57B70" w:rsidRPr="00E4456F" w:rsidRDefault="00A57B70" w:rsidP="00E4456F">
            <w:pPr>
              <w:rPr>
                <w:rFonts w:ascii="Arial" w:hAnsi="Arial" w:cs="Arial"/>
                <w:color w:val="000000"/>
                <w:lang w:val="nb-NO"/>
              </w:rPr>
            </w:pPr>
            <w:r w:rsidRPr="00E4456F">
              <w:rPr>
                <w:rFonts w:ascii="Arial" w:hAnsi="Arial" w:cs="Arial"/>
                <w:color w:val="000000"/>
              </w:rPr>
              <w:t xml:space="preserve">Сборник контрольно-тестовых заданий для студентов педагогического факультета / Л.В. </w:t>
            </w:r>
            <w:proofErr w:type="spellStart"/>
            <w:r w:rsidRPr="00E4456F">
              <w:rPr>
                <w:rFonts w:ascii="Arial" w:hAnsi="Arial" w:cs="Arial"/>
                <w:color w:val="000000"/>
              </w:rPr>
              <w:t>Козилова</w:t>
            </w:r>
            <w:proofErr w:type="spellEnd"/>
            <w:r w:rsidRPr="00E4456F">
              <w:rPr>
                <w:rFonts w:ascii="Arial" w:hAnsi="Arial" w:cs="Arial"/>
                <w:color w:val="000000"/>
              </w:rPr>
              <w:t>. — Москва :</w:t>
            </w:r>
            <w:proofErr w:type="spellStart"/>
            <w:r w:rsidRPr="00E4456F">
              <w:rPr>
                <w:rFonts w:ascii="Arial" w:hAnsi="Arial" w:cs="Arial"/>
                <w:color w:val="000000"/>
              </w:rPr>
              <w:t>Директ-Медиа</w:t>
            </w:r>
            <w:proofErr w:type="spellEnd"/>
            <w:r w:rsidRPr="00E4456F">
              <w:rPr>
                <w:rFonts w:ascii="Arial" w:hAnsi="Arial" w:cs="Arial"/>
                <w:color w:val="000000"/>
              </w:rPr>
              <w:t xml:space="preserve">, 2014 . </w:t>
            </w:r>
            <w:r w:rsidRPr="00E4456F">
              <w:rPr>
                <w:rFonts w:ascii="Arial" w:hAnsi="Arial" w:cs="Arial"/>
                <w:color w:val="000000"/>
                <w:lang w:val="nb-NO"/>
              </w:rPr>
              <w:t xml:space="preserve">58 </w:t>
            </w:r>
            <w:r w:rsidRPr="00E4456F">
              <w:rPr>
                <w:rFonts w:ascii="Arial" w:hAnsi="Arial" w:cs="Arial"/>
                <w:color w:val="000000"/>
              </w:rPr>
              <w:t>с</w:t>
            </w:r>
            <w:r w:rsidRPr="00E4456F">
              <w:rPr>
                <w:rFonts w:ascii="Arial" w:hAnsi="Arial" w:cs="Arial"/>
                <w:color w:val="000000"/>
                <w:lang w:val="nb-NO"/>
              </w:rPr>
              <w:t xml:space="preserve">. </w:t>
            </w:r>
            <w:hyperlink r:id="rId9" w:history="1">
              <w:r w:rsidRPr="00E4456F">
                <w:rPr>
                  <w:rStyle w:val="ad"/>
                  <w:rFonts w:ascii="Arial" w:hAnsi="Arial" w:cs="Arial"/>
                  <w:lang w:val="nb-NO"/>
                </w:rPr>
                <w:t>http://biblioclub.ru/index.php?page=book&amp;id=227197</w:t>
              </w:r>
            </w:hyperlink>
          </w:p>
        </w:tc>
      </w:tr>
      <w:tr w:rsidR="00A57B70" w:rsidRPr="00B12E87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E4456F" w:rsidRDefault="00A57B70" w:rsidP="009405A9">
            <w:pPr>
              <w:pStyle w:val="1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E4456F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2" w:type="dxa"/>
          </w:tcPr>
          <w:p w:rsidR="00A57B70" w:rsidRPr="00E4456F" w:rsidRDefault="00A57B70" w:rsidP="009405A9">
            <w:pPr>
              <w:rPr>
                <w:rFonts w:ascii="Arial" w:hAnsi="Arial" w:cs="Arial"/>
                <w:color w:val="000000"/>
              </w:rPr>
            </w:pPr>
            <w:r w:rsidRPr="00E4456F">
              <w:rPr>
                <w:rFonts w:ascii="Arial" w:hAnsi="Arial" w:cs="Arial"/>
                <w:color w:val="000000"/>
              </w:rPr>
              <w:t>Психология детей и подростков : справочник для учителей и воспитателей / Л.М. Фридман. — М. : Изд-во ин-та психотерапии, 2004 . 478,[1] с</w:t>
            </w:r>
          </w:p>
        </w:tc>
      </w:tr>
      <w:tr w:rsidR="00A57B70" w:rsidRPr="00B12E87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E4456F" w:rsidRDefault="00A57B70" w:rsidP="009405A9">
            <w:pPr>
              <w:pStyle w:val="1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E4456F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2" w:type="dxa"/>
          </w:tcPr>
          <w:p w:rsidR="00A57B70" w:rsidRPr="00E4456F" w:rsidRDefault="00A57B70" w:rsidP="009405A9">
            <w:pPr>
              <w:rPr>
                <w:rFonts w:ascii="Arial" w:hAnsi="Arial" w:cs="Arial"/>
                <w:color w:val="000000"/>
              </w:rPr>
            </w:pPr>
            <w:r w:rsidRPr="00E4456F">
              <w:rPr>
                <w:rFonts w:ascii="Arial" w:hAnsi="Arial" w:cs="Arial"/>
                <w:color w:val="000000"/>
              </w:rPr>
              <w:t xml:space="preserve">Личность и ее формирование в детском возрасте : Психологическое </w:t>
            </w:r>
            <w:r w:rsidRPr="00E4456F">
              <w:rPr>
                <w:rFonts w:ascii="Arial" w:hAnsi="Arial" w:cs="Arial"/>
                <w:color w:val="000000"/>
              </w:rPr>
              <w:lastRenderedPageBreak/>
              <w:t xml:space="preserve">исследование / Л.И. </w:t>
            </w:r>
            <w:proofErr w:type="spellStart"/>
            <w:r w:rsidRPr="00E4456F">
              <w:rPr>
                <w:rFonts w:ascii="Arial" w:hAnsi="Arial" w:cs="Arial"/>
                <w:color w:val="000000"/>
              </w:rPr>
              <w:t>Божович</w:t>
            </w:r>
            <w:proofErr w:type="spellEnd"/>
            <w:r w:rsidRPr="00E4456F">
              <w:rPr>
                <w:rFonts w:ascii="Arial" w:hAnsi="Arial" w:cs="Arial"/>
                <w:color w:val="000000"/>
              </w:rPr>
              <w:t>. — М. : Просвещение, 1968 . 464 с</w:t>
            </w:r>
          </w:p>
        </w:tc>
      </w:tr>
      <w:tr w:rsidR="00A57B70" w:rsidRPr="00B12E87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E4456F" w:rsidRDefault="00A57B70" w:rsidP="009405A9">
            <w:pPr>
              <w:pStyle w:val="1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E4456F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42" w:type="dxa"/>
          </w:tcPr>
          <w:p w:rsidR="00A57B70" w:rsidRPr="00E4456F" w:rsidRDefault="00A57B70" w:rsidP="009405A9">
            <w:pPr>
              <w:rPr>
                <w:rFonts w:ascii="Arial" w:hAnsi="Arial" w:cs="Arial"/>
                <w:color w:val="000000"/>
              </w:rPr>
            </w:pPr>
            <w:r w:rsidRPr="00E4456F">
              <w:rPr>
                <w:rFonts w:ascii="Arial" w:hAnsi="Arial" w:cs="Arial"/>
                <w:color w:val="000000"/>
              </w:rPr>
              <w:t xml:space="preserve">Индивидуальные особенности познавательного развития детей дошкольного возраста / Н.Е. </w:t>
            </w:r>
            <w:proofErr w:type="spellStart"/>
            <w:r w:rsidRPr="00E4456F">
              <w:rPr>
                <w:rFonts w:ascii="Arial" w:hAnsi="Arial" w:cs="Arial"/>
                <w:color w:val="000000"/>
              </w:rPr>
              <w:t>Веракса</w:t>
            </w:r>
            <w:proofErr w:type="spellEnd"/>
            <w:r w:rsidRPr="00E4456F">
              <w:rPr>
                <w:rFonts w:ascii="Arial" w:hAnsi="Arial" w:cs="Arial"/>
                <w:color w:val="000000"/>
              </w:rPr>
              <w:t>; под ред. О.М. Дьяченко. — М. : ПЕР СЭ, 2003 . 144 с.</w:t>
            </w:r>
            <w:r w:rsidRPr="00E4456F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</w:tr>
      <w:tr w:rsidR="00A57B70" w:rsidRPr="00B12E87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E4456F" w:rsidRDefault="00A57B70" w:rsidP="009405A9">
            <w:pPr>
              <w:pStyle w:val="1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E4456F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2" w:type="dxa"/>
          </w:tcPr>
          <w:p w:rsidR="00A57B70" w:rsidRPr="00E4456F" w:rsidRDefault="00A57B70" w:rsidP="009405A9">
            <w:pPr>
              <w:rPr>
                <w:rFonts w:ascii="Arial" w:hAnsi="Arial" w:cs="Arial"/>
                <w:color w:val="000000"/>
              </w:rPr>
            </w:pPr>
            <w:r w:rsidRPr="00E4456F">
              <w:rPr>
                <w:rFonts w:ascii="Arial" w:hAnsi="Arial" w:cs="Arial"/>
                <w:color w:val="000000"/>
              </w:rPr>
              <w:t xml:space="preserve">Воспитание ребенка-дошкольника: развитого, организованного, самостоятельного, инициативного, </w:t>
            </w:r>
            <w:proofErr w:type="spellStart"/>
            <w:r w:rsidRPr="00E4456F">
              <w:rPr>
                <w:rFonts w:ascii="Arial" w:hAnsi="Arial" w:cs="Arial"/>
                <w:color w:val="000000"/>
              </w:rPr>
              <w:t>неболеющего</w:t>
            </w:r>
            <w:proofErr w:type="spellEnd"/>
            <w:r w:rsidRPr="00E4456F">
              <w:rPr>
                <w:rFonts w:ascii="Arial" w:hAnsi="Arial" w:cs="Arial"/>
                <w:color w:val="000000"/>
              </w:rPr>
              <w:t xml:space="preserve">, коммуникабельного, аккуратного : расту здоровым / В.Н. </w:t>
            </w:r>
            <w:proofErr w:type="spellStart"/>
            <w:r w:rsidRPr="00E4456F">
              <w:rPr>
                <w:rFonts w:ascii="Arial" w:hAnsi="Arial" w:cs="Arial"/>
                <w:color w:val="000000"/>
              </w:rPr>
              <w:t>Зимонина</w:t>
            </w:r>
            <w:proofErr w:type="spellEnd"/>
            <w:r w:rsidRPr="00E4456F">
              <w:rPr>
                <w:rFonts w:ascii="Arial" w:hAnsi="Arial" w:cs="Arial"/>
                <w:color w:val="000000"/>
              </w:rPr>
              <w:t>. — М. : ВЛАДОС, 2003 . 301, [1] с.</w:t>
            </w:r>
          </w:p>
        </w:tc>
      </w:tr>
    </w:tbl>
    <w:p w:rsidR="00A57B70" w:rsidRPr="00B12E87" w:rsidRDefault="00A57B70" w:rsidP="009405A9">
      <w:pPr>
        <w:rPr>
          <w:rStyle w:val="a7"/>
          <w:rFonts w:ascii="Arial" w:hAnsi="Arial" w:cs="Arial"/>
          <w:b w:val="0"/>
          <w:bCs/>
          <w:iCs/>
        </w:rPr>
      </w:pPr>
    </w:p>
    <w:p w:rsidR="00A57B70" w:rsidRPr="00B12E87" w:rsidRDefault="00A57B70" w:rsidP="009405A9">
      <w:pPr>
        <w:rPr>
          <w:rFonts w:ascii="Arial" w:hAnsi="Arial" w:cs="Arial"/>
          <w:color w:val="000000"/>
        </w:rPr>
      </w:pPr>
      <w:r w:rsidRPr="00B12E87">
        <w:rPr>
          <w:rStyle w:val="a7"/>
          <w:rFonts w:ascii="Arial" w:hAnsi="Arial" w:cs="Arial"/>
          <w:b w:val="0"/>
          <w:bCs/>
          <w:iCs/>
        </w:rPr>
        <w:t>в)</w:t>
      </w:r>
      <w:r w:rsidRPr="00B12E87">
        <w:rPr>
          <w:rFonts w:ascii="Arial" w:hAnsi="Arial" w:cs="Arial"/>
          <w:bCs/>
        </w:rPr>
        <w:t>базы данных, информационно-справочные и поисковые системы</w:t>
      </w:r>
      <w:r w:rsidRPr="00B12E87">
        <w:rPr>
          <w:rStyle w:val="a7"/>
          <w:rFonts w:ascii="Arial" w:hAnsi="Arial" w:cs="Arial"/>
          <w:bCs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A57B70" w:rsidRPr="003033BF" w:rsidTr="000A006B">
        <w:trPr>
          <w:trHeight w:val="271"/>
          <w:jc w:val="center"/>
        </w:trPr>
        <w:tc>
          <w:tcPr>
            <w:tcW w:w="829" w:type="dxa"/>
            <w:vAlign w:val="center"/>
          </w:tcPr>
          <w:p w:rsidR="00A57B70" w:rsidRPr="003033BF" w:rsidRDefault="00A57B70" w:rsidP="00940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3BF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A57B70" w:rsidRPr="003033BF" w:rsidRDefault="00A57B70" w:rsidP="00940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3BF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A57B70" w:rsidRPr="003033BF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3033BF" w:rsidRDefault="00A57B70" w:rsidP="009405A9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2" w:type="dxa"/>
            <w:vAlign w:val="center"/>
          </w:tcPr>
          <w:p w:rsidR="00A57B70" w:rsidRPr="003033BF" w:rsidRDefault="00A57B70" w:rsidP="009405A9">
            <w:pPr>
              <w:pStyle w:val="1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3033BF">
              <w:rPr>
                <w:rFonts w:ascii="Arial" w:hAnsi="Arial" w:cs="Arial"/>
                <w:i w:val="0"/>
                <w:sz w:val="20"/>
                <w:szCs w:val="20"/>
              </w:rPr>
              <w:t>Электронный каталог Научной библиотеки Воронежского государственного университета. – (</w:t>
            </w:r>
            <w:r w:rsidRPr="003033BF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 w:rsidRPr="003033BF">
              <w:rPr>
                <w:rFonts w:ascii="Arial" w:hAnsi="Arial" w:cs="Arial"/>
                <w:i w:val="0"/>
                <w:sz w:val="20"/>
                <w:szCs w:val="20"/>
              </w:rPr>
              <w:t xml:space="preserve"> // </w:t>
            </w:r>
            <w:hyperlink r:id="rId10" w:history="1">
              <w:r w:rsidRPr="003033BF">
                <w:rPr>
                  <w:rStyle w:val="ad"/>
                  <w:rFonts w:ascii="Arial" w:hAnsi="Arial" w:cs="Arial"/>
                  <w:i w:val="0"/>
                  <w:sz w:val="20"/>
                  <w:szCs w:val="20"/>
                </w:rPr>
                <w:t>www.lib.vsu.ru/)</w:t>
              </w:r>
            </w:hyperlink>
            <w:r w:rsidRPr="003033BF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</w:tr>
      <w:tr w:rsidR="00A57B70" w:rsidRPr="003033BF" w:rsidTr="000A006B">
        <w:trPr>
          <w:trHeight w:val="116"/>
          <w:jc w:val="center"/>
        </w:trPr>
        <w:tc>
          <w:tcPr>
            <w:tcW w:w="829" w:type="dxa"/>
            <w:vAlign w:val="center"/>
          </w:tcPr>
          <w:p w:rsidR="00A57B70" w:rsidRPr="003033BF" w:rsidRDefault="00A57B70" w:rsidP="009405A9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42" w:type="dxa"/>
            <w:vAlign w:val="center"/>
          </w:tcPr>
          <w:p w:rsidR="00A57B70" w:rsidRPr="003033BF" w:rsidRDefault="00A57B70" w:rsidP="009405A9">
            <w:pPr>
              <w:pStyle w:val="1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3033BF">
              <w:rPr>
                <w:rFonts w:ascii="Arial" w:hAnsi="Arial" w:cs="Arial"/>
                <w:i w:val="0"/>
                <w:sz w:val="20"/>
                <w:szCs w:val="20"/>
              </w:rPr>
              <w:t>Социальные и гуманитарные науки. Философия и социология :</w:t>
            </w:r>
            <w:proofErr w:type="spellStart"/>
            <w:r w:rsidRPr="003033BF">
              <w:rPr>
                <w:rFonts w:ascii="Arial" w:hAnsi="Arial" w:cs="Arial"/>
                <w:i w:val="0"/>
                <w:sz w:val="20"/>
                <w:szCs w:val="20"/>
              </w:rPr>
              <w:t>Библиогр</w:t>
            </w:r>
            <w:proofErr w:type="spellEnd"/>
            <w:r w:rsidRPr="003033BF">
              <w:rPr>
                <w:rFonts w:ascii="Arial" w:hAnsi="Arial" w:cs="Arial"/>
                <w:i w:val="0"/>
                <w:sz w:val="20"/>
                <w:szCs w:val="20"/>
              </w:rPr>
              <w:t>. база данных. 1981–2009 гг. / ИНИОН РАН. – М., 2009. – (</w:t>
            </w:r>
            <w:r w:rsidRPr="003033BF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CD</w:t>
            </w:r>
            <w:r w:rsidRPr="003033BF">
              <w:rPr>
                <w:rFonts w:ascii="Arial" w:hAnsi="Arial" w:cs="Arial"/>
                <w:i w:val="0"/>
                <w:sz w:val="20"/>
                <w:szCs w:val="20"/>
              </w:rPr>
              <w:t>–</w:t>
            </w:r>
            <w:r w:rsidRPr="003033BF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ROM</w:t>
            </w:r>
            <w:r w:rsidRPr="003033BF">
              <w:rPr>
                <w:rFonts w:ascii="Arial" w:hAnsi="Arial" w:cs="Arial"/>
                <w:i w:val="0"/>
                <w:sz w:val="20"/>
                <w:szCs w:val="20"/>
              </w:rPr>
              <w:t>).</w:t>
            </w:r>
          </w:p>
        </w:tc>
      </w:tr>
    </w:tbl>
    <w:p w:rsidR="00A57B70" w:rsidRPr="00B12E87" w:rsidRDefault="00A57B70" w:rsidP="009405A9">
      <w:pPr>
        <w:rPr>
          <w:rFonts w:ascii="Arial" w:hAnsi="Arial" w:cs="Arial"/>
          <w:color w:val="000000"/>
        </w:rPr>
      </w:pPr>
    </w:p>
    <w:p w:rsidR="00365EC2" w:rsidRPr="008D5886" w:rsidRDefault="00365EC2" w:rsidP="00365EC2">
      <w:pPr>
        <w:jc w:val="both"/>
        <w:rPr>
          <w:rFonts w:ascii="Arial" w:hAnsi="Arial" w:cs="Arial"/>
          <w:b/>
          <w:bCs/>
        </w:rPr>
      </w:pPr>
      <w:r w:rsidRPr="008D5886">
        <w:rPr>
          <w:rFonts w:ascii="Arial" w:hAnsi="Arial" w:cs="Arial"/>
          <w:b/>
          <w:bCs/>
        </w:rPr>
        <w:t>16. Перечень учебно-методического обеспечения для самостоятельной работы</w:t>
      </w:r>
    </w:p>
    <w:p w:rsidR="00A57B70" w:rsidRDefault="00A57B70" w:rsidP="009405A9">
      <w:pPr>
        <w:jc w:val="both"/>
        <w:rPr>
          <w:rFonts w:ascii="Arial" w:hAnsi="Arial" w:cs="Arial"/>
          <w:b/>
          <w:bCs/>
        </w:rPr>
      </w:pPr>
    </w:p>
    <w:p w:rsidR="00365EC2" w:rsidRPr="008D5886" w:rsidRDefault="00365EC2" w:rsidP="00365EC2">
      <w:pPr>
        <w:jc w:val="both"/>
        <w:rPr>
          <w:rFonts w:ascii="Arial" w:hAnsi="Arial" w:cs="Arial"/>
          <w:b/>
        </w:rPr>
      </w:pPr>
      <w:r w:rsidRPr="008D5886">
        <w:rPr>
          <w:rFonts w:ascii="Arial" w:hAnsi="Arial" w:cs="Arial"/>
          <w:b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</w:t>
      </w:r>
    </w:p>
    <w:p w:rsidR="00365EC2" w:rsidRDefault="00365EC2" w:rsidP="00365EC2">
      <w:pPr>
        <w:ind w:firstLine="720"/>
        <w:jc w:val="both"/>
        <w:rPr>
          <w:rFonts w:ascii="Arial" w:hAnsi="Arial" w:cs="Arial"/>
        </w:rPr>
      </w:pPr>
      <w:r w:rsidRPr="008D5886">
        <w:rPr>
          <w:rFonts w:ascii="Arial" w:hAnsi="Arial" w:cs="Arial"/>
        </w:rPr>
        <w:t xml:space="preserve">При реализации дисциплины используются следующие образовательные технологи: логическое построение дисциплины, установление </w:t>
      </w:r>
      <w:proofErr w:type="spellStart"/>
      <w:r w:rsidRPr="008D5886">
        <w:rPr>
          <w:rFonts w:ascii="Arial" w:hAnsi="Arial" w:cs="Arial"/>
        </w:rPr>
        <w:t>межпредметных</w:t>
      </w:r>
      <w:proofErr w:type="spellEnd"/>
      <w:r w:rsidRPr="008D5886">
        <w:rPr>
          <w:rFonts w:ascii="Arial" w:hAnsi="Arial" w:cs="Arial"/>
        </w:rPr>
        <w:t xml:space="preserve"> связей, обозначение теоретического и практического компонентов в учебном материале, актуализация личного и учебно-профессионального опыт обучающихся. Применяются различные типы лекций (вводная, обзорная, информационная, проблемная</w:t>
      </w:r>
      <w:r w:rsidRPr="00C529B1">
        <w:rPr>
          <w:rFonts w:ascii="Arial" w:hAnsi="Arial" w:cs="Arial"/>
        </w:rPr>
        <w:t xml:space="preserve">) и семинарских и практических занятий (проблемные, дискуссионные и др.). На семинарских и практических занятиях используются следующие интерактивные формы: ролевые, деловые, имитационные игры, групповое обсуждение, дискуссия, метод </w:t>
      </w:r>
      <w:proofErr w:type="spellStart"/>
      <w:r w:rsidRPr="00C529B1">
        <w:rPr>
          <w:rFonts w:ascii="Arial" w:hAnsi="Arial" w:cs="Arial"/>
        </w:rPr>
        <w:t>case-study</w:t>
      </w:r>
      <w:proofErr w:type="spellEnd"/>
      <w:r w:rsidRPr="00C529B1">
        <w:rPr>
          <w:rFonts w:ascii="Arial" w:hAnsi="Arial" w:cs="Arial"/>
        </w:rPr>
        <w:t>, (анализ и решение профессиональных ситуационных задач), элементы рефлексивного практикума.</w:t>
      </w:r>
    </w:p>
    <w:p w:rsidR="00365EC2" w:rsidRPr="001C399E" w:rsidRDefault="00365EC2" w:rsidP="00365EC2">
      <w:r w:rsidRPr="008D5886">
        <w:rPr>
          <w:rFonts w:ascii="Arial" w:hAnsi="Arial" w:cs="Arial"/>
        </w:rPr>
        <w:t xml:space="preserve">Применяются электронное обучение и дистанционные образовательные технологии в части освоения материала лекционных, семинарских и практических занятий, текущей аттестации, самостоятельной работы по отдельным разделам дисциплины, прохождения текущей и промежуточной аттестаций. В частности, студенты используют электронные ресурсы портала «Электронный университет ВГУ» – </w:t>
      </w:r>
      <w:proofErr w:type="spellStart"/>
      <w:r w:rsidRPr="008D5886">
        <w:rPr>
          <w:rFonts w:ascii="Arial" w:hAnsi="Arial" w:cs="Arial"/>
        </w:rPr>
        <w:t>Moodle:</w:t>
      </w:r>
      <w:hyperlink r:id="rId11" w:history="1">
        <w:r w:rsidRPr="008D5886">
          <w:rPr>
            <w:rFonts w:ascii="Arial" w:hAnsi="Arial" w:cs="Arial"/>
          </w:rPr>
          <w:t>URL:http</w:t>
        </w:r>
        <w:proofErr w:type="spellEnd"/>
        <w:r w:rsidRPr="008D5886">
          <w:rPr>
            <w:rFonts w:ascii="Arial" w:hAnsi="Arial" w:cs="Arial"/>
          </w:rPr>
          <w:t>://www.</w:t>
        </w:r>
        <w:r w:rsidRPr="008D5886">
          <w:rPr>
            <w:rFonts w:ascii="Arial" w:hAnsi="Arial" w:cs="Arial"/>
            <w:lang w:val="en-US"/>
          </w:rPr>
          <w:t>edu</w:t>
        </w:r>
        <w:r w:rsidRPr="008D5886">
          <w:rPr>
            <w:rFonts w:ascii="Arial" w:hAnsi="Arial" w:cs="Arial"/>
          </w:rPr>
          <w:t>.vsu.ru/</w:t>
        </w:r>
      </w:hyperlink>
      <w:r w:rsidRPr="008D5886">
        <w:rPr>
          <w:rFonts w:ascii="Arial" w:hAnsi="Arial" w:cs="Arial"/>
        </w:rPr>
        <w:t>, а именно электронный курс «Психология личности и её саморазвития»</w:t>
      </w:r>
      <w:r w:rsidRPr="00332292">
        <w:rPr>
          <w:rFonts w:ascii="Arial" w:hAnsi="Arial" w:cs="Arial"/>
        </w:rPr>
        <w:t xml:space="preserve"> (URL:</w:t>
      </w:r>
      <w:r w:rsidRPr="003B5B7A">
        <w:t xml:space="preserve"> </w:t>
      </w:r>
      <w:proofErr w:type="spellStart"/>
      <w:r w:rsidRPr="001C399E">
        <w:rPr>
          <w:rFonts w:ascii="Arial" w:hAnsi="Arial" w:cs="Arial"/>
        </w:rPr>
        <w:t>Moodle:URL</w:t>
      </w:r>
      <w:proofErr w:type="spellEnd"/>
      <w:r w:rsidRPr="001C399E">
        <w:rPr>
          <w:rFonts w:ascii="Arial" w:hAnsi="Arial" w:cs="Arial"/>
        </w:rPr>
        <w:t>: https://edu.vsu.ru/user/index.php?id=18454</w:t>
      </w:r>
      <w:r w:rsidRPr="00332292">
        <w:rPr>
          <w:rFonts w:ascii="Arial" w:hAnsi="Arial" w:cs="Arial"/>
        </w:rPr>
        <w:t>).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Для реализации учебной дисциплины используются следующие информ</w:t>
      </w:r>
      <w:r w:rsidRPr="001C399E">
        <w:rPr>
          <w:rFonts w:ascii="Arial" w:hAnsi="Arial" w:cs="Arial"/>
        </w:rPr>
        <w:t>а</w:t>
      </w:r>
      <w:r w:rsidRPr="001C399E">
        <w:rPr>
          <w:rFonts w:ascii="Arial" w:hAnsi="Arial" w:cs="Arial"/>
        </w:rPr>
        <w:t>ционные технологии, включая программное обеспечение и информационно-справочные системы: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Аппаратно-программный психодиагностический комплекс «</w:t>
      </w:r>
      <w:proofErr w:type="spellStart"/>
      <w:r w:rsidRPr="001C399E">
        <w:rPr>
          <w:rFonts w:ascii="Arial" w:hAnsi="Arial" w:cs="Arial"/>
        </w:rPr>
        <w:t>Мультипсих</w:t>
      </w:r>
      <w:r w:rsidRPr="001C399E">
        <w:rPr>
          <w:rFonts w:ascii="Arial" w:hAnsi="Arial" w:cs="Arial"/>
        </w:rPr>
        <w:t>о</w:t>
      </w:r>
      <w:r w:rsidRPr="001C399E">
        <w:rPr>
          <w:rFonts w:ascii="Arial" w:hAnsi="Arial" w:cs="Arial"/>
        </w:rPr>
        <w:t>метр</w:t>
      </w:r>
      <w:proofErr w:type="spellEnd"/>
      <w:r w:rsidRPr="001C399E">
        <w:rPr>
          <w:rFonts w:ascii="Arial" w:hAnsi="Arial" w:cs="Arial"/>
        </w:rPr>
        <w:t>». Контракт № 3010-07/44-20 от 29.06.2020 с ООО «РУССКИЙ ИНТЕГР</w:t>
      </w:r>
      <w:r w:rsidRPr="001C399E">
        <w:rPr>
          <w:rFonts w:ascii="Arial" w:hAnsi="Arial" w:cs="Arial"/>
        </w:rPr>
        <w:t>А</w:t>
      </w:r>
      <w:r w:rsidRPr="001C399E">
        <w:rPr>
          <w:rFonts w:ascii="Arial" w:hAnsi="Arial" w:cs="Arial"/>
        </w:rPr>
        <w:t>ТОР» (Воронеж); бессрочный.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Программный комплекс «</w:t>
      </w:r>
      <w:proofErr w:type="spellStart"/>
      <w:r w:rsidRPr="001C399E">
        <w:rPr>
          <w:rFonts w:ascii="Arial" w:hAnsi="Arial" w:cs="Arial"/>
        </w:rPr>
        <w:t>Psychometric</w:t>
      </w:r>
      <w:proofErr w:type="spellEnd"/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</w:rPr>
        <w:t>Expert</w:t>
      </w:r>
      <w:proofErr w:type="spellEnd"/>
      <w:r w:rsidRPr="001C399E">
        <w:rPr>
          <w:rFonts w:ascii="Arial" w:hAnsi="Arial" w:cs="Arial"/>
        </w:rPr>
        <w:t xml:space="preserve">–9 </w:t>
      </w:r>
      <w:proofErr w:type="spellStart"/>
      <w:r w:rsidRPr="001C399E">
        <w:rPr>
          <w:rFonts w:ascii="Arial" w:hAnsi="Arial" w:cs="Arial"/>
        </w:rPr>
        <w:t>Practic+</w:t>
      </w:r>
      <w:proofErr w:type="spellEnd"/>
      <w:r w:rsidRPr="001C399E">
        <w:rPr>
          <w:rFonts w:ascii="Arial" w:hAnsi="Arial" w:cs="Arial"/>
        </w:rPr>
        <w:t xml:space="preserve"> версии»</w:t>
      </w:r>
      <w:r w:rsidRPr="001C399E">
        <w:rPr>
          <w:rFonts w:ascii="Arial" w:hAnsi="Arial" w:cs="Arial"/>
          <w:kern w:val="3"/>
        </w:rPr>
        <w:t xml:space="preserve"> </w:t>
      </w:r>
      <w:r w:rsidRPr="001C399E">
        <w:rPr>
          <w:rFonts w:ascii="Arial" w:hAnsi="Arial" w:cs="Arial"/>
        </w:rPr>
        <w:t>(на 15 пользователей). Контракт № 3010-07/41-20 от 23.06.2020 с ООО «РУССКИЙ ИНТЕГРАТОР» (Воронеж), неисключительные (пользовательские) лицензионные права, бессро</w:t>
      </w:r>
      <w:r w:rsidRPr="001C399E">
        <w:rPr>
          <w:rFonts w:ascii="Arial" w:hAnsi="Arial" w:cs="Arial"/>
        </w:rPr>
        <w:t>ч</w:t>
      </w:r>
      <w:r w:rsidRPr="001C399E">
        <w:rPr>
          <w:rFonts w:ascii="Arial" w:hAnsi="Arial" w:cs="Arial"/>
        </w:rPr>
        <w:t>ная лицензия.</w:t>
      </w:r>
    </w:p>
    <w:p w:rsidR="00365EC2" w:rsidRPr="001C399E" w:rsidRDefault="00365EC2" w:rsidP="00365EC2">
      <w:pPr>
        <w:tabs>
          <w:tab w:val="left" w:pos="6412"/>
        </w:tabs>
        <w:autoSpaceDN w:val="0"/>
        <w:ind w:firstLine="720"/>
        <w:jc w:val="both"/>
        <w:textAlignment w:val="baseline"/>
        <w:rPr>
          <w:rFonts w:ascii="Arial" w:hAnsi="Arial" w:cs="Arial"/>
          <w:kern w:val="3"/>
        </w:rPr>
      </w:pPr>
      <w:r w:rsidRPr="001C399E">
        <w:rPr>
          <w:rFonts w:ascii="Arial" w:hAnsi="Arial" w:cs="Arial"/>
          <w:kern w:val="3"/>
        </w:rPr>
        <w:t xml:space="preserve">Прикладной пакет программ статистического анализа данных (начального уровня) </w:t>
      </w:r>
      <w:proofErr w:type="spellStart"/>
      <w:r w:rsidRPr="001C399E">
        <w:rPr>
          <w:rFonts w:ascii="Arial" w:hAnsi="Arial" w:cs="Arial"/>
          <w:kern w:val="3"/>
        </w:rPr>
        <w:t>Statistica</w:t>
      </w:r>
      <w:proofErr w:type="spellEnd"/>
      <w:r w:rsidRPr="001C399E">
        <w:rPr>
          <w:rFonts w:ascii="Arial" w:hAnsi="Arial" w:cs="Arial"/>
          <w:kern w:val="3"/>
        </w:rPr>
        <w:t xml:space="preserve"> </w:t>
      </w:r>
      <w:proofErr w:type="spellStart"/>
      <w:r w:rsidRPr="001C399E">
        <w:rPr>
          <w:rFonts w:ascii="Arial" w:hAnsi="Arial" w:cs="Arial"/>
          <w:kern w:val="3"/>
        </w:rPr>
        <w:t>Basic</w:t>
      </w:r>
      <w:proofErr w:type="spellEnd"/>
      <w:r w:rsidRPr="001C399E">
        <w:rPr>
          <w:rFonts w:ascii="Arial" w:hAnsi="Arial" w:cs="Arial"/>
          <w:kern w:val="3"/>
        </w:rPr>
        <w:t xml:space="preserve"> </w:t>
      </w:r>
      <w:proofErr w:type="spellStart"/>
      <w:r w:rsidRPr="001C399E">
        <w:rPr>
          <w:rFonts w:ascii="Arial" w:hAnsi="Arial" w:cs="Arial"/>
          <w:kern w:val="3"/>
        </w:rPr>
        <w:t>Academic</w:t>
      </w:r>
      <w:proofErr w:type="spellEnd"/>
      <w:r w:rsidRPr="001C399E">
        <w:rPr>
          <w:rFonts w:ascii="Arial" w:hAnsi="Arial" w:cs="Arial"/>
          <w:kern w:val="3"/>
        </w:rPr>
        <w:t xml:space="preserve"> </w:t>
      </w:r>
      <w:r w:rsidRPr="001C399E">
        <w:rPr>
          <w:rFonts w:ascii="Arial" w:hAnsi="Arial"/>
        </w:rPr>
        <w:t xml:space="preserve">13.0 </w:t>
      </w:r>
      <w:r w:rsidRPr="001C399E">
        <w:rPr>
          <w:rFonts w:ascii="Arial" w:hAnsi="Arial"/>
          <w:lang w:val="en-US"/>
        </w:rPr>
        <w:t>for</w:t>
      </w:r>
      <w:r w:rsidRPr="001C399E">
        <w:rPr>
          <w:rFonts w:ascii="Arial" w:hAnsi="Arial"/>
        </w:rPr>
        <w:t xml:space="preserve"> </w:t>
      </w:r>
      <w:r w:rsidRPr="001C399E">
        <w:rPr>
          <w:rFonts w:ascii="Arial" w:hAnsi="Arial"/>
          <w:lang w:val="en-US"/>
        </w:rPr>
        <w:t>Windows</w:t>
      </w:r>
      <w:r w:rsidRPr="001C399E">
        <w:rPr>
          <w:rFonts w:ascii="Arial" w:hAnsi="Arial"/>
        </w:rPr>
        <w:t xml:space="preserve"> </w:t>
      </w:r>
      <w:proofErr w:type="spellStart"/>
      <w:r w:rsidRPr="001C399E">
        <w:rPr>
          <w:rFonts w:ascii="Arial" w:hAnsi="Arial"/>
          <w:lang w:val="en-US"/>
        </w:rPr>
        <w:t>Ru</w:t>
      </w:r>
      <w:proofErr w:type="spellEnd"/>
      <w:r w:rsidRPr="001C399E">
        <w:rPr>
          <w:rFonts w:ascii="Arial" w:hAnsi="Arial"/>
        </w:rPr>
        <w:t xml:space="preserve"> (локальная версия на 15 </w:t>
      </w:r>
      <w:r w:rsidRPr="001C399E">
        <w:rPr>
          <w:rFonts w:ascii="Arial" w:hAnsi="Arial"/>
        </w:rPr>
        <w:lastRenderedPageBreak/>
        <w:t xml:space="preserve">пользователей). </w:t>
      </w:r>
      <w:r w:rsidRPr="001C399E">
        <w:rPr>
          <w:rFonts w:ascii="Arial" w:hAnsi="Arial" w:cs="Arial"/>
        </w:rPr>
        <w:t>Контракт № 3010-07/41-20 от 23.06.2020 с ООО «РУССКИЙ ИНТЕГРАТОР» (Воронеж), бе</w:t>
      </w:r>
      <w:r w:rsidRPr="001C399E">
        <w:rPr>
          <w:rFonts w:ascii="Arial" w:hAnsi="Arial" w:cs="Arial"/>
        </w:rPr>
        <w:t>с</w:t>
      </w:r>
      <w:r w:rsidRPr="001C399E">
        <w:rPr>
          <w:rFonts w:ascii="Arial" w:hAnsi="Arial" w:cs="Arial"/>
        </w:rPr>
        <w:t>срочная лицензия</w:t>
      </w:r>
      <w:r w:rsidRPr="001C399E">
        <w:rPr>
          <w:rFonts w:ascii="Arial" w:hAnsi="Arial" w:cs="Arial"/>
          <w:kern w:val="3"/>
        </w:rPr>
        <w:t xml:space="preserve"> для локальной установки.</w:t>
      </w:r>
    </w:p>
    <w:p w:rsidR="00365EC2" w:rsidRPr="001C399E" w:rsidRDefault="00365EC2" w:rsidP="00365EC2">
      <w:pPr>
        <w:tabs>
          <w:tab w:val="left" w:pos="6412"/>
        </w:tabs>
        <w:autoSpaceDN w:val="0"/>
        <w:ind w:firstLine="720"/>
        <w:jc w:val="both"/>
        <w:textAlignment w:val="baseline"/>
        <w:rPr>
          <w:rFonts w:ascii="Arial" w:hAnsi="Arial" w:cs="Arial"/>
          <w:kern w:val="3"/>
        </w:rPr>
      </w:pPr>
      <w:r w:rsidRPr="001C399E">
        <w:rPr>
          <w:rFonts w:ascii="Arial" w:hAnsi="Arial" w:cs="Arial"/>
          <w:kern w:val="3"/>
        </w:rPr>
        <w:t xml:space="preserve">Прикладной пакет программ статистического анализа данных (углубленного уровня) </w:t>
      </w:r>
      <w:proofErr w:type="spellStart"/>
      <w:r w:rsidRPr="001C399E">
        <w:rPr>
          <w:rFonts w:ascii="Arial" w:hAnsi="Arial" w:cs="Arial"/>
          <w:kern w:val="3"/>
        </w:rPr>
        <w:t>Statistica</w:t>
      </w:r>
      <w:proofErr w:type="spellEnd"/>
      <w:r w:rsidRPr="001C399E">
        <w:rPr>
          <w:rFonts w:ascii="Arial" w:hAnsi="Arial" w:cs="Arial"/>
          <w:kern w:val="3"/>
        </w:rPr>
        <w:t xml:space="preserve"> </w:t>
      </w:r>
      <w:proofErr w:type="spellStart"/>
      <w:r w:rsidRPr="001C399E">
        <w:rPr>
          <w:rFonts w:ascii="Arial" w:hAnsi="Arial" w:cs="Arial"/>
          <w:kern w:val="3"/>
        </w:rPr>
        <w:t>Ultimate</w:t>
      </w:r>
      <w:proofErr w:type="spellEnd"/>
      <w:r w:rsidRPr="001C399E">
        <w:rPr>
          <w:rFonts w:ascii="Arial" w:hAnsi="Arial" w:cs="Arial"/>
          <w:kern w:val="3"/>
        </w:rPr>
        <w:t xml:space="preserve"> </w:t>
      </w:r>
      <w:proofErr w:type="spellStart"/>
      <w:r w:rsidRPr="001C399E">
        <w:rPr>
          <w:rFonts w:ascii="Arial" w:hAnsi="Arial" w:cs="Arial"/>
          <w:kern w:val="3"/>
        </w:rPr>
        <w:t>Academic</w:t>
      </w:r>
      <w:proofErr w:type="spellEnd"/>
      <w:r w:rsidRPr="001C399E">
        <w:rPr>
          <w:rFonts w:ascii="Arial" w:hAnsi="Arial" w:cs="Arial"/>
          <w:kern w:val="3"/>
        </w:rPr>
        <w:t xml:space="preserve"> </w:t>
      </w:r>
      <w:r w:rsidRPr="001C399E">
        <w:rPr>
          <w:rFonts w:ascii="Arial" w:hAnsi="Arial"/>
        </w:rPr>
        <w:t xml:space="preserve">13.0 </w:t>
      </w:r>
      <w:r w:rsidRPr="001C399E">
        <w:rPr>
          <w:rFonts w:ascii="Arial" w:hAnsi="Arial"/>
          <w:lang w:val="en-US"/>
        </w:rPr>
        <w:t>for</w:t>
      </w:r>
      <w:r w:rsidRPr="001C399E">
        <w:rPr>
          <w:rFonts w:ascii="Arial" w:hAnsi="Arial"/>
        </w:rPr>
        <w:t xml:space="preserve"> </w:t>
      </w:r>
      <w:r w:rsidRPr="001C399E">
        <w:rPr>
          <w:rFonts w:ascii="Arial" w:hAnsi="Arial"/>
          <w:lang w:val="en-US"/>
        </w:rPr>
        <w:t>Windows</w:t>
      </w:r>
      <w:r w:rsidRPr="001C399E">
        <w:rPr>
          <w:rFonts w:ascii="Arial" w:hAnsi="Arial"/>
        </w:rPr>
        <w:t xml:space="preserve"> </w:t>
      </w:r>
      <w:proofErr w:type="spellStart"/>
      <w:r w:rsidRPr="001C399E">
        <w:rPr>
          <w:rFonts w:ascii="Arial" w:hAnsi="Arial"/>
          <w:lang w:val="en-US"/>
        </w:rPr>
        <w:t>Ru</w:t>
      </w:r>
      <w:proofErr w:type="spellEnd"/>
      <w:r w:rsidRPr="001C399E">
        <w:rPr>
          <w:rFonts w:ascii="Arial" w:hAnsi="Arial"/>
        </w:rPr>
        <w:t xml:space="preserve"> (локальная версия на 11 пользователей). </w:t>
      </w:r>
      <w:r w:rsidRPr="001C399E">
        <w:rPr>
          <w:rFonts w:ascii="Arial" w:hAnsi="Arial" w:cs="Arial"/>
        </w:rPr>
        <w:t>Контракт № 3010-07/41-20 от 23.06.2020 с ООО «РУССКИЙ ИНТЕГРАТОР» (Воронеж), бе</w:t>
      </w:r>
      <w:r w:rsidRPr="001C399E">
        <w:rPr>
          <w:rFonts w:ascii="Arial" w:hAnsi="Arial" w:cs="Arial"/>
        </w:rPr>
        <w:t>с</w:t>
      </w:r>
      <w:r w:rsidRPr="001C399E">
        <w:rPr>
          <w:rFonts w:ascii="Arial" w:hAnsi="Arial" w:cs="Arial"/>
        </w:rPr>
        <w:t>срочная лицензия</w:t>
      </w:r>
      <w:r w:rsidRPr="001C399E">
        <w:rPr>
          <w:rFonts w:ascii="Arial" w:hAnsi="Arial" w:cs="Arial"/>
          <w:kern w:val="3"/>
        </w:rPr>
        <w:t xml:space="preserve"> для локальной установки.</w:t>
      </w:r>
    </w:p>
    <w:p w:rsidR="00365EC2" w:rsidRPr="001C399E" w:rsidRDefault="00365EC2" w:rsidP="00365EC2">
      <w:pPr>
        <w:ind w:firstLine="708"/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ПО Интерактивное учебное пособие «Наглядная математика». Контракт № 3010-07/22-16 от 23.03.2016 с ООО «Информационные технологии» (ООО «</w:t>
      </w:r>
      <w:proofErr w:type="spellStart"/>
      <w:r w:rsidRPr="001C399E">
        <w:rPr>
          <w:rFonts w:ascii="Arial" w:hAnsi="Arial" w:cs="Arial"/>
        </w:rPr>
        <w:t>Интех</w:t>
      </w:r>
      <w:proofErr w:type="spellEnd"/>
      <w:r w:rsidRPr="001C399E">
        <w:rPr>
          <w:rFonts w:ascii="Arial" w:hAnsi="Arial" w:cs="Arial"/>
        </w:rPr>
        <w:t>», Воронеж); бессро</w:t>
      </w:r>
      <w:r w:rsidRPr="001C399E">
        <w:rPr>
          <w:rFonts w:ascii="Arial" w:hAnsi="Arial" w:cs="Arial"/>
        </w:rPr>
        <w:t>ч</w:t>
      </w:r>
      <w:r w:rsidRPr="001C399E">
        <w:rPr>
          <w:rFonts w:ascii="Arial" w:hAnsi="Arial" w:cs="Arial"/>
        </w:rPr>
        <w:t>ный.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 xml:space="preserve">Неисключительная лицензия на ПО </w:t>
      </w:r>
      <w:r w:rsidRPr="001C399E">
        <w:rPr>
          <w:rFonts w:ascii="Arial" w:hAnsi="Arial" w:cs="Arial"/>
          <w:lang w:val="en-US"/>
        </w:rPr>
        <w:t>Microsoft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Office</w:t>
      </w:r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  <w:lang w:val="en-US"/>
        </w:rPr>
        <w:t>ProPlus</w:t>
      </w:r>
      <w:proofErr w:type="spellEnd"/>
      <w:r w:rsidRPr="001C399E">
        <w:rPr>
          <w:rFonts w:ascii="Arial" w:hAnsi="Arial" w:cs="Arial"/>
        </w:rPr>
        <w:t xml:space="preserve"> 2019 </w:t>
      </w:r>
      <w:r w:rsidRPr="001C399E">
        <w:rPr>
          <w:rFonts w:ascii="Arial" w:hAnsi="Arial" w:cs="Arial"/>
          <w:lang w:val="en-US"/>
        </w:rPr>
        <w:t>RUS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OLP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NL</w:t>
      </w:r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  <w:lang w:val="en-US"/>
        </w:rPr>
        <w:t>Acdmc</w:t>
      </w:r>
      <w:proofErr w:type="spellEnd"/>
      <w:r w:rsidRPr="001C399E">
        <w:rPr>
          <w:rFonts w:ascii="Arial" w:hAnsi="Arial" w:cs="Arial"/>
        </w:rPr>
        <w:t>. Договор №3010-16/24-19 от 01.04.2019 с ООО «</w:t>
      </w:r>
      <w:proofErr w:type="spellStart"/>
      <w:r w:rsidRPr="001C399E">
        <w:rPr>
          <w:rFonts w:ascii="Arial" w:hAnsi="Arial" w:cs="Arial"/>
        </w:rPr>
        <w:t>БалансСофт</w:t>
      </w:r>
      <w:proofErr w:type="spellEnd"/>
      <w:r w:rsidRPr="001C399E">
        <w:rPr>
          <w:rFonts w:ascii="Arial" w:hAnsi="Arial" w:cs="Arial"/>
        </w:rPr>
        <w:t xml:space="preserve"> Проекты» (Ульяновск); бессрочный.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proofErr w:type="spellStart"/>
      <w:r w:rsidRPr="001C399E">
        <w:rPr>
          <w:rFonts w:ascii="Arial" w:hAnsi="Arial" w:cs="Arial"/>
          <w:lang w:val="en-US"/>
        </w:rPr>
        <w:t>WinPro</w:t>
      </w:r>
      <w:proofErr w:type="spellEnd"/>
      <w:r w:rsidRPr="001C399E">
        <w:rPr>
          <w:rFonts w:ascii="Arial" w:hAnsi="Arial" w:cs="Arial"/>
        </w:rPr>
        <w:t xml:space="preserve"> 8 </w:t>
      </w:r>
      <w:r w:rsidRPr="001C399E">
        <w:rPr>
          <w:rFonts w:ascii="Arial" w:hAnsi="Arial" w:cs="Arial"/>
          <w:lang w:val="en-US"/>
        </w:rPr>
        <w:t>RUS</w:t>
      </w:r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  <w:lang w:val="en-US"/>
        </w:rPr>
        <w:t>Upgrd</w:t>
      </w:r>
      <w:proofErr w:type="spellEnd"/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OLP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NL</w:t>
      </w:r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  <w:lang w:val="en-US"/>
        </w:rPr>
        <w:t>Acdm</w:t>
      </w:r>
      <w:proofErr w:type="spellEnd"/>
      <w:r w:rsidRPr="001C399E">
        <w:rPr>
          <w:rFonts w:ascii="Arial" w:hAnsi="Arial" w:cs="Arial"/>
        </w:rPr>
        <w:t>. Договор №3010-07/37-14 от 18.03.2014 с ООО «Перемена» (Воронеж); бе</w:t>
      </w:r>
      <w:r w:rsidRPr="001C399E">
        <w:rPr>
          <w:rFonts w:ascii="Arial" w:hAnsi="Arial" w:cs="Arial"/>
        </w:rPr>
        <w:t>с</w:t>
      </w:r>
      <w:r w:rsidRPr="001C399E">
        <w:rPr>
          <w:rFonts w:ascii="Arial" w:hAnsi="Arial" w:cs="Arial"/>
        </w:rPr>
        <w:t>срочная лицензия.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  <w:b/>
          <w:bCs/>
        </w:rPr>
      </w:pPr>
      <w:r w:rsidRPr="001C399E">
        <w:rPr>
          <w:rFonts w:ascii="Arial" w:hAnsi="Arial" w:cs="Arial"/>
        </w:rPr>
        <w:t xml:space="preserve">Программы для ЭВМ </w:t>
      </w:r>
      <w:proofErr w:type="spellStart"/>
      <w:r w:rsidRPr="001C399E">
        <w:rPr>
          <w:rFonts w:ascii="Arial" w:hAnsi="Arial" w:cs="Arial"/>
        </w:rPr>
        <w:t>МойОфис</w:t>
      </w:r>
      <w:proofErr w:type="spellEnd"/>
      <w:r w:rsidRPr="001C399E">
        <w:rPr>
          <w:rFonts w:ascii="Arial" w:hAnsi="Arial" w:cs="Arial"/>
        </w:rPr>
        <w:t xml:space="preserve"> Частное Облако. Лицензия Корпоративная на пользователя для образовательных организаций. Договор №3010-15/972-18 от 08.11.2018 с АО «</w:t>
      </w:r>
      <w:proofErr w:type="spellStart"/>
      <w:r w:rsidRPr="001C399E">
        <w:rPr>
          <w:rFonts w:ascii="Arial" w:hAnsi="Arial" w:cs="Arial"/>
        </w:rPr>
        <w:t>СофтЛайн</w:t>
      </w:r>
      <w:proofErr w:type="spellEnd"/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</w:rPr>
        <w:t>Трейд</w:t>
      </w:r>
      <w:proofErr w:type="spellEnd"/>
      <w:r w:rsidRPr="001C399E">
        <w:rPr>
          <w:rFonts w:ascii="Arial" w:hAnsi="Arial" w:cs="Arial"/>
        </w:rPr>
        <w:t>» (Москва); лицензия бессрочная.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Справочная правовая система «Консультант Плюс» для образования, ве</w:t>
      </w:r>
      <w:r w:rsidRPr="001C399E">
        <w:rPr>
          <w:rFonts w:ascii="Arial" w:hAnsi="Arial" w:cs="Arial"/>
        </w:rPr>
        <w:t>р</w:t>
      </w:r>
      <w:r w:rsidRPr="001C399E">
        <w:rPr>
          <w:rFonts w:ascii="Arial" w:hAnsi="Arial" w:cs="Arial"/>
        </w:rPr>
        <w:t>сия сетевая. Договор о сотрудничестве №14-2000/</w:t>
      </w:r>
      <w:r w:rsidRPr="001C399E">
        <w:rPr>
          <w:rFonts w:ascii="Arial" w:hAnsi="Arial" w:cs="Arial"/>
          <w:lang w:val="en-US"/>
        </w:rPr>
        <w:t>RD</w:t>
      </w:r>
      <w:r w:rsidRPr="001C399E">
        <w:rPr>
          <w:rFonts w:ascii="Arial" w:hAnsi="Arial" w:cs="Arial"/>
        </w:rPr>
        <w:t xml:space="preserve"> от 10.04.2000 с АО ИК «</w:t>
      </w:r>
      <w:proofErr w:type="spellStart"/>
      <w:r w:rsidRPr="001C399E">
        <w:rPr>
          <w:rFonts w:ascii="Arial" w:hAnsi="Arial" w:cs="Arial"/>
        </w:rPr>
        <w:t>Инфор</w:t>
      </w:r>
      <w:r w:rsidRPr="001C399E">
        <w:rPr>
          <w:rFonts w:ascii="Arial" w:hAnsi="Arial" w:cs="Arial"/>
        </w:rPr>
        <w:t>м</w:t>
      </w:r>
      <w:r w:rsidRPr="001C399E">
        <w:rPr>
          <w:rFonts w:ascii="Arial" w:hAnsi="Arial" w:cs="Arial"/>
        </w:rPr>
        <w:t>связь-Черноземье</w:t>
      </w:r>
      <w:proofErr w:type="spellEnd"/>
      <w:r w:rsidRPr="001C399E">
        <w:rPr>
          <w:rFonts w:ascii="Arial" w:hAnsi="Arial" w:cs="Arial"/>
        </w:rPr>
        <w:t>» (Воронеж); бессрочный.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Справочная правовая система «Гарант – Образование», версия сетевая. Договор о сотрудничестве №4309/03/20 от 02.03.2020 с ООО «Гарант-Сервис» (Воронеж); бе</w:t>
      </w:r>
      <w:r w:rsidRPr="001C399E">
        <w:rPr>
          <w:rFonts w:ascii="Arial" w:hAnsi="Arial" w:cs="Arial"/>
        </w:rPr>
        <w:t>с</w:t>
      </w:r>
      <w:r w:rsidRPr="001C399E">
        <w:rPr>
          <w:rFonts w:ascii="Arial" w:hAnsi="Arial" w:cs="Arial"/>
        </w:rPr>
        <w:t>срочный.</w:t>
      </w:r>
    </w:p>
    <w:p w:rsidR="00365EC2" w:rsidRPr="001C399E" w:rsidRDefault="00365EC2" w:rsidP="00365EC2">
      <w:pPr>
        <w:jc w:val="both"/>
        <w:rPr>
          <w:rFonts w:ascii="Arial" w:hAnsi="Arial" w:cs="Arial"/>
          <w:b/>
        </w:rPr>
      </w:pPr>
    </w:p>
    <w:p w:rsidR="00365EC2" w:rsidRPr="001C399E" w:rsidRDefault="00365EC2" w:rsidP="00365EC2">
      <w:pPr>
        <w:jc w:val="both"/>
        <w:rPr>
          <w:rFonts w:ascii="Arial" w:hAnsi="Arial" w:cs="Arial"/>
          <w:b/>
          <w:bCs/>
        </w:rPr>
      </w:pPr>
      <w:r w:rsidRPr="001C399E">
        <w:rPr>
          <w:rFonts w:ascii="Arial" w:hAnsi="Arial" w:cs="Arial"/>
          <w:b/>
          <w:bCs/>
        </w:rPr>
        <w:t>18. Материально-техническое обеспечение дисциплины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proofErr w:type="spellStart"/>
      <w:r w:rsidRPr="001C399E">
        <w:rPr>
          <w:rFonts w:ascii="Arial" w:hAnsi="Arial" w:cs="Arial"/>
        </w:rPr>
        <w:t>Мультимедийная</w:t>
      </w:r>
      <w:proofErr w:type="spellEnd"/>
      <w:r w:rsidRPr="001C399E">
        <w:rPr>
          <w:rFonts w:ascii="Arial" w:hAnsi="Arial" w:cs="Arial"/>
        </w:rPr>
        <w:t xml:space="preserve"> аудитория для проведения занятий лекционного и сем</w:t>
      </w:r>
      <w:r w:rsidRPr="001C399E">
        <w:rPr>
          <w:rFonts w:ascii="Arial" w:hAnsi="Arial" w:cs="Arial"/>
        </w:rPr>
        <w:t>и</w:t>
      </w:r>
      <w:r w:rsidRPr="001C399E">
        <w:rPr>
          <w:rFonts w:ascii="Arial" w:hAnsi="Arial" w:cs="Arial"/>
        </w:rPr>
        <w:t>нарского типов, текущего контроля и промежуточной аттестации, помещение для хранения и профилактического обслуживания учебного об</w:t>
      </w:r>
      <w:r w:rsidRPr="001C399E">
        <w:rPr>
          <w:rFonts w:ascii="Arial" w:hAnsi="Arial" w:cs="Arial"/>
        </w:rPr>
        <w:t>о</w:t>
      </w:r>
      <w:r w:rsidRPr="001C399E">
        <w:rPr>
          <w:rFonts w:ascii="Arial" w:hAnsi="Arial" w:cs="Arial"/>
        </w:rPr>
        <w:t>рудования (г. Воронеж, проспект Революции, д. 24, ауд. 311): специализированная мебель,</w:t>
      </w:r>
      <w:r w:rsidRPr="001C399E">
        <w:rPr>
          <w:rFonts w:ascii="Arial" w:hAnsi="Arial"/>
        </w:rPr>
        <w:t xml:space="preserve"> </w:t>
      </w:r>
      <w:proofErr w:type="spellStart"/>
      <w:r w:rsidRPr="001C399E">
        <w:rPr>
          <w:rFonts w:ascii="Arial" w:hAnsi="Arial"/>
        </w:rPr>
        <w:t>мультимеди</w:t>
      </w:r>
      <w:r w:rsidRPr="001C399E">
        <w:rPr>
          <w:rFonts w:ascii="Arial" w:hAnsi="Arial"/>
        </w:rPr>
        <w:t>а</w:t>
      </w:r>
      <w:r w:rsidRPr="001C399E">
        <w:rPr>
          <w:rFonts w:ascii="Arial" w:hAnsi="Arial"/>
        </w:rPr>
        <w:t>проектор</w:t>
      </w:r>
      <w:proofErr w:type="spellEnd"/>
      <w:r w:rsidRPr="001C399E">
        <w:rPr>
          <w:rFonts w:ascii="Arial" w:hAnsi="Arial"/>
        </w:rPr>
        <w:t xml:space="preserve"> NE</w:t>
      </w:r>
      <w:r w:rsidRPr="001C399E">
        <w:rPr>
          <w:rFonts w:ascii="Arial" w:hAnsi="Arial"/>
          <w:lang w:val="en-US"/>
        </w:rPr>
        <w:t>C</w:t>
      </w:r>
      <w:r w:rsidRPr="001C399E">
        <w:rPr>
          <w:rFonts w:ascii="Arial" w:hAnsi="Arial"/>
        </w:rPr>
        <w:t xml:space="preserve"> </w:t>
      </w:r>
      <w:r w:rsidRPr="001C399E">
        <w:rPr>
          <w:rFonts w:ascii="Arial" w:hAnsi="Arial"/>
          <w:lang w:val="en-US"/>
        </w:rPr>
        <w:t>NP</w:t>
      </w:r>
      <w:r w:rsidRPr="001C399E">
        <w:rPr>
          <w:rFonts w:ascii="Arial" w:hAnsi="Arial"/>
        </w:rPr>
        <w:t xml:space="preserve">60, ноутбук </w:t>
      </w:r>
      <w:r w:rsidRPr="001C399E">
        <w:rPr>
          <w:rFonts w:ascii="Arial" w:hAnsi="Arial"/>
          <w:lang w:val="en-US"/>
        </w:rPr>
        <w:t>Lenovo</w:t>
      </w:r>
      <w:r w:rsidRPr="001C399E">
        <w:rPr>
          <w:rFonts w:ascii="Arial" w:hAnsi="Arial"/>
        </w:rPr>
        <w:t xml:space="preserve"> 640, экран для проектора</w:t>
      </w:r>
      <w:r w:rsidRPr="001C399E">
        <w:rPr>
          <w:rFonts w:ascii="Arial" w:hAnsi="Arial" w:cs="Arial"/>
        </w:rPr>
        <w:t>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Лаборатория практической психологии для проведения занятий семина</w:t>
      </w:r>
      <w:r w:rsidRPr="001C399E">
        <w:rPr>
          <w:rFonts w:ascii="Arial" w:hAnsi="Arial" w:cs="Arial"/>
        </w:rPr>
        <w:t>р</w:t>
      </w:r>
      <w:r w:rsidRPr="001C399E">
        <w:rPr>
          <w:rFonts w:ascii="Arial" w:hAnsi="Arial" w:cs="Arial"/>
        </w:rPr>
        <w:t>ского типа, помещение для хранения и профилактического обслуживания учебн</w:t>
      </w:r>
      <w:r w:rsidRPr="001C399E">
        <w:rPr>
          <w:rFonts w:ascii="Arial" w:hAnsi="Arial" w:cs="Arial"/>
        </w:rPr>
        <w:t>о</w:t>
      </w:r>
      <w:r w:rsidRPr="001C399E">
        <w:rPr>
          <w:rFonts w:ascii="Arial" w:hAnsi="Arial" w:cs="Arial"/>
        </w:rPr>
        <w:t>го оборудования (г. Воронеж, проспект Революции, д. 24, ауд. 307(4)): специал</w:t>
      </w:r>
      <w:r w:rsidRPr="001C399E">
        <w:rPr>
          <w:rFonts w:ascii="Arial" w:hAnsi="Arial" w:cs="Arial"/>
        </w:rPr>
        <w:t>и</w:t>
      </w:r>
      <w:r w:rsidRPr="001C399E">
        <w:rPr>
          <w:rFonts w:ascii="Arial" w:hAnsi="Arial" w:cs="Arial"/>
        </w:rPr>
        <w:t>зированная мебель, профессиональный компьютерный полиграф (ПКП) «Диана-04» в базовой комплектации с креслом для полиграфического обследования СКО-02; оборудование для проведения психодиагностического исследования – програм</w:t>
      </w:r>
      <w:r w:rsidRPr="001C399E">
        <w:rPr>
          <w:rFonts w:ascii="Arial" w:hAnsi="Arial" w:cs="Arial"/>
        </w:rPr>
        <w:t>м</w:t>
      </w:r>
      <w:r w:rsidRPr="001C399E">
        <w:rPr>
          <w:rFonts w:ascii="Arial" w:hAnsi="Arial" w:cs="Arial"/>
        </w:rPr>
        <w:t>ный комплекс «</w:t>
      </w:r>
      <w:proofErr w:type="spellStart"/>
      <w:r w:rsidRPr="001C399E">
        <w:rPr>
          <w:rFonts w:ascii="Arial" w:hAnsi="Arial" w:cs="Arial"/>
        </w:rPr>
        <w:t>Psychometric</w:t>
      </w:r>
      <w:proofErr w:type="spellEnd"/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</w:rPr>
        <w:t>Expert</w:t>
      </w:r>
      <w:proofErr w:type="spellEnd"/>
      <w:r w:rsidRPr="001C399E">
        <w:rPr>
          <w:rFonts w:ascii="Arial" w:hAnsi="Arial" w:cs="Arial"/>
        </w:rPr>
        <w:t xml:space="preserve">–9 </w:t>
      </w:r>
      <w:proofErr w:type="spellStart"/>
      <w:r w:rsidRPr="001C399E">
        <w:rPr>
          <w:rFonts w:ascii="Arial" w:hAnsi="Arial" w:cs="Arial"/>
        </w:rPr>
        <w:t>Practic+</w:t>
      </w:r>
      <w:proofErr w:type="spellEnd"/>
      <w:r w:rsidRPr="001C399E">
        <w:rPr>
          <w:rFonts w:ascii="Arial" w:hAnsi="Arial" w:cs="Arial"/>
        </w:rPr>
        <w:t xml:space="preserve"> версии»; аппаратно-программный психодиагностический комплекс «</w:t>
      </w:r>
      <w:proofErr w:type="spellStart"/>
      <w:r w:rsidRPr="001C399E">
        <w:rPr>
          <w:rFonts w:ascii="Arial" w:hAnsi="Arial" w:cs="Arial"/>
        </w:rPr>
        <w:t>Мультипсихометр</w:t>
      </w:r>
      <w:proofErr w:type="spellEnd"/>
      <w:r w:rsidRPr="001C399E">
        <w:rPr>
          <w:rFonts w:ascii="Arial" w:hAnsi="Arial" w:cs="Arial"/>
        </w:rPr>
        <w:t xml:space="preserve">»; компьютерные психодиагностические методики (Методика </w:t>
      </w:r>
      <w:proofErr w:type="spellStart"/>
      <w:r w:rsidRPr="001C399E">
        <w:rPr>
          <w:rFonts w:ascii="Arial" w:hAnsi="Arial" w:cs="Arial"/>
        </w:rPr>
        <w:t>экспресс-диагностики</w:t>
      </w:r>
      <w:proofErr w:type="spellEnd"/>
      <w:r w:rsidRPr="001C399E">
        <w:rPr>
          <w:rFonts w:ascii="Arial" w:hAnsi="Arial" w:cs="Arial"/>
        </w:rPr>
        <w:t xml:space="preserve"> Мороз, Метод</w:t>
      </w:r>
      <w:r w:rsidRPr="001C399E">
        <w:rPr>
          <w:rFonts w:ascii="Arial" w:hAnsi="Arial" w:cs="Arial"/>
        </w:rPr>
        <w:t>и</w:t>
      </w:r>
      <w:r w:rsidRPr="001C399E">
        <w:rPr>
          <w:rFonts w:ascii="Arial" w:hAnsi="Arial" w:cs="Arial"/>
        </w:rPr>
        <w:t xml:space="preserve">ка </w:t>
      </w:r>
      <w:proofErr w:type="spellStart"/>
      <w:r w:rsidRPr="001C399E">
        <w:rPr>
          <w:rFonts w:ascii="Arial" w:hAnsi="Arial" w:cs="Arial"/>
        </w:rPr>
        <w:t>экспресс-диагностики</w:t>
      </w:r>
      <w:proofErr w:type="spellEnd"/>
      <w:r w:rsidRPr="001C399E">
        <w:rPr>
          <w:rFonts w:ascii="Arial" w:hAnsi="Arial" w:cs="Arial"/>
        </w:rPr>
        <w:t xml:space="preserve"> Сигнал, </w:t>
      </w:r>
      <w:proofErr w:type="spellStart"/>
      <w:r w:rsidRPr="001C399E">
        <w:rPr>
          <w:rFonts w:ascii="Arial" w:hAnsi="Arial" w:cs="Arial"/>
        </w:rPr>
        <w:t>Психосемантическая</w:t>
      </w:r>
      <w:proofErr w:type="spellEnd"/>
      <w:r w:rsidRPr="001C399E">
        <w:rPr>
          <w:rFonts w:ascii="Arial" w:hAnsi="Arial" w:cs="Arial"/>
        </w:rPr>
        <w:t xml:space="preserve"> диагностика скрытой мот</w:t>
      </w:r>
      <w:r w:rsidRPr="001C399E">
        <w:rPr>
          <w:rFonts w:ascii="Arial" w:hAnsi="Arial" w:cs="Arial"/>
        </w:rPr>
        <w:t>и</w:t>
      </w:r>
      <w:r w:rsidRPr="001C399E">
        <w:rPr>
          <w:rFonts w:ascii="Arial" w:hAnsi="Arial" w:cs="Arial"/>
        </w:rPr>
        <w:t xml:space="preserve">вации (ПДСМ), </w:t>
      </w:r>
      <w:proofErr w:type="spellStart"/>
      <w:r w:rsidRPr="001C399E">
        <w:rPr>
          <w:rFonts w:ascii="Arial" w:hAnsi="Arial" w:cs="Arial"/>
        </w:rPr>
        <w:t>Ко-терапевтическая</w:t>
      </w:r>
      <w:proofErr w:type="spellEnd"/>
      <w:r w:rsidRPr="001C399E">
        <w:rPr>
          <w:rFonts w:ascii="Arial" w:hAnsi="Arial" w:cs="Arial"/>
        </w:rPr>
        <w:t xml:space="preserve"> система Келли-98, Комплексная социально-психологическая диагностика группы и др.), устройство психофизиологического тестирования «</w:t>
      </w:r>
      <w:proofErr w:type="spellStart"/>
      <w:r w:rsidRPr="001C399E">
        <w:rPr>
          <w:rFonts w:ascii="Arial" w:hAnsi="Arial" w:cs="Arial"/>
        </w:rPr>
        <w:t>Психофизиолог</w:t>
      </w:r>
      <w:proofErr w:type="spellEnd"/>
      <w:r w:rsidRPr="001C399E">
        <w:rPr>
          <w:rFonts w:ascii="Arial" w:hAnsi="Arial" w:cs="Arial"/>
        </w:rPr>
        <w:t>» УПФТ-1/30-«</w:t>
      </w:r>
      <w:proofErr w:type="spellStart"/>
      <w:r w:rsidRPr="001C399E">
        <w:rPr>
          <w:rFonts w:ascii="Arial" w:hAnsi="Arial" w:cs="Arial"/>
        </w:rPr>
        <w:t>Психофизиолог</w:t>
      </w:r>
      <w:proofErr w:type="spellEnd"/>
      <w:r w:rsidRPr="001C399E">
        <w:rPr>
          <w:rFonts w:ascii="Arial" w:hAnsi="Arial" w:cs="Arial"/>
        </w:rPr>
        <w:t>», комплект для ко</w:t>
      </w:r>
      <w:r w:rsidRPr="001C399E">
        <w:rPr>
          <w:rFonts w:ascii="Arial" w:hAnsi="Arial" w:cs="Arial"/>
        </w:rPr>
        <w:t>м</w:t>
      </w:r>
      <w:r w:rsidRPr="001C399E">
        <w:rPr>
          <w:rFonts w:ascii="Arial" w:hAnsi="Arial" w:cs="Arial"/>
        </w:rPr>
        <w:t xml:space="preserve">плексной аудиовизуальной стимуляции «Профессиональный», аппарат </w:t>
      </w:r>
      <w:proofErr w:type="spellStart"/>
      <w:r w:rsidRPr="001C399E">
        <w:rPr>
          <w:rFonts w:ascii="Arial" w:hAnsi="Arial" w:cs="Arial"/>
        </w:rPr>
        <w:t>психоэмоциональной</w:t>
      </w:r>
      <w:proofErr w:type="spellEnd"/>
      <w:r w:rsidRPr="001C399E">
        <w:rPr>
          <w:rFonts w:ascii="Arial" w:hAnsi="Arial" w:cs="Arial"/>
        </w:rPr>
        <w:t xml:space="preserve"> коррекции АПЭК-6, </w:t>
      </w:r>
      <w:proofErr w:type="spellStart"/>
      <w:r w:rsidRPr="001C399E">
        <w:rPr>
          <w:rFonts w:ascii="Arial" w:hAnsi="Arial" w:cs="Arial"/>
        </w:rPr>
        <w:t>цветодинамический</w:t>
      </w:r>
      <w:proofErr w:type="spellEnd"/>
      <w:r w:rsidRPr="001C399E">
        <w:rPr>
          <w:rFonts w:ascii="Arial" w:hAnsi="Arial" w:cs="Arial"/>
        </w:rPr>
        <w:t xml:space="preserve"> проектор «Плазма-250», аппарат аудиовизуальной стимуляции типа «</w:t>
      </w:r>
      <w:r w:rsidRPr="001C399E">
        <w:rPr>
          <w:rFonts w:ascii="Arial" w:hAnsi="Arial" w:cs="Arial"/>
          <w:lang w:val="en-US"/>
        </w:rPr>
        <w:t>Voyager</w:t>
      </w:r>
      <w:r w:rsidRPr="001C399E">
        <w:rPr>
          <w:rFonts w:ascii="Arial" w:hAnsi="Arial" w:cs="Arial"/>
        </w:rPr>
        <w:t>», прибор биологической обра</w:t>
      </w:r>
      <w:r w:rsidRPr="001C399E">
        <w:rPr>
          <w:rFonts w:ascii="Arial" w:hAnsi="Arial" w:cs="Arial"/>
        </w:rPr>
        <w:t>т</w:t>
      </w:r>
      <w:r w:rsidRPr="001C399E">
        <w:rPr>
          <w:rFonts w:ascii="Arial" w:hAnsi="Arial" w:cs="Arial"/>
        </w:rPr>
        <w:t>ной связи «</w:t>
      </w:r>
      <w:proofErr w:type="spellStart"/>
      <w:r w:rsidRPr="001C399E">
        <w:rPr>
          <w:rFonts w:ascii="Arial" w:hAnsi="Arial" w:cs="Arial"/>
        </w:rPr>
        <w:t>Релана</w:t>
      </w:r>
      <w:proofErr w:type="spellEnd"/>
      <w:r w:rsidRPr="001C399E">
        <w:rPr>
          <w:rFonts w:ascii="Arial" w:hAnsi="Arial" w:cs="Arial"/>
        </w:rPr>
        <w:t xml:space="preserve">»; 1 компьютер </w:t>
      </w:r>
      <w:proofErr w:type="spellStart"/>
      <w:r w:rsidRPr="001C399E">
        <w:rPr>
          <w:rFonts w:ascii="Arial" w:hAnsi="Arial" w:cs="Arial"/>
        </w:rPr>
        <w:t>Intel</w:t>
      </w:r>
      <w:proofErr w:type="spellEnd"/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</w:rPr>
        <w:t>Celeron</w:t>
      </w:r>
      <w:proofErr w:type="spellEnd"/>
      <w:r w:rsidRPr="001C399E">
        <w:rPr>
          <w:rFonts w:ascii="Arial" w:hAnsi="Arial" w:cs="Arial"/>
        </w:rPr>
        <w:t xml:space="preserve"> CPU; ноутбук </w:t>
      </w:r>
      <w:proofErr w:type="spellStart"/>
      <w:r w:rsidRPr="001C399E">
        <w:rPr>
          <w:rFonts w:ascii="Arial" w:hAnsi="Arial" w:cs="Arial"/>
        </w:rPr>
        <w:t>Dell</w:t>
      </w:r>
      <w:proofErr w:type="spellEnd"/>
      <w:r w:rsidRPr="001C399E">
        <w:rPr>
          <w:rFonts w:ascii="Arial" w:hAnsi="Arial" w:cs="Arial"/>
        </w:rPr>
        <w:t xml:space="preserve"> </w:t>
      </w:r>
      <w:proofErr w:type="spellStart"/>
      <w:r w:rsidRPr="001C399E">
        <w:rPr>
          <w:rFonts w:ascii="Arial" w:hAnsi="Arial" w:cs="Arial"/>
        </w:rPr>
        <w:t>Inspiration</w:t>
      </w:r>
      <w:proofErr w:type="spellEnd"/>
      <w:r w:rsidRPr="001C399E">
        <w:rPr>
          <w:rFonts w:ascii="Arial" w:hAnsi="Arial" w:cs="Arial"/>
        </w:rPr>
        <w:t>, ноу</w:t>
      </w:r>
      <w:r w:rsidRPr="001C399E">
        <w:rPr>
          <w:rFonts w:ascii="Arial" w:hAnsi="Arial" w:cs="Arial"/>
        </w:rPr>
        <w:t>т</w:t>
      </w:r>
      <w:r w:rsidRPr="001C399E">
        <w:rPr>
          <w:rFonts w:ascii="Arial" w:hAnsi="Arial" w:cs="Arial"/>
        </w:rPr>
        <w:t xml:space="preserve">бук </w:t>
      </w:r>
      <w:r w:rsidRPr="001C399E">
        <w:rPr>
          <w:rFonts w:ascii="Arial" w:hAnsi="Arial" w:cs="Arial"/>
          <w:lang w:val="en-US"/>
        </w:rPr>
        <w:t>ASUS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X</w:t>
      </w:r>
      <w:r w:rsidRPr="001C399E">
        <w:rPr>
          <w:rFonts w:ascii="Arial" w:hAnsi="Arial" w:cs="Arial"/>
        </w:rPr>
        <w:t>51</w:t>
      </w:r>
      <w:r w:rsidRPr="001C399E">
        <w:rPr>
          <w:rFonts w:ascii="Arial" w:hAnsi="Arial" w:cs="Arial"/>
          <w:lang w:val="en-US"/>
        </w:rPr>
        <w:t>RL</w:t>
      </w:r>
      <w:r w:rsidRPr="001C399E">
        <w:rPr>
          <w:rFonts w:ascii="Arial" w:hAnsi="Arial" w:cs="Arial"/>
        </w:rPr>
        <w:t xml:space="preserve">, ноутбук </w:t>
      </w:r>
      <w:r w:rsidRPr="001C399E">
        <w:rPr>
          <w:rFonts w:ascii="Arial" w:hAnsi="Arial" w:cs="Arial"/>
          <w:lang/>
        </w:rPr>
        <w:t xml:space="preserve">HP </w:t>
      </w:r>
      <w:proofErr w:type="spellStart"/>
      <w:r w:rsidRPr="001C399E">
        <w:rPr>
          <w:rFonts w:ascii="Arial" w:hAnsi="Arial" w:cs="Arial"/>
          <w:lang/>
        </w:rPr>
        <w:t>Probook</w:t>
      </w:r>
      <w:proofErr w:type="spellEnd"/>
      <w:r w:rsidRPr="001C399E">
        <w:rPr>
          <w:rFonts w:ascii="Arial" w:hAnsi="Arial" w:cs="Arial"/>
          <w:lang/>
        </w:rPr>
        <w:t xml:space="preserve"> 450 G6</w:t>
      </w:r>
      <w:r w:rsidRPr="001C399E">
        <w:rPr>
          <w:rFonts w:ascii="Arial" w:hAnsi="Arial" w:cs="Arial"/>
        </w:rPr>
        <w:t xml:space="preserve">; принтер </w:t>
      </w:r>
      <w:r w:rsidRPr="001C399E">
        <w:rPr>
          <w:rFonts w:ascii="Arial" w:hAnsi="Arial" w:cs="Arial"/>
          <w:lang w:val="en-US"/>
        </w:rPr>
        <w:t>HP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Laser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Jet</w:t>
      </w:r>
      <w:r w:rsidRPr="001C399E">
        <w:rPr>
          <w:rFonts w:ascii="Arial" w:hAnsi="Arial" w:cs="Arial"/>
        </w:rPr>
        <w:t xml:space="preserve"> 1300; сканер </w:t>
      </w:r>
      <w:r w:rsidRPr="001C399E">
        <w:rPr>
          <w:rFonts w:ascii="Arial" w:hAnsi="Arial" w:cs="Arial"/>
          <w:lang w:val="en-US"/>
        </w:rPr>
        <w:t>Hewlett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Packard</w:t>
      </w:r>
      <w:r w:rsidRPr="001C399E">
        <w:rPr>
          <w:rFonts w:ascii="Arial" w:hAnsi="Arial" w:cs="Arial"/>
        </w:rPr>
        <w:t>, экран для проектора.</w:t>
      </w:r>
    </w:p>
    <w:p w:rsidR="00365EC2" w:rsidRPr="001C399E" w:rsidRDefault="00365EC2" w:rsidP="00365EC2">
      <w:pPr>
        <w:ind w:firstLine="720"/>
        <w:jc w:val="both"/>
        <w:rPr>
          <w:rFonts w:ascii="Arial" w:hAnsi="Arial" w:cs="Arial"/>
          <w:bCs/>
        </w:rPr>
      </w:pPr>
      <w:r w:rsidRPr="001C399E">
        <w:rPr>
          <w:rFonts w:ascii="Arial" w:hAnsi="Arial" w:cs="Arial"/>
        </w:rPr>
        <w:t xml:space="preserve">Компьютерный класс (кабинет информационных технологий № 2) для проведения индивидуальных и групповых консультаций, аудитория для </w:t>
      </w:r>
      <w:r w:rsidRPr="001C399E">
        <w:rPr>
          <w:rFonts w:ascii="Arial" w:hAnsi="Arial" w:cs="Arial"/>
        </w:rPr>
        <w:lastRenderedPageBreak/>
        <w:t>самостоятельной работы, помещение для хранения и профилактическ</w:t>
      </w:r>
      <w:r w:rsidRPr="001C399E">
        <w:rPr>
          <w:rFonts w:ascii="Arial" w:hAnsi="Arial" w:cs="Arial"/>
        </w:rPr>
        <w:t>о</w:t>
      </w:r>
      <w:r w:rsidRPr="001C399E">
        <w:rPr>
          <w:rFonts w:ascii="Arial" w:hAnsi="Arial" w:cs="Arial"/>
        </w:rPr>
        <w:t>го обслуживания учебного оборудования (г. Воронеж, проспект Революции, д. 24, ауд. 303): сп</w:t>
      </w:r>
      <w:r w:rsidRPr="001C399E">
        <w:rPr>
          <w:rFonts w:ascii="Arial" w:hAnsi="Arial" w:cs="Arial"/>
        </w:rPr>
        <w:t>е</w:t>
      </w:r>
      <w:r w:rsidRPr="001C399E">
        <w:rPr>
          <w:rFonts w:ascii="Arial" w:hAnsi="Arial" w:cs="Arial"/>
        </w:rPr>
        <w:t>циализированная мебель,</w:t>
      </w:r>
      <w:r w:rsidRPr="001C399E">
        <w:rPr>
          <w:rFonts w:ascii="Arial" w:hAnsi="Arial" w:cs="Arial"/>
          <w:lang/>
        </w:rPr>
        <w:t xml:space="preserve"> 15 </w:t>
      </w:r>
      <w:r w:rsidRPr="001C399E">
        <w:rPr>
          <w:rFonts w:ascii="Arial" w:hAnsi="Arial" w:cs="Arial"/>
        </w:rPr>
        <w:t xml:space="preserve">персональных </w:t>
      </w:r>
      <w:r w:rsidRPr="001C399E">
        <w:rPr>
          <w:rFonts w:ascii="Arial" w:hAnsi="Arial" w:cs="Arial"/>
          <w:lang/>
        </w:rPr>
        <w:t>компьютеров CORE I5-8400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/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B365M PRO4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/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DDR4 8GB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/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SSD 480GB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/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DVI/HDMI/VGA/450Вт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/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Win10pro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/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/>
        </w:rPr>
        <w:t>GW2480</w:t>
      </w:r>
      <w:r w:rsidRPr="001C399E">
        <w:rPr>
          <w:rFonts w:ascii="Arial" w:hAnsi="Arial" w:cs="Arial"/>
        </w:rPr>
        <w:t>, инт</w:t>
      </w:r>
      <w:r w:rsidRPr="001C399E">
        <w:rPr>
          <w:rFonts w:ascii="Arial" w:hAnsi="Arial" w:cs="Arial"/>
        </w:rPr>
        <w:t>е</w:t>
      </w:r>
      <w:r w:rsidRPr="001C399E">
        <w:rPr>
          <w:rFonts w:ascii="Arial" w:hAnsi="Arial" w:cs="Arial"/>
        </w:rPr>
        <w:t xml:space="preserve">рактивная панель </w:t>
      </w:r>
      <w:proofErr w:type="spellStart"/>
      <w:r w:rsidRPr="001C399E">
        <w:rPr>
          <w:rFonts w:ascii="Arial" w:hAnsi="Arial" w:cs="Arial"/>
        </w:rPr>
        <w:t>Lumien</w:t>
      </w:r>
      <w:proofErr w:type="spellEnd"/>
      <w:r w:rsidRPr="001C399E">
        <w:rPr>
          <w:rFonts w:ascii="Arial" w:hAnsi="Arial" w:cs="Arial"/>
        </w:rPr>
        <w:t>, 75</w:t>
      </w:r>
      <w:r w:rsidRPr="001C399E">
        <w:rPr>
          <w:rFonts w:ascii="Arial" w:hAnsi="Arial" w:cs="Arial"/>
          <w:lang/>
        </w:rPr>
        <w:t>"</w:t>
      </w:r>
      <w:r w:rsidRPr="001C399E">
        <w:rPr>
          <w:rFonts w:ascii="Arial" w:hAnsi="Arial" w:cs="Arial"/>
        </w:rPr>
        <w:t xml:space="preserve">, МФУ лазерное </w:t>
      </w:r>
      <w:r w:rsidRPr="001C399E">
        <w:rPr>
          <w:rFonts w:ascii="Arial" w:hAnsi="Arial" w:cs="Arial"/>
          <w:lang w:val="en-US"/>
        </w:rPr>
        <w:t>HP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LaserJet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Pro</w:t>
      </w:r>
      <w:r w:rsidRPr="001C399E">
        <w:rPr>
          <w:rFonts w:ascii="Arial" w:hAnsi="Arial" w:cs="Arial"/>
        </w:rPr>
        <w:t xml:space="preserve"> </w:t>
      </w:r>
      <w:r w:rsidRPr="001C399E">
        <w:rPr>
          <w:rFonts w:ascii="Arial" w:hAnsi="Arial" w:cs="Arial"/>
          <w:lang w:val="en-US"/>
        </w:rPr>
        <w:t>M</w:t>
      </w:r>
      <w:r w:rsidRPr="001C399E">
        <w:rPr>
          <w:rFonts w:ascii="Arial" w:hAnsi="Arial" w:cs="Arial"/>
        </w:rPr>
        <w:t>28</w:t>
      </w:r>
      <w:r w:rsidRPr="001C399E">
        <w:rPr>
          <w:rFonts w:ascii="Arial" w:hAnsi="Arial" w:cs="Arial"/>
          <w:lang w:val="en-US"/>
        </w:rPr>
        <w:t>w</w:t>
      </w:r>
      <w:r w:rsidRPr="001C399E">
        <w:rPr>
          <w:rFonts w:ascii="Arial" w:hAnsi="Arial" w:cs="Arial"/>
        </w:rPr>
        <w:t>(</w:t>
      </w:r>
      <w:r w:rsidRPr="001C399E">
        <w:rPr>
          <w:rFonts w:ascii="Arial" w:hAnsi="Arial" w:cs="Arial"/>
          <w:lang w:val="en-US"/>
        </w:rPr>
        <w:t>W</w:t>
      </w:r>
      <w:r w:rsidRPr="001C399E">
        <w:rPr>
          <w:rFonts w:ascii="Arial" w:hAnsi="Arial" w:cs="Arial"/>
        </w:rPr>
        <w:t>2</w:t>
      </w:r>
      <w:r w:rsidRPr="001C399E">
        <w:rPr>
          <w:rFonts w:ascii="Arial" w:hAnsi="Arial" w:cs="Arial"/>
          <w:lang w:val="en-US"/>
        </w:rPr>
        <w:t>G</w:t>
      </w:r>
      <w:r w:rsidRPr="001C399E">
        <w:rPr>
          <w:rFonts w:ascii="Arial" w:hAnsi="Arial" w:cs="Arial"/>
        </w:rPr>
        <w:t>55</w:t>
      </w:r>
      <w:r w:rsidRPr="001C399E">
        <w:rPr>
          <w:rFonts w:ascii="Arial" w:hAnsi="Arial" w:cs="Arial"/>
          <w:lang w:val="en-US"/>
        </w:rPr>
        <w:t>A</w:t>
      </w:r>
      <w:r w:rsidRPr="001C399E">
        <w:rPr>
          <w:rFonts w:ascii="Arial" w:hAnsi="Arial" w:cs="Arial"/>
        </w:rPr>
        <w:t>).</w:t>
      </w:r>
    </w:p>
    <w:p w:rsidR="00365EC2" w:rsidRPr="00C529B1" w:rsidRDefault="00365EC2" w:rsidP="00365E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5EC2" w:rsidRDefault="00365EC2" w:rsidP="00365EC2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Порядок оценки освоения обучающимися учебного материала определяе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ся содержанием следующих разделов дисциплины: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400"/>
        <w:gridCol w:w="1217"/>
        <w:gridCol w:w="1701"/>
        <w:gridCol w:w="3296"/>
      </w:tblGrid>
      <w:tr w:rsidR="00365EC2" w:rsidRPr="00076A13" w:rsidTr="007B6AB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6A13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76A13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76A1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76A13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6A13">
              <w:rPr>
                <w:rFonts w:ascii="Arial" w:hAnsi="Arial" w:cs="Arial"/>
                <w:bCs/>
                <w:sz w:val="20"/>
                <w:szCs w:val="20"/>
              </w:rPr>
              <w:t>Наименование разд</w:t>
            </w:r>
            <w:r w:rsidRPr="00076A13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076A13">
              <w:rPr>
                <w:rFonts w:ascii="Arial" w:hAnsi="Arial" w:cs="Arial"/>
                <w:bCs/>
                <w:sz w:val="20"/>
                <w:szCs w:val="20"/>
              </w:rPr>
              <w:t>ла дисциплины (мод</w:t>
            </w:r>
            <w:r w:rsidRPr="00076A13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076A13">
              <w:rPr>
                <w:rFonts w:ascii="Arial" w:hAnsi="Arial" w:cs="Arial"/>
                <w:bCs/>
                <w:sz w:val="20"/>
                <w:szCs w:val="20"/>
              </w:rPr>
              <w:t>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Комп</w:t>
            </w: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е</w:t>
            </w: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тенция(и)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0"/>
                <w:szCs w:val="20"/>
              </w:rPr>
            </w:pP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Индикатор(</w:t>
            </w:r>
            <w:proofErr w:type="spellStart"/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ы</w:t>
            </w:r>
            <w:proofErr w:type="spellEnd"/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) д</w:t>
            </w: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о</w:t>
            </w: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стижения компетенции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 xml:space="preserve">Оценочные средства </w:t>
            </w:r>
          </w:p>
        </w:tc>
      </w:tr>
      <w:tr w:rsidR="00365EC2" w:rsidRPr="00076A13" w:rsidTr="007B6A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076A13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Развитие познав</w:t>
            </w:r>
            <w:r w:rsidRPr="00076A13">
              <w:rPr>
                <w:rFonts w:ascii="Arial" w:hAnsi="Arial" w:cs="Arial"/>
                <w:sz w:val="20"/>
                <w:szCs w:val="20"/>
              </w:rPr>
              <w:t>а</w:t>
            </w:r>
            <w:r w:rsidRPr="00076A13">
              <w:rPr>
                <w:rFonts w:ascii="Arial" w:hAnsi="Arial" w:cs="Arial"/>
                <w:sz w:val="20"/>
                <w:szCs w:val="20"/>
              </w:rPr>
              <w:t>тельных процессов в детском во</w:t>
            </w:r>
            <w:r w:rsidRPr="00076A13">
              <w:rPr>
                <w:rFonts w:ascii="Arial" w:hAnsi="Arial" w:cs="Arial"/>
                <w:sz w:val="20"/>
                <w:szCs w:val="20"/>
              </w:rPr>
              <w:t>з</w:t>
            </w:r>
            <w:r w:rsidRPr="00076A13">
              <w:rPr>
                <w:rFonts w:ascii="Arial" w:hAnsi="Arial" w:cs="Arial"/>
                <w:sz w:val="20"/>
                <w:szCs w:val="20"/>
              </w:rPr>
              <w:t>расте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ПКВ-1</w:t>
            </w:r>
          </w:p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ПКВ-2</w:t>
            </w:r>
          </w:p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ПКВ-1.1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Контрольная р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бота №1</w:t>
            </w:r>
          </w:p>
        </w:tc>
      </w:tr>
      <w:tr w:rsidR="00365EC2" w:rsidRPr="00076A13" w:rsidTr="007B6A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076A13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Речевое развитие р</w:t>
            </w:r>
            <w:r w:rsidRPr="00076A13">
              <w:rPr>
                <w:rFonts w:ascii="Arial" w:hAnsi="Arial" w:cs="Arial"/>
                <w:sz w:val="20"/>
                <w:szCs w:val="20"/>
              </w:rPr>
              <w:t>е</w:t>
            </w:r>
            <w:r w:rsidRPr="00076A13">
              <w:rPr>
                <w:rFonts w:ascii="Arial" w:hAnsi="Arial" w:cs="Arial"/>
                <w:sz w:val="20"/>
                <w:szCs w:val="20"/>
              </w:rPr>
              <w:t>бенка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ПКВ-1.1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Контрольная р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бота №1</w:t>
            </w:r>
          </w:p>
        </w:tc>
      </w:tr>
      <w:tr w:rsidR="00365EC2" w:rsidRPr="00076A13" w:rsidTr="007B6A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076A13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Методики раннего ра</w:t>
            </w:r>
            <w:r w:rsidRPr="00076A13">
              <w:rPr>
                <w:rFonts w:ascii="Arial" w:hAnsi="Arial" w:cs="Arial"/>
                <w:sz w:val="20"/>
                <w:szCs w:val="20"/>
              </w:rPr>
              <w:t>з</w:t>
            </w:r>
            <w:r w:rsidRPr="00076A13">
              <w:rPr>
                <w:rFonts w:ascii="Arial" w:hAnsi="Arial" w:cs="Arial"/>
                <w:sz w:val="20"/>
                <w:szCs w:val="20"/>
              </w:rPr>
              <w:t xml:space="preserve">вития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ПКВ-1</w:t>
            </w:r>
          </w:p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ПКВ-2.1</w:t>
            </w:r>
          </w:p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ПКВ-2.2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Default="00365EC2" w:rsidP="007B6AB1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Комплект практических зад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ний №1</w:t>
            </w:r>
          </w:p>
          <w:p w:rsidR="00365EC2" w:rsidRPr="00076A13" w:rsidRDefault="00365EC2" w:rsidP="007B6AB1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Реферат</w:t>
            </w:r>
          </w:p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5EC2" w:rsidRPr="00076A13" w:rsidTr="007B6AB1">
        <w:trPr>
          <w:trHeight w:val="744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</w:t>
            </w:r>
          </w:p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форма контроля - зачет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076A13">
              <w:rPr>
                <w:rFonts w:ascii="Arial" w:hAnsi="Arial" w:cs="Arial"/>
                <w:i/>
                <w:sz w:val="20"/>
                <w:szCs w:val="20"/>
              </w:rPr>
              <w:t>Перечень вопросов</w:t>
            </w:r>
          </w:p>
          <w:p w:rsidR="00365EC2" w:rsidRPr="00076A13" w:rsidRDefault="00365EC2" w:rsidP="007B6A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5EC2" w:rsidRDefault="00365EC2" w:rsidP="00365EC2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color w:val="FF0000"/>
        </w:rPr>
      </w:pPr>
    </w:p>
    <w:p w:rsidR="00365EC2" w:rsidRDefault="00365EC2" w:rsidP="00365EC2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 Типовые оценочные средства и методические материалы, определяющие процедуры оценивания  </w:t>
      </w:r>
    </w:p>
    <w:p w:rsidR="00365EC2" w:rsidRDefault="00365EC2" w:rsidP="00365EC2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365EC2" w:rsidRDefault="00365EC2" w:rsidP="00365EC2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20.1  Текущий контроль успеваемости</w:t>
      </w:r>
    </w:p>
    <w:p w:rsidR="00365EC2" w:rsidRDefault="00365EC2" w:rsidP="00365EC2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Контроль успеваемости по дисциплине осуществляется с помощью следующих оценочных средств: комплект практических заданий, комплект тестовых заданий.</w:t>
      </w:r>
    </w:p>
    <w:p w:rsidR="00365EC2" w:rsidRDefault="00365EC2" w:rsidP="00365EC2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365EC2" w:rsidRDefault="00365EC2" w:rsidP="00365EC2">
      <w:pPr>
        <w:tabs>
          <w:tab w:val="left" w:pos="22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Комплект практических заданий № 1</w:t>
      </w:r>
    </w:p>
    <w:p w:rsidR="00365EC2" w:rsidRDefault="00365EC2" w:rsidP="00365EC2">
      <w:pPr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Тема:</w:t>
      </w:r>
      <w:r>
        <w:rPr>
          <w:rFonts w:ascii="Arial" w:hAnsi="Arial" w:cs="Arial"/>
          <w:shd w:val="clear" w:color="auto" w:fill="FFFFFF"/>
        </w:rPr>
        <w:t xml:space="preserve"> «</w:t>
      </w:r>
      <w:r>
        <w:rPr>
          <w:rFonts w:ascii="Arial" w:hAnsi="Arial" w:cs="Arial"/>
        </w:rPr>
        <w:t>Методики раннего развития».</w:t>
      </w:r>
    </w:p>
    <w:p w:rsidR="00365EC2" w:rsidRDefault="00365EC2" w:rsidP="00365EC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65EC2" w:rsidRDefault="00365EC2" w:rsidP="00365EC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Практическое задание № 1: «</w:t>
      </w:r>
      <w:r w:rsidRPr="00DF00F3">
        <w:rPr>
          <w:rFonts w:ascii="Arial" w:eastAsia="Calibri" w:hAnsi="Arial" w:cs="Arial"/>
        </w:rPr>
        <w:t>Разработайте план-сценарий развив</w:t>
      </w:r>
      <w:r w:rsidRPr="00DF00F3">
        <w:rPr>
          <w:rFonts w:ascii="Arial" w:eastAsia="Calibri" w:hAnsi="Arial" w:cs="Arial"/>
        </w:rPr>
        <w:t>а</w:t>
      </w:r>
      <w:r w:rsidRPr="00DF00F3">
        <w:rPr>
          <w:rFonts w:ascii="Arial" w:eastAsia="Calibri" w:hAnsi="Arial" w:cs="Arial"/>
        </w:rPr>
        <w:t>ющего занятия для детей 2-3 лет</w:t>
      </w:r>
      <w:r>
        <w:rPr>
          <w:rFonts w:ascii="Arial" w:hAnsi="Arial" w:cs="Arial"/>
        </w:rPr>
        <w:t>».</w:t>
      </w:r>
    </w:p>
    <w:p w:rsidR="00365EC2" w:rsidRPr="00960569" w:rsidRDefault="00365EC2" w:rsidP="00365EC2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Практическое задание № 2: </w:t>
      </w:r>
      <w:r w:rsidRPr="00960569">
        <w:rPr>
          <w:rFonts w:ascii="Arial" w:hAnsi="Arial" w:cs="Arial"/>
          <w:sz w:val="24"/>
          <w:szCs w:val="24"/>
        </w:rPr>
        <w:t>«Оцените психолого-педагогический потенциал развивающего занятия (занятие проводится студентом или на о</w:t>
      </w:r>
      <w:r w:rsidRPr="00960569">
        <w:rPr>
          <w:rFonts w:ascii="Arial" w:hAnsi="Arial" w:cs="Arial"/>
          <w:sz w:val="24"/>
          <w:szCs w:val="24"/>
        </w:rPr>
        <w:t>с</w:t>
      </w:r>
      <w:r w:rsidRPr="00960569">
        <w:rPr>
          <w:rFonts w:ascii="Arial" w:hAnsi="Arial" w:cs="Arial"/>
          <w:sz w:val="24"/>
          <w:szCs w:val="24"/>
        </w:rPr>
        <w:t>новании плана-сценария)».</w:t>
      </w:r>
    </w:p>
    <w:p w:rsidR="00365EC2" w:rsidRPr="00960569" w:rsidRDefault="00365EC2" w:rsidP="00365EC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65EC2" w:rsidRDefault="00365EC2" w:rsidP="00365EC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 компетенций (результатов обучения) при текущей а</w:t>
      </w:r>
      <w:r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тестации (выполнении практических заданий):</w:t>
      </w:r>
    </w:p>
    <w:p w:rsidR="00365EC2" w:rsidRDefault="00365EC2" w:rsidP="00365E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«отлично» выставляется, если практическое задание выполнено в полном соответствии с базовыми положениями и требованиями педагогики, вкл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чает в себя научно обоснованные комментарии и объяснения, выводы сформул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рованы профессионально грамотно, носят развернутый и исчерпывающий хара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тер, ясно выражена собственная профессиональная позиция;</w:t>
      </w:r>
    </w:p>
    <w:p w:rsidR="00365EC2" w:rsidRDefault="00365EC2" w:rsidP="00365EC2">
      <w:pPr>
        <w:tabs>
          <w:tab w:val="left" w:pos="2295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«хорошо» выставляется, если практическое задание выполнено в полном соответствии с базовыми положениями и требованиями педагогики, одн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ко не комментарии и объяснения обоснованы с научной точки зрения, выводы сформулированы профессионально грамотно, носят достаточно полный характер, в целом выражена собственная профессиональная позиция;</w:t>
      </w:r>
    </w:p>
    <w:p w:rsidR="00365EC2" w:rsidRDefault="00365EC2" w:rsidP="00365E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– оценка «удовлетворительно» выставляется, если практическое задание выполнено с нарушением базовых положений и требований педагогики, </w:t>
      </w:r>
      <w:proofErr w:type="spellStart"/>
      <w:r>
        <w:rPr>
          <w:rFonts w:ascii="Arial" w:hAnsi="Arial" w:cs="Arial"/>
        </w:rPr>
        <w:t>бóльшая</w:t>
      </w:r>
      <w:proofErr w:type="spellEnd"/>
      <w:r>
        <w:rPr>
          <w:rFonts w:ascii="Arial" w:hAnsi="Arial" w:cs="Arial"/>
        </w:rPr>
        <w:t xml:space="preserve"> часть комментариев и объяснений не обоснованы с научной точки зрения, выводы сформулированы с ошибками, носят поверхностный характер, собственная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фессиональная позиция выражена в общих чертах;</w:t>
      </w:r>
    </w:p>
    <w:p w:rsidR="00365EC2" w:rsidRDefault="00365EC2" w:rsidP="00365E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«неудовлетворительно» выставляется, если практическое задание выполнено с нарушением базовых положений и требований педагогики, отсутс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вуют научно обоснованные комментарии и объяснения, выводы сформулиров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ны с грубыми ошибками либо отсутствуют, собственная профессиональная поз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ция не выражена.</w:t>
      </w:r>
    </w:p>
    <w:p w:rsidR="00365EC2" w:rsidRDefault="00365EC2" w:rsidP="00365EC2">
      <w:pPr>
        <w:tabs>
          <w:tab w:val="left" w:pos="22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заданий для контрольных работ</w:t>
      </w:r>
    </w:p>
    <w:p w:rsidR="00365EC2" w:rsidRPr="00960569" w:rsidRDefault="00365EC2" w:rsidP="00365EC2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960569">
        <w:rPr>
          <w:rFonts w:ascii="Arial" w:hAnsi="Arial" w:cs="Arial"/>
          <w:b/>
          <w:shd w:val="clear" w:color="auto" w:fill="FFFFFF"/>
        </w:rPr>
        <w:t>Темы:</w:t>
      </w:r>
      <w:r w:rsidRPr="00960569">
        <w:rPr>
          <w:rFonts w:ascii="Arial" w:hAnsi="Arial" w:cs="Arial"/>
          <w:shd w:val="clear" w:color="auto" w:fill="FFFFFF"/>
        </w:rPr>
        <w:t xml:space="preserve"> «</w:t>
      </w:r>
      <w:r w:rsidRPr="00960569">
        <w:rPr>
          <w:rFonts w:ascii="Arial" w:hAnsi="Arial" w:cs="Arial"/>
        </w:rPr>
        <w:t>Развитие познавательных процессов в детском возрасте», «Реч</w:t>
      </w:r>
      <w:r w:rsidRPr="00960569">
        <w:rPr>
          <w:rFonts w:ascii="Arial" w:hAnsi="Arial" w:cs="Arial"/>
        </w:rPr>
        <w:t>е</w:t>
      </w:r>
      <w:r w:rsidRPr="00960569">
        <w:rPr>
          <w:rFonts w:ascii="Arial" w:hAnsi="Arial" w:cs="Arial"/>
        </w:rPr>
        <w:t>вое развитие ребенка».</w:t>
      </w:r>
    </w:p>
    <w:p w:rsidR="00365EC2" w:rsidRDefault="00365EC2" w:rsidP="00365EC2">
      <w:pPr>
        <w:pStyle w:val="a3"/>
        <w:spacing w:after="0"/>
        <w:ind w:left="0"/>
        <w:rPr>
          <w:sz w:val="20"/>
          <w:szCs w:val="20"/>
        </w:rPr>
      </w:pPr>
    </w:p>
    <w:p w:rsidR="00365EC2" w:rsidRDefault="00365EC2" w:rsidP="00365EC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Контрольная работа №1</w:t>
      </w:r>
    </w:p>
    <w:p w:rsidR="00365EC2" w:rsidRDefault="00365EC2" w:rsidP="00365EC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365EC2" w:rsidRPr="00FA75EC" w:rsidRDefault="00365EC2" w:rsidP="00365EC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Вариант 1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color w:val="000000"/>
          <w:sz w:val="22"/>
          <w:szCs w:val="22"/>
        </w:rPr>
        <w:t>Проблема развития восприятия ребенка в отечественной психологии.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Проблема связи речи и мышления.</w:t>
      </w:r>
    </w:p>
    <w:p w:rsidR="00365EC2" w:rsidRPr="00FA75EC" w:rsidRDefault="00365EC2" w:rsidP="00365E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5EC2" w:rsidRPr="00FA75EC" w:rsidRDefault="00365EC2" w:rsidP="00365EC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Вариант 2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color w:val="000000"/>
          <w:sz w:val="22"/>
          <w:szCs w:val="22"/>
        </w:rPr>
        <w:t xml:space="preserve">Проблема развития восприятия ребенка в </w:t>
      </w:r>
      <w:proofErr w:type="spellStart"/>
      <w:r w:rsidRPr="00FA75EC">
        <w:rPr>
          <w:rFonts w:ascii="Arial" w:hAnsi="Arial" w:cs="Arial"/>
          <w:color w:val="000000"/>
          <w:sz w:val="22"/>
          <w:szCs w:val="22"/>
        </w:rPr>
        <w:t>гештальт-психологии</w:t>
      </w:r>
      <w:proofErr w:type="spellEnd"/>
      <w:r w:rsidRPr="00FA75EC">
        <w:rPr>
          <w:rFonts w:ascii="Arial" w:hAnsi="Arial" w:cs="Arial"/>
          <w:color w:val="000000"/>
          <w:sz w:val="22"/>
          <w:szCs w:val="22"/>
        </w:rPr>
        <w:t>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Зоны мозга, отвечающие за порождение и восприятие речи.</w:t>
      </w:r>
    </w:p>
    <w:p w:rsidR="00365EC2" w:rsidRPr="00FA75EC" w:rsidRDefault="00365EC2" w:rsidP="00365E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5EC2" w:rsidRPr="00FA75EC" w:rsidRDefault="00365EC2" w:rsidP="00365EC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Вариант 3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color w:val="000000"/>
          <w:sz w:val="22"/>
          <w:szCs w:val="22"/>
        </w:rPr>
        <w:t>Проблема развитие долговременной памяти у детей.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Закономерности усвоения языка.</w:t>
      </w:r>
    </w:p>
    <w:p w:rsidR="00365EC2" w:rsidRPr="00FA75EC" w:rsidRDefault="00365EC2" w:rsidP="00365E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5EC2" w:rsidRPr="00FA75EC" w:rsidRDefault="00365EC2" w:rsidP="00365EC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Вариант 4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color w:val="000000"/>
          <w:sz w:val="22"/>
          <w:szCs w:val="22"/>
        </w:rPr>
        <w:t>Проблема развития формально-логического мышления ребенка.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Особенности детской речи.</w:t>
      </w:r>
    </w:p>
    <w:p w:rsidR="00365EC2" w:rsidRPr="00F22913" w:rsidRDefault="00365EC2" w:rsidP="00365EC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365EC2" w:rsidRDefault="00365EC2" w:rsidP="00365EC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</w:t>
      </w:r>
      <w:r>
        <w:rPr>
          <w:rFonts w:ascii="Arial" w:hAnsi="Arial" w:cs="Arial"/>
          <w:b/>
          <w:lang w:eastAsia="en-US"/>
        </w:rPr>
        <w:t xml:space="preserve"> компетенций (результатов обучения) при текущей а</w:t>
      </w:r>
      <w:r>
        <w:rPr>
          <w:rFonts w:ascii="Arial" w:hAnsi="Arial" w:cs="Arial"/>
          <w:b/>
          <w:lang w:eastAsia="en-US"/>
        </w:rPr>
        <w:t>т</w:t>
      </w:r>
      <w:r>
        <w:rPr>
          <w:rFonts w:ascii="Arial" w:hAnsi="Arial" w:cs="Arial"/>
          <w:b/>
          <w:lang w:eastAsia="en-US"/>
        </w:rPr>
        <w:t>тестации (контрольная работа)</w:t>
      </w:r>
      <w:r>
        <w:rPr>
          <w:rFonts w:ascii="Arial" w:hAnsi="Arial" w:cs="Arial"/>
          <w:b/>
        </w:rPr>
        <w:t>:</w:t>
      </w:r>
    </w:p>
    <w:p w:rsidR="00365EC2" w:rsidRDefault="00365EC2" w:rsidP="00365EC2">
      <w:pPr>
        <w:tabs>
          <w:tab w:val="left" w:pos="2295"/>
        </w:tabs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Количественная шкала оценок:</w:t>
      </w:r>
    </w:p>
    <w:p w:rsidR="00365EC2" w:rsidRPr="00C70727" w:rsidRDefault="00365EC2" w:rsidP="00365EC2">
      <w:pPr>
        <w:pStyle w:val="ListParagraph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«отлично» выставляется, если правильно и полно выполнены не менее ч</w:t>
      </w:r>
      <w:r w:rsidRPr="00C70727">
        <w:rPr>
          <w:rFonts w:ascii="Arial" w:hAnsi="Arial" w:cs="Arial"/>
          <w:sz w:val="22"/>
          <w:szCs w:val="22"/>
        </w:rPr>
        <w:t>е</w:t>
      </w:r>
      <w:r w:rsidRPr="00C70727">
        <w:rPr>
          <w:rFonts w:ascii="Arial" w:hAnsi="Arial" w:cs="Arial"/>
          <w:sz w:val="22"/>
          <w:szCs w:val="22"/>
        </w:rPr>
        <w:t>тырех пятых заданий контрольной работы. Даны развернутые, обоснованные, логично выстроенные ответы, отражающие знакомство обучающегося как с основной, так и с дополнительной литературой по данной дисциплине; владение обучающегося научной те</w:t>
      </w:r>
      <w:r w:rsidRPr="00C70727">
        <w:rPr>
          <w:rFonts w:ascii="Arial" w:hAnsi="Arial" w:cs="Arial"/>
          <w:sz w:val="22"/>
          <w:szCs w:val="22"/>
        </w:rPr>
        <w:t>р</w:t>
      </w:r>
      <w:r w:rsidRPr="00C70727">
        <w:rPr>
          <w:rFonts w:ascii="Arial" w:hAnsi="Arial" w:cs="Arial"/>
          <w:sz w:val="22"/>
          <w:szCs w:val="22"/>
        </w:rPr>
        <w:t>минологией. Обучающийся демонстрирует умение использовать теоретические знания при трактовке и объяснении практических ситуаций, представлять свою профессионал</w:t>
      </w:r>
      <w:r w:rsidRPr="00C70727">
        <w:rPr>
          <w:rFonts w:ascii="Arial" w:hAnsi="Arial" w:cs="Arial"/>
          <w:sz w:val="22"/>
          <w:szCs w:val="22"/>
        </w:rPr>
        <w:t>ь</w:t>
      </w:r>
      <w:r w:rsidRPr="00C70727">
        <w:rPr>
          <w:rFonts w:ascii="Arial" w:hAnsi="Arial" w:cs="Arial"/>
          <w:sz w:val="22"/>
          <w:szCs w:val="22"/>
        </w:rPr>
        <w:t xml:space="preserve">ную позицию;  </w:t>
      </w:r>
    </w:p>
    <w:p w:rsidR="00365EC2" w:rsidRPr="00C70727" w:rsidRDefault="00365EC2" w:rsidP="00365EC2">
      <w:pPr>
        <w:pStyle w:val="ListParagraph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«хорошо» выставляется, если правильно и полно выполнены не менее двух третей заданий контрольной работы. Ответы развернуты, но недостаточно полно обоснованы, отражают знакомство обучающегося с основной литературой по дисциплине, владение обучающегося научной терминологией. Объяснение и трактовка практических ситуаций поверхностны, профессиональная позиция недостаточно ясная.</w:t>
      </w:r>
    </w:p>
    <w:p w:rsidR="00365EC2" w:rsidRDefault="00365EC2" w:rsidP="00365EC2">
      <w:pPr>
        <w:pStyle w:val="ListParagraph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«удовлетворительно» выставляется, если правильно выполнено не менее половины заданий контрольной работы. Ответы недостаточно полные, поверхностные, обучающийся демонстрирует необходимый минимум знаний по дисциплине. Фрагмента</w:t>
      </w:r>
      <w:r w:rsidRPr="00C70727">
        <w:rPr>
          <w:rFonts w:ascii="Arial" w:hAnsi="Arial" w:cs="Arial"/>
          <w:sz w:val="22"/>
          <w:szCs w:val="22"/>
        </w:rPr>
        <w:t>р</w:t>
      </w:r>
      <w:r w:rsidRPr="00C70727">
        <w:rPr>
          <w:rFonts w:ascii="Arial" w:hAnsi="Arial" w:cs="Arial"/>
          <w:sz w:val="22"/>
          <w:szCs w:val="22"/>
        </w:rPr>
        <w:t>ное использование теоретических знаний при трактовке и объяснении практических с</w:t>
      </w:r>
      <w:r w:rsidRPr="00C70727">
        <w:rPr>
          <w:rFonts w:ascii="Arial" w:hAnsi="Arial" w:cs="Arial"/>
          <w:sz w:val="22"/>
          <w:szCs w:val="22"/>
        </w:rPr>
        <w:t>и</w:t>
      </w:r>
      <w:r w:rsidRPr="00C70727">
        <w:rPr>
          <w:rFonts w:ascii="Arial" w:hAnsi="Arial" w:cs="Arial"/>
          <w:sz w:val="22"/>
          <w:szCs w:val="22"/>
        </w:rPr>
        <w:t xml:space="preserve">туаций, </w:t>
      </w:r>
      <w:proofErr w:type="spellStart"/>
      <w:r w:rsidRPr="00C70727">
        <w:rPr>
          <w:rFonts w:ascii="Arial" w:hAnsi="Arial" w:cs="Arial"/>
          <w:sz w:val="22"/>
          <w:szCs w:val="22"/>
        </w:rPr>
        <w:t>несформированность</w:t>
      </w:r>
      <w:proofErr w:type="spellEnd"/>
      <w:r w:rsidRPr="00C70727">
        <w:rPr>
          <w:rFonts w:ascii="Arial" w:hAnsi="Arial" w:cs="Arial"/>
          <w:sz w:val="22"/>
          <w:szCs w:val="22"/>
        </w:rPr>
        <w:t xml:space="preserve"> собственной профессиональной позиции. </w:t>
      </w:r>
    </w:p>
    <w:p w:rsidR="00365EC2" w:rsidRDefault="00365EC2" w:rsidP="00365EC2">
      <w:pPr>
        <w:pStyle w:val="ListParagraph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65EC2" w:rsidRPr="00F22913" w:rsidRDefault="00365EC2" w:rsidP="00365EC2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Темы рефератов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 xml:space="preserve">Дары </w:t>
      </w:r>
      <w:proofErr w:type="spellStart"/>
      <w:r w:rsidRPr="00FA75EC">
        <w:rPr>
          <w:rFonts w:ascii="Arial" w:hAnsi="Arial" w:cs="Arial"/>
          <w:sz w:val="22"/>
          <w:szCs w:val="22"/>
        </w:rPr>
        <w:t>Фребеля</w:t>
      </w:r>
      <w:proofErr w:type="spellEnd"/>
      <w:r w:rsidRPr="00FA75EC">
        <w:rPr>
          <w:rFonts w:ascii="Arial" w:hAnsi="Arial" w:cs="Arial"/>
          <w:sz w:val="22"/>
          <w:szCs w:val="22"/>
        </w:rPr>
        <w:t>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 xml:space="preserve">Идеи раннего развития </w:t>
      </w:r>
      <w:proofErr w:type="spellStart"/>
      <w:r w:rsidRPr="00FA75EC">
        <w:rPr>
          <w:rFonts w:ascii="Arial" w:hAnsi="Arial" w:cs="Arial"/>
          <w:sz w:val="22"/>
          <w:szCs w:val="22"/>
        </w:rPr>
        <w:t>Масару</w:t>
      </w:r>
      <w:proofErr w:type="spellEnd"/>
      <w:r w:rsidRPr="00FA75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75EC">
        <w:rPr>
          <w:rFonts w:ascii="Arial" w:hAnsi="Arial" w:cs="Arial"/>
          <w:sz w:val="22"/>
          <w:szCs w:val="22"/>
        </w:rPr>
        <w:t>Ибука</w:t>
      </w:r>
      <w:proofErr w:type="spellEnd"/>
      <w:r w:rsidRPr="00FA75EC">
        <w:rPr>
          <w:rFonts w:ascii="Arial" w:hAnsi="Arial" w:cs="Arial"/>
          <w:sz w:val="22"/>
          <w:szCs w:val="22"/>
        </w:rPr>
        <w:t>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lastRenderedPageBreak/>
        <w:t xml:space="preserve">Методика раннего развития М. </w:t>
      </w:r>
      <w:proofErr w:type="spellStart"/>
      <w:r w:rsidRPr="00FA75EC">
        <w:rPr>
          <w:rFonts w:ascii="Arial" w:hAnsi="Arial" w:cs="Arial"/>
          <w:sz w:val="22"/>
          <w:szCs w:val="22"/>
        </w:rPr>
        <w:t>Монтессори</w:t>
      </w:r>
      <w:proofErr w:type="spellEnd"/>
      <w:r w:rsidRPr="00FA75EC">
        <w:rPr>
          <w:rFonts w:ascii="Arial" w:hAnsi="Arial" w:cs="Arial"/>
          <w:sz w:val="22"/>
          <w:szCs w:val="22"/>
        </w:rPr>
        <w:t xml:space="preserve">. 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 xml:space="preserve">Методика раннего развития Г. </w:t>
      </w:r>
      <w:proofErr w:type="spellStart"/>
      <w:r w:rsidRPr="00FA75EC">
        <w:rPr>
          <w:rFonts w:ascii="Arial" w:hAnsi="Arial" w:cs="Arial"/>
          <w:sz w:val="22"/>
          <w:szCs w:val="22"/>
        </w:rPr>
        <w:t>Домана</w:t>
      </w:r>
      <w:proofErr w:type="spellEnd"/>
      <w:r w:rsidRPr="00FA75EC">
        <w:rPr>
          <w:rFonts w:ascii="Arial" w:hAnsi="Arial" w:cs="Arial"/>
          <w:sz w:val="22"/>
          <w:szCs w:val="22"/>
        </w:rPr>
        <w:t>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Методика С. Лупан.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ТРИЗ.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75EC">
        <w:rPr>
          <w:rFonts w:ascii="Arial" w:hAnsi="Arial" w:cs="Arial"/>
          <w:sz w:val="22"/>
          <w:szCs w:val="22"/>
        </w:rPr>
        <w:t>Вальдорфская</w:t>
      </w:r>
      <w:proofErr w:type="spellEnd"/>
      <w:r w:rsidRPr="00FA75EC">
        <w:rPr>
          <w:rFonts w:ascii="Arial" w:hAnsi="Arial" w:cs="Arial"/>
          <w:sz w:val="22"/>
          <w:szCs w:val="22"/>
        </w:rPr>
        <w:t xml:space="preserve"> школа.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Система Никитиных.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>Методики обучения грамоте. Кубики Н. Зайцева.</w:t>
      </w:r>
    </w:p>
    <w:p w:rsidR="00365EC2" w:rsidRPr="00FA75EC" w:rsidRDefault="00365EC2" w:rsidP="00365EC2">
      <w:pPr>
        <w:pStyle w:val="af1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FA75EC">
        <w:rPr>
          <w:rFonts w:ascii="Arial" w:hAnsi="Arial" w:cs="Arial"/>
          <w:sz w:val="22"/>
          <w:szCs w:val="22"/>
        </w:rPr>
        <w:t xml:space="preserve">Методики обучения математики </w:t>
      </w:r>
      <w:proofErr w:type="spellStart"/>
      <w:r w:rsidRPr="00FA75EC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ъ</w:t>
      </w:r>
      <w:r w:rsidRPr="00FA75EC">
        <w:rPr>
          <w:rFonts w:ascii="Arial" w:hAnsi="Arial" w:cs="Arial"/>
          <w:sz w:val="22"/>
          <w:szCs w:val="22"/>
        </w:rPr>
        <w:t>енеша</w:t>
      </w:r>
      <w:proofErr w:type="spellEnd"/>
      <w:r w:rsidRPr="00FA75EC">
        <w:rPr>
          <w:rFonts w:ascii="Arial" w:hAnsi="Arial" w:cs="Arial"/>
          <w:sz w:val="22"/>
          <w:szCs w:val="22"/>
        </w:rPr>
        <w:t xml:space="preserve"> и Д. </w:t>
      </w:r>
      <w:proofErr w:type="spellStart"/>
      <w:r w:rsidRPr="00FA75EC">
        <w:rPr>
          <w:rFonts w:ascii="Arial" w:hAnsi="Arial" w:cs="Arial"/>
          <w:sz w:val="22"/>
          <w:szCs w:val="22"/>
        </w:rPr>
        <w:t>Кюизнера</w:t>
      </w:r>
      <w:proofErr w:type="spellEnd"/>
      <w:r w:rsidRPr="00FA75EC">
        <w:rPr>
          <w:rFonts w:ascii="Arial" w:hAnsi="Arial" w:cs="Arial"/>
          <w:sz w:val="22"/>
          <w:szCs w:val="22"/>
        </w:rPr>
        <w:t>.</w:t>
      </w:r>
    </w:p>
    <w:p w:rsidR="00365EC2" w:rsidRDefault="00365EC2" w:rsidP="00365EC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 компетенций (результатов обучения) при текущей а</w:t>
      </w:r>
      <w:r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тестации (реферат):</w:t>
      </w:r>
    </w:p>
    <w:p w:rsidR="00365EC2" w:rsidRPr="00C70727" w:rsidRDefault="00365EC2" w:rsidP="00365EC2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«отлично» выставляется, если содержание реферата характеризуется развернутостью, глубиной сообщаемого материала и логичностью изложения. Содерж</w:t>
      </w:r>
      <w:r w:rsidRPr="00C70727">
        <w:rPr>
          <w:rFonts w:ascii="Arial" w:hAnsi="Arial" w:cs="Arial"/>
          <w:sz w:val="22"/>
          <w:szCs w:val="22"/>
        </w:rPr>
        <w:t>а</w:t>
      </w:r>
      <w:r w:rsidRPr="00C70727">
        <w:rPr>
          <w:rFonts w:ascii="Arial" w:hAnsi="Arial" w:cs="Arial"/>
          <w:sz w:val="22"/>
          <w:szCs w:val="22"/>
        </w:rPr>
        <w:t>ние демонстрирует знакомство автора с научной и научно-популярной литературой, как рекомендованной преподавателем, так и найденной самостоятельно. Автор способен воспр</w:t>
      </w:r>
      <w:r w:rsidRPr="00C70727">
        <w:rPr>
          <w:rFonts w:ascii="Arial" w:hAnsi="Arial" w:cs="Arial"/>
          <w:sz w:val="22"/>
          <w:szCs w:val="22"/>
        </w:rPr>
        <w:t>о</w:t>
      </w:r>
      <w:r w:rsidRPr="00C70727">
        <w:rPr>
          <w:rFonts w:ascii="Arial" w:hAnsi="Arial" w:cs="Arial"/>
          <w:sz w:val="22"/>
          <w:szCs w:val="22"/>
        </w:rPr>
        <w:t>извести основные тезисы без конспекта; быстро и развернуто отвечать на вопросы аудитории и преподавателя; привлечь и поддерживать внимание аудитории. Присутств</w:t>
      </w:r>
      <w:r w:rsidRPr="00C70727">
        <w:rPr>
          <w:rFonts w:ascii="Arial" w:hAnsi="Arial" w:cs="Arial"/>
          <w:sz w:val="22"/>
          <w:szCs w:val="22"/>
        </w:rPr>
        <w:t>у</w:t>
      </w:r>
      <w:r w:rsidRPr="00C70727">
        <w:rPr>
          <w:rFonts w:ascii="Arial" w:hAnsi="Arial" w:cs="Arial"/>
          <w:sz w:val="22"/>
          <w:szCs w:val="22"/>
        </w:rPr>
        <w:t>ет визуальная поддержка выступления (</w:t>
      </w:r>
      <w:proofErr w:type="spellStart"/>
      <w:r w:rsidRPr="00C70727">
        <w:rPr>
          <w:rFonts w:ascii="Arial" w:hAnsi="Arial" w:cs="Arial"/>
          <w:sz w:val="22"/>
          <w:szCs w:val="22"/>
        </w:rPr>
        <w:t>мультимедийная</w:t>
      </w:r>
      <w:proofErr w:type="spellEnd"/>
      <w:r w:rsidRPr="00C70727">
        <w:rPr>
          <w:rFonts w:ascii="Arial" w:hAnsi="Arial" w:cs="Arial"/>
          <w:sz w:val="22"/>
          <w:szCs w:val="22"/>
        </w:rPr>
        <w:t xml:space="preserve"> презентация, раздаточный м</w:t>
      </w:r>
      <w:r w:rsidRPr="00C70727">
        <w:rPr>
          <w:rFonts w:ascii="Arial" w:hAnsi="Arial" w:cs="Arial"/>
          <w:sz w:val="22"/>
          <w:szCs w:val="22"/>
        </w:rPr>
        <w:t>а</w:t>
      </w:r>
      <w:r w:rsidRPr="00C70727">
        <w:rPr>
          <w:rFonts w:ascii="Arial" w:hAnsi="Arial" w:cs="Arial"/>
          <w:sz w:val="22"/>
          <w:szCs w:val="22"/>
        </w:rPr>
        <w:t>териал). Содержание реферата отражает профессиональную позицию а</w:t>
      </w:r>
      <w:r w:rsidRPr="00C70727">
        <w:rPr>
          <w:rFonts w:ascii="Arial" w:hAnsi="Arial" w:cs="Arial"/>
          <w:sz w:val="22"/>
          <w:szCs w:val="22"/>
        </w:rPr>
        <w:t>в</w:t>
      </w:r>
      <w:r w:rsidRPr="00C70727">
        <w:rPr>
          <w:rFonts w:ascii="Arial" w:hAnsi="Arial" w:cs="Arial"/>
          <w:sz w:val="22"/>
          <w:szCs w:val="22"/>
        </w:rPr>
        <w:t>тора.</w:t>
      </w:r>
    </w:p>
    <w:p w:rsidR="00365EC2" w:rsidRPr="00C70727" w:rsidRDefault="00365EC2" w:rsidP="00365EC2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«хорошо» выставляется, если содержание реферата характеризуется развернутостью и глубиной сообщаемого материала. Содержание демонстрирует зн</w:t>
      </w:r>
      <w:r w:rsidRPr="00C70727">
        <w:rPr>
          <w:rFonts w:ascii="Arial" w:hAnsi="Arial" w:cs="Arial"/>
          <w:sz w:val="22"/>
          <w:szCs w:val="22"/>
        </w:rPr>
        <w:t>а</w:t>
      </w:r>
      <w:r w:rsidRPr="00C70727">
        <w:rPr>
          <w:rFonts w:ascii="Arial" w:hAnsi="Arial" w:cs="Arial"/>
          <w:sz w:val="22"/>
          <w:szCs w:val="22"/>
        </w:rPr>
        <w:t xml:space="preserve">комство автора основной литературой к докладу, рекомендованной преподавателем. При выступлении </w:t>
      </w:r>
      <w:proofErr w:type="spellStart"/>
      <w:r w:rsidRPr="00C70727">
        <w:rPr>
          <w:rFonts w:ascii="Arial" w:hAnsi="Arial" w:cs="Arial"/>
          <w:sz w:val="22"/>
          <w:szCs w:val="22"/>
        </w:rPr>
        <w:t>авьор</w:t>
      </w:r>
      <w:proofErr w:type="spellEnd"/>
      <w:r w:rsidRPr="00C70727">
        <w:rPr>
          <w:rFonts w:ascii="Arial" w:hAnsi="Arial" w:cs="Arial"/>
          <w:sz w:val="22"/>
          <w:szCs w:val="22"/>
        </w:rPr>
        <w:t xml:space="preserve"> способен воспроизвести основные тезисы доклада без конспекта, но часто обращается к тексту доклада; испытывает некоторые затруднения при ответе на вопросы (неспособность ответить на некоторые вопросы аудитории); Присутствует визуал</w:t>
      </w:r>
      <w:r w:rsidRPr="00C70727">
        <w:rPr>
          <w:rFonts w:ascii="Arial" w:hAnsi="Arial" w:cs="Arial"/>
          <w:sz w:val="22"/>
          <w:szCs w:val="22"/>
        </w:rPr>
        <w:t>ь</w:t>
      </w:r>
      <w:r w:rsidRPr="00C70727">
        <w:rPr>
          <w:rFonts w:ascii="Arial" w:hAnsi="Arial" w:cs="Arial"/>
          <w:sz w:val="22"/>
          <w:szCs w:val="22"/>
        </w:rPr>
        <w:t>ная поддержка выступления (</w:t>
      </w:r>
      <w:proofErr w:type="spellStart"/>
      <w:r w:rsidRPr="00C70727">
        <w:rPr>
          <w:rFonts w:ascii="Arial" w:hAnsi="Arial" w:cs="Arial"/>
          <w:sz w:val="22"/>
          <w:szCs w:val="22"/>
        </w:rPr>
        <w:t>мультимедийная</w:t>
      </w:r>
      <w:proofErr w:type="spellEnd"/>
      <w:r w:rsidRPr="00C70727">
        <w:rPr>
          <w:rFonts w:ascii="Arial" w:hAnsi="Arial" w:cs="Arial"/>
          <w:sz w:val="22"/>
          <w:szCs w:val="22"/>
        </w:rPr>
        <w:t xml:space="preserve"> презентация, раздаточный материал). Соде</w:t>
      </w:r>
      <w:r w:rsidRPr="00C70727">
        <w:rPr>
          <w:rFonts w:ascii="Arial" w:hAnsi="Arial" w:cs="Arial"/>
          <w:sz w:val="22"/>
          <w:szCs w:val="22"/>
        </w:rPr>
        <w:t>р</w:t>
      </w:r>
      <w:r w:rsidRPr="00C70727">
        <w:rPr>
          <w:rFonts w:ascii="Arial" w:hAnsi="Arial" w:cs="Arial"/>
          <w:sz w:val="22"/>
          <w:szCs w:val="22"/>
        </w:rPr>
        <w:t>жание реферата отражает профессиональную позицию автора.</w:t>
      </w:r>
    </w:p>
    <w:p w:rsidR="00365EC2" w:rsidRPr="00C70727" w:rsidRDefault="00365EC2" w:rsidP="00365EC2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«удовлетворительно» выставляется, если содержание реферата хара</w:t>
      </w:r>
      <w:r w:rsidRPr="00C70727">
        <w:rPr>
          <w:rFonts w:ascii="Arial" w:hAnsi="Arial" w:cs="Arial"/>
          <w:sz w:val="22"/>
          <w:szCs w:val="22"/>
        </w:rPr>
        <w:t>к</w:t>
      </w:r>
      <w:r w:rsidRPr="00C70727">
        <w:rPr>
          <w:rFonts w:ascii="Arial" w:hAnsi="Arial" w:cs="Arial"/>
          <w:sz w:val="22"/>
          <w:szCs w:val="22"/>
        </w:rPr>
        <w:t>теризуется правильностью основных положений, однако информация по ряду проблем представлена недостаточно. Содержание демонстрирует знакомство автора исключительно с учебной литературой. При выступлении докладчик не способен воспрои</w:t>
      </w:r>
      <w:r w:rsidRPr="00C70727">
        <w:rPr>
          <w:rFonts w:ascii="Arial" w:hAnsi="Arial" w:cs="Arial"/>
          <w:sz w:val="22"/>
          <w:szCs w:val="22"/>
        </w:rPr>
        <w:t>з</w:t>
      </w:r>
      <w:r w:rsidRPr="00C70727">
        <w:rPr>
          <w:rFonts w:ascii="Arial" w:hAnsi="Arial" w:cs="Arial"/>
          <w:sz w:val="22"/>
          <w:szCs w:val="22"/>
        </w:rPr>
        <w:t>вести основные тезисы доклада без конспекта, испытывает затруднения при ответе или не может ответить вопросы аудитории и преподавателя. Визуальная по</w:t>
      </w:r>
      <w:r w:rsidRPr="00C70727">
        <w:rPr>
          <w:rFonts w:ascii="Arial" w:hAnsi="Arial" w:cs="Arial"/>
          <w:sz w:val="22"/>
          <w:szCs w:val="22"/>
        </w:rPr>
        <w:t>д</w:t>
      </w:r>
      <w:r w:rsidRPr="00C70727">
        <w:rPr>
          <w:rFonts w:ascii="Arial" w:hAnsi="Arial" w:cs="Arial"/>
          <w:sz w:val="22"/>
          <w:szCs w:val="22"/>
        </w:rPr>
        <w:t>держка выступления (</w:t>
      </w:r>
      <w:proofErr w:type="spellStart"/>
      <w:r w:rsidRPr="00C70727">
        <w:rPr>
          <w:rFonts w:ascii="Arial" w:hAnsi="Arial" w:cs="Arial"/>
          <w:sz w:val="22"/>
          <w:szCs w:val="22"/>
        </w:rPr>
        <w:t>мультимедийная</w:t>
      </w:r>
      <w:proofErr w:type="spellEnd"/>
      <w:r w:rsidRPr="00C70727">
        <w:rPr>
          <w:rFonts w:ascii="Arial" w:hAnsi="Arial" w:cs="Arial"/>
          <w:sz w:val="22"/>
          <w:szCs w:val="22"/>
        </w:rPr>
        <w:t xml:space="preserve"> презентация, раздаточный материал) отсутствует. Содержание реф</w:t>
      </w:r>
      <w:r w:rsidRPr="00C70727">
        <w:rPr>
          <w:rFonts w:ascii="Arial" w:hAnsi="Arial" w:cs="Arial"/>
          <w:sz w:val="22"/>
          <w:szCs w:val="22"/>
        </w:rPr>
        <w:t>е</w:t>
      </w:r>
      <w:r w:rsidRPr="00C70727">
        <w:rPr>
          <w:rFonts w:ascii="Arial" w:hAnsi="Arial" w:cs="Arial"/>
          <w:sz w:val="22"/>
          <w:szCs w:val="22"/>
        </w:rPr>
        <w:t>рата отражает не профессиональную позицию автора.</w:t>
      </w:r>
    </w:p>
    <w:p w:rsidR="00365EC2" w:rsidRPr="00C70727" w:rsidRDefault="00365EC2" w:rsidP="00365EC2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«неудовлетворительно» выставляется, если содержание реферата х</w:t>
      </w:r>
      <w:r w:rsidRPr="00C70727">
        <w:rPr>
          <w:rFonts w:ascii="Arial" w:hAnsi="Arial" w:cs="Arial"/>
          <w:sz w:val="22"/>
          <w:szCs w:val="22"/>
        </w:rPr>
        <w:t>а</w:t>
      </w:r>
      <w:r w:rsidRPr="00C70727">
        <w:rPr>
          <w:rFonts w:ascii="Arial" w:hAnsi="Arial" w:cs="Arial"/>
          <w:sz w:val="22"/>
          <w:szCs w:val="22"/>
        </w:rPr>
        <w:t>рактеризуется поверхностностью, неупорядоченностью информации, бессистемностью ее изложения. При подготовке использовался неизвестный источник. При выступлении докладчик постоянно обращается к тексту (читает); не может ответить на несложные вопросы аудитории и преподавателя. Визуальная поддержка выступления (</w:t>
      </w:r>
      <w:proofErr w:type="spellStart"/>
      <w:r w:rsidRPr="00C70727">
        <w:rPr>
          <w:rFonts w:ascii="Arial" w:hAnsi="Arial" w:cs="Arial"/>
          <w:sz w:val="22"/>
          <w:szCs w:val="22"/>
        </w:rPr>
        <w:t>мульт</w:t>
      </w:r>
      <w:r w:rsidRPr="00C70727">
        <w:rPr>
          <w:rFonts w:ascii="Arial" w:hAnsi="Arial" w:cs="Arial"/>
          <w:sz w:val="22"/>
          <w:szCs w:val="22"/>
        </w:rPr>
        <w:t>и</w:t>
      </w:r>
      <w:r w:rsidRPr="00C70727">
        <w:rPr>
          <w:rFonts w:ascii="Arial" w:hAnsi="Arial" w:cs="Arial"/>
          <w:sz w:val="22"/>
          <w:szCs w:val="22"/>
        </w:rPr>
        <w:t>медийная</w:t>
      </w:r>
      <w:proofErr w:type="spellEnd"/>
      <w:r w:rsidRPr="00C70727">
        <w:rPr>
          <w:rFonts w:ascii="Arial" w:hAnsi="Arial" w:cs="Arial"/>
          <w:sz w:val="22"/>
          <w:szCs w:val="22"/>
        </w:rPr>
        <w:t xml:space="preserve"> презентация, раздаточный материал) отсутствует. Содержание реферата отражает не пр</w:t>
      </w:r>
      <w:r w:rsidRPr="00C70727">
        <w:rPr>
          <w:rFonts w:ascii="Arial" w:hAnsi="Arial" w:cs="Arial"/>
          <w:sz w:val="22"/>
          <w:szCs w:val="22"/>
        </w:rPr>
        <w:t>о</w:t>
      </w:r>
      <w:r w:rsidRPr="00C70727">
        <w:rPr>
          <w:rFonts w:ascii="Arial" w:hAnsi="Arial" w:cs="Arial"/>
          <w:sz w:val="22"/>
          <w:szCs w:val="22"/>
        </w:rPr>
        <w:t>фессиональную позицию автора.</w:t>
      </w:r>
    </w:p>
    <w:p w:rsidR="00365EC2" w:rsidRDefault="00365EC2" w:rsidP="00365EC2">
      <w:pPr>
        <w:tabs>
          <w:tab w:val="right" w:leader="underscore" w:pos="9639"/>
        </w:tabs>
        <w:spacing w:before="40"/>
        <w:ind w:firstLine="567"/>
        <w:rPr>
          <w:rFonts w:ascii="Arial" w:hAnsi="Arial" w:cs="Arial"/>
          <w:color w:val="FF0000"/>
          <w:sz w:val="20"/>
          <w:szCs w:val="20"/>
        </w:rPr>
      </w:pPr>
    </w:p>
    <w:p w:rsidR="00365EC2" w:rsidRDefault="00365EC2" w:rsidP="00365EC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365EC2" w:rsidRDefault="00365EC2" w:rsidP="00365EC2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Промежуточная аттестация по дисциплине осуществляется с помощью следующих оц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ночных средств: перечень вопросов.</w:t>
      </w:r>
    </w:p>
    <w:p w:rsidR="00365EC2" w:rsidRDefault="00365EC2" w:rsidP="00365EC2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вопросов к зачету</w:t>
      </w:r>
    </w:p>
    <w:p w:rsidR="00365EC2" w:rsidRDefault="00365EC2" w:rsidP="00365EC2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8823"/>
      </w:tblGrid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Проблема развития восприятия у детей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гештальт-психологии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Проблема развития восприятия у детей в когнитивной психологии.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сенсорных эталонов.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Развитие мышления в детском возрасте.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Развитие внимания в детском возрасте.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Совместное внимание.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долговременной </w:t>
            </w:r>
            <w:r w:rsidRPr="00FA75EC">
              <w:rPr>
                <w:rFonts w:ascii="Arial" w:hAnsi="Arial" w:cs="Arial"/>
                <w:sz w:val="20"/>
                <w:szCs w:val="20"/>
              </w:rPr>
              <w:t>памяти в детском возрасте.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Проблема ранних воспоминаний.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кратковременной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мяти в детском возрасте.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Развитие воображения в детском возрасте.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Основные речевые зоны мозга, их функции.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 xml:space="preserve">Механизмы порождения речи. 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Механизмы восприятия речи.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Проблема связи речи и мышления.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Особенности детской речи.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 xml:space="preserve">Стратегии овладения </w:t>
            </w:r>
            <w:r>
              <w:rPr>
                <w:rFonts w:ascii="Arial" w:hAnsi="Arial" w:cs="Arial"/>
                <w:sz w:val="20"/>
                <w:szCs w:val="20"/>
              </w:rPr>
              <w:t>речью</w:t>
            </w:r>
            <w:r w:rsidRPr="00FA7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 xml:space="preserve">Этапы развития </w:t>
            </w:r>
            <w:r>
              <w:rPr>
                <w:rFonts w:ascii="Arial" w:hAnsi="Arial" w:cs="Arial"/>
                <w:sz w:val="20"/>
                <w:szCs w:val="20"/>
              </w:rPr>
              <w:t>детской речи</w:t>
            </w:r>
            <w:r w:rsidRPr="00FA7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Особенности общения дошкольников.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 xml:space="preserve">Проблема раннего развития. 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 xml:space="preserve">Методика раннего развития М. </w:t>
            </w:r>
            <w:proofErr w:type="spellStart"/>
            <w:r w:rsidRPr="00FA75EC">
              <w:rPr>
                <w:rFonts w:ascii="Arial" w:hAnsi="Arial" w:cs="Arial"/>
                <w:sz w:val="20"/>
                <w:szCs w:val="20"/>
              </w:rPr>
              <w:t>Монтессори</w:t>
            </w:r>
            <w:proofErr w:type="spellEnd"/>
            <w:r w:rsidRPr="00FA7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 xml:space="preserve">Методика раннего развития Г. </w:t>
            </w:r>
            <w:proofErr w:type="spellStart"/>
            <w:r w:rsidRPr="00FA75EC">
              <w:rPr>
                <w:rFonts w:ascii="Arial" w:hAnsi="Arial" w:cs="Arial"/>
                <w:sz w:val="20"/>
                <w:szCs w:val="20"/>
              </w:rPr>
              <w:t>Домана</w:t>
            </w:r>
            <w:proofErr w:type="spellEnd"/>
            <w:r w:rsidRPr="00FA7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 xml:space="preserve">Методика С. Лупан. 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Методики обучения математик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FA75EC">
              <w:rPr>
                <w:rFonts w:ascii="Arial" w:hAnsi="Arial" w:cs="Arial"/>
                <w:sz w:val="20"/>
                <w:szCs w:val="20"/>
              </w:rPr>
              <w:t xml:space="preserve"> блоки </w:t>
            </w:r>
            <w:proofErr w:type="spellStart"/>
            <w:r w:rsidRPr="00FA75EC">
              <w:rPr>
                <w:rFonts w:ascii="Arial" w:hAnsi="Arial" w:cs="Arial"/>
                <w:sz w:val="20"/>
                <w:szCs w:val="20"/>
              </w:rPr>
              <w:t>Дъенеша</w:t>
            </w:r>
            <w:proofErr w:type="spellEnd"/>
            <w:r w:rsidRPr="00FA75EC">
              <w:rPr>
                <w:rFonts w:ascii="Arial" w:hAnsi="Arial" w:cs="Arial"/>
                <w:sz w:val="20"/>
                <w:szCs w:val="20"/>
              </w:rPr>
              <w:t xml:space="preserve">, палочки </w:t>
            </w:r>
            <w:proofErr w:type="spellStart"/>
            <w:r w:rsidRPr="00FA75EC">
              <w:rPr>
                <w:rFonts w:ascii="Arial" w:hAnsi="Arial" w:cs="Arial"/>
                <w:sz w:val="20"/>
                <w:szCs w:val="20"/>
              </w:rPr>
              <w:t>Кюизнера</w:t>
            </w:r>
            <w:proofErr w:type="spellEnd"/>
            <w:r w:rsidRPr="00FA75E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EC">
              <w:rPr>
                <w:rFonts w:ascii="Arial" w:hAnsi="Arial" w:cs="Arial"/>
                <w:sz w:val="20"/>
                <w:szCs w:val="20"/>
              </w:rPr>
              <w:t>Методика обучения грамоте Н.А. Зайцева.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Pr="00FA75EC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Pr="00FA75EC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раннего развития Б и Л. Никитиных.</w:t>
            </w:r>
          </w:p>
        </w:tc>
      </w:tr>
      <w:tr w:rsidR="00365EC2" w:rsidRPr="00FA75EC" w:rsidTr="007B6AB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C2" w:rsidRDefault="00365EC2" w:rsidP="007B6A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C2" w:rsidRDefault="00365EC2" w:rsidP="007B6AB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Методики физического развития детей раннего возраста.</w:t>
            </w:r>
          </w:p>
        </w:tc>
      </w:tr>
    </w:tbl>
    <w:p w:rsidR="00365EC2" w:rsidRDefault="00365EC2" w:rsidP="00365EC2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sz w:val="22"/>
          <w:szCs w:val="22"/>
        </w:rPr>
      </w:pPr>
    </w:p>
    <w:p w:rsidR="00365EC2" w:rsidRPr="00AE62B3" w:rsidRDefault="00365EC2" w:rsidP="00365EC2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AE62B3">
        <w:rPr>
          <w:rFonts w:ascii="Arial" w:hAnsi="Arial" w:cs="Arial"/>
          <w:b/>
          <w:sz w:val="22"/>
          <w:szCs w:val="22"/>
        </w:rPr>
        <w:t>Требования к выполнению заданий, шкалы и критерии оценивания</w:t>
      </w:r>
    </w:p>
    <w:p w:rsidR="00365EC2" w:rsidRDefault="00365EC2" w:rsidP="00365EC2">
      <w:pPr>
        <w:pStyle w:val="ab"/>
        <w:tabs>
          <w:tab w:val="clear" w:pos="4536"/>
        </w:tabs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оценивания результатов обучения на экзамене используются следу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щие </w:t>
      </w:r>
      <w:r>
        <w:rPr>
          <w:rFonts w:ascii="Arial" w:hAnsi="Arial" w:cs="Arial"/>
          <w:b/>
          <w:i/>
          <w:sz w:val="24"/>
          <w:szCs w:val="24"/>
        </w:rPr>
        <w:t>показатели:</w:t>
      </w:r>
    </w:p>
    <w:p w:rsidR="00365EC2" w:rsidRDefault="00365EC2" w:rsidP="00365EC2">
      <w:pPr>
        <w:pStyle w:val="21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знание учебного материала и категориального аппарата (верное и глуб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кое изложение понятий, фактов, законов, закономерностей);</w:t>
      </w:r>
    </w:p>
    <w:p w:rsidR="00365EC2" w:rsidRDefault="00365EC2" w:rsidP="00365EC2">
      <w:pPr>
        <w:pStyle w:val="21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знание методологических принципов, основных направлений, проблем и феноменологии педагогики, используемых в ней методов, особенностей примен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ния знаний педагогики в образовательной практике, основ </w:t>
      </w:r>
      <w:r>
        <w:rPr>
          <w:rFonts w:ascii="Arial" w:hAnsi="Arial" w:cs="Arial"/>
          <w:color w:val="000000"/>
        </w:rPr>
        <w:t>проектирования, ре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лизации, контроля и оценки результатов учебно-воспитательного процесса;</w:t>
      </w:r>
    </w:p>
    <w:p w:rsidR="00365EC2" w:rsidRDefault="00365EC2" w:rsidP="00365EC2">
      <w:pPr>
        <w:pStyle w:val="21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умение связывать теоретические положения с областями их практическ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применения;</w:t>
      </w:r>
    </w:p>
    <w:p w:rsidR="00365EC2" w:rsidRDefault="00365EC2" w:rsidP="00365EC2">
      <w:pPr>
        <w:pStyle w:val="21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умение иллюстрировать ответ примерами, фактами, данными научных исследований;</w:t>
      </w:r>
    </w:p>
    <w:p w:rsidR="00365EC2" w:rsidRDefault="00365EC2" w:rsidP="00365EC2">
      <w:pPr>
        <w:pStyle w:val="ab"/>
        <w:tabs>
          <w:tab w:val="clear" w:pos="4536"/>
        </w:tabs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5) умение</w:t>
      </w:r>
      <w:r>
        <w:rPr>
          <w:rFonts w:ascii="Arial" w:hAnsi="Arial" w:cs="Arial"/>
          <w:color w:val="000000"/>
          <w:sz w:val="24"/>
          <w:szCs w:val="24"/>
        </w:rPr>
        <w:t xml:space="preserve"> применять знания о дидактических приемах и средствах пров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дения просветительской работы среди сотрудников, военнослужащих и служащих с целью повышения их психологической культуры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365EC2" w:rsidRDefault="00365EC2" w:rsidP="00365EC2">
      <w:pPr>
        <w:pStyle w:val="ab"/>
        <w:tabs>
          <w:tab w:val="clear" w:pos="453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умение применять </w:t>
      </w:r>
      <w:r>
        <w:rPr>
          <w:rFonts w:ascii="Arial" w:hAnsi="Arial" w:cs="Arial"/>
          <w:sz w:val="24"/>
          <w:szCs w:val="24"/>
          <w:lang w:eastAsia="en-US"/>
        </w:rPr>
        <w:t>знания педагогики, дидактики и теории воспитания к решению профессионально-педагогических задач</w:t>
      </w:r>
      <w:r>
        <w:rPr>
          <w:rFonts w:ascii="Arial" w:hAnsi="Arial" w:cs="Arial"/>
          <w:sz w:val="24"/>
          <w:szCs w:val="24"/>
        </w:rPr>
        <w:t>;</w:t>
      </w:r>
    </w:p>
    <w:p w:rsidR="00365EC2" w:rsidRDefault="00365EC2" w:rsidP="00365EC2">
      <w:pPr>
        <w:pStyle w:val="ab"/>
        <w:tabs>
          <w:tab w:val="clear" w:pos="453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умение излагать материал в процессе ответа логически последовател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но, профессионально грамотно, делать полные и обоснованные выводы;</w:t>
      </w:r>
    </w:p>
    <w:p w:rsidR="00365EC2" w:rsidRDefault="00365EC2" w:rsidP="00365EC2">
      <w:pPr>
        <w:pStyle w:val="ab"/>
        <w:tabs>
          <w:tab w:val="left" w:pos="70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владение </w:t>
      </w:r>
      <w:r>
        <w:rPr>
          <w:rFonts w:ascii="Arial" w:hAnsi="Arial"/>
          <w:sz w:val="24"/>
          <w:szCs w:val="24"/>
          <w:lang w:eastAsia="en-US"/>
        </w:rPr>
        <w:t xml:space="preserve">навыками </w:t>
      </w:r>
      <w:r>
        <w:rPr>
          <w:rFonts w:ascii="Arial" w:hAnsi="Arial" w:cs="Arial"/>
          <w:sz w:val="24"/>
          <w:szCs w:val="24"/>
          <w:lang w:eastAsia="en-US"/>
        </w:rPr>
        <w:t>решения профессионально-педагогических задач с опорой на знания педагогики, дидактики и теории воспитания</w:t>
      </w:r>
      <w:r>
        <w:rPr>
          <w:rFonts w:ascii="Arial" w:hAnsi="Arial" w:cs="Arial"/>
          <w:sz w:val="24"/>
          <w:szCs w:val="24"/>
        </w:rPr>
        <w:t>.</w:t>
      </w:r>
    </w:p>
    <w:p w:rsidR="00365EC2" w:rsidRDefault="00365EC2" w:rsidP="00365EC2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оценивания результатов обучения на экзамене используется 4-балльная </w:t>
      </w:r>
      <w:r>
        <w:rPr>
          <w:rFonts w:ascii="Arial" w:hAnsi="Arial" w:cs="Arial"/>
          <w:b/>
          <w:i/>
        </w:rPr>
        <w:t>шкала:</w:t>
      </w:r>
      <w:r>
        <w:rPr>
          <w:rFonts w:ascii="Arial" w:hAnsi="Arial" w:cs="Arial"/>
        </w:rPr>
        <w:t xml:space="preserve"> «отлично», «хорошо», «удовлетворительно», «неудовлетвор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тельно».</w:t>
      </w:r>
    </w:p>
    <w:p w:rsidR="00365EC2" w:rsidRDefault="00365EC2" w:rsidP="00365EC2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Соотношение показателей, критериев и шкалы оценивания результатов обучения: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1559"/>
        <w:gridCol w:w="1460"/>
      </w:tblGrid>
      <w:tr w:rsidR="00365EC2" w:rsidRPr="00960569" w:rsidTr="007B6AB1">
        <w:tc>
          <w:tcPr>
            <w:tcW w:w="6521" w:type="dxa"/>
          </w:tcPr>
          <w:p w:rsidR="00365EC2" w:rsidRPr="00960569" w:rsidRDefault="00365EC2" w:rsidP="007B6A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EC2" w:rsidRPr="00960569" w:rsidRDefault="00365EC2" w:rsidP="007B6A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t>Критерии оценивания компетенций</w:t>
            </w:r>
          </w:p>
        </w:tc>
        <w:tc>
          <w:tcPr>
            <w:tcW w:w="1559" w:type="dxa"/>
          </w:tcPr>
          <w:p w:rsidR="00365EC2" w:rsidRPr="00960569" w:rsidRDefault="00365EC2" w:rsidP="007B6A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  <w:proofErr w:type="spellStart"/>
            <w:r w:rsidRPr="00960569">
              <w:rPr>
                <w:rFonts w:ascii="Arial" w:hAnsi="Arial" w:cs="Arial"/>
                <w:sz w:val="20"/>
                <w:szCs w:val="20"/>
              </w:rPr>
              <w:t>сформир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60569">
              <w:rPr>
                <w:rFonts w:ascii="Arial" w:hAnsi="Arial" w:cs="Arial"/>
                <w:sz w:val="20"/>
                <w:szCs w:val="20"/>
              </w:rPr>
              <w:t>ванности</w:t>
            </w:r>
            <w:proofErr w:type="spellEnd"/>
            <w:r w:rsidRPr="00960569">
              <w:rPr>
                <w:rFonts w:ascii="Arial" w:hAnsi="Arial" w:cs="Arial"/>
                <w:sz w:val="20"/>
                <w:szCs w:val="20"/>
              </w:rPr>
              <w:t xml:space="preserve"> комп</w:t>
            </w:r>
            <w:r w:rsidRPr="00960569">
              <w:rPr>
                <w:rFonts w:ascii="Arial" w:hAnsi="Arial" w:cs="Arial"/>
                <w:sz w:val="20"/>
                <w:szCs w:val="20"/>
              </w:rPr>
              <w:t>е</w:t>
            </w:r>
            <w:r w:rsidRPr="00960569">
              <w:rPr>
                <w:rFonts w:ascii="Arial" w:hAnsi="Arial" w:cs="Arial"/>
                <w:sz w:val="20"/>
                <w:szCs w:val="20"/>
              </w:rPr>
              <w:t>тенций</w:t>
            </w:r>
          </w:p>
        </w:tc>
        <w:tc>
          <w:tcPr>
            <w:tcW w:w="1460" w:type="dxa"/>
          </w:tcPr>
          <w:p w:rsidR="00365EC2" w:rsidRPr="00960569" w:rsidRDefault="00365EC2" w:rsidP="007B6A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EC2" w:rsidRPr="00960569" w:rsidRDefault="00365EC2" w:rsidP="007B6A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t xml:space="preserve">Шкала </w:t>
            </w:r>
            <w:proofErr w:type="spellStart"/>
            <w:r w:rsidRPr="00960569">
              <w:rPr>
                <w:rFonts w:ascii="Arial" w:hAnsi="Arial" w:cs="Arial"/>
                <w:sz w:val="20"/>
                <w:szCs w:val="20"/>
              </w:rPr>
              <w:t>оцнок</w:t>
            </w:r>
            <w:proofErr w:type="spellEnd"/>
          </w:p>
          <w:p w:rsidR="00365EC2" w:rsidRPr="00960569" w:rsidRDefault="00365EC2" w:rsidP="007B6A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65EC2" w:rsidRPr="00960569" w:rsidTr="007B6AB1">
        <w:trPr>
          <w:trHeight w:val="814"/>
        </w:trPr>
        <w:tc>
          <w:tcPr>
            <w:tcW w:w="6521" w:type="dxa"/>
          </w:tcPr>
          <w:p w:rsidR="00365EC2" w:rsidRPr="00960569" w:rsidRDefault="00365EC2" w:rsidP="007B6AB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t>Обучающийся демонстрирует знание материала в пределах программных требований, способен выполнять практич</w:t>
            </w:r>
            <w:r w:rsidRPr="00960569">
              <w:rPr>
                <w:rFonts w:ascii="Arial" w:hAnsi="Arial" w:cs="Arial"/>
                <w:sz w:val="20"/>
                <w:szCs w:val="20"/>
              </w:rPr>
              <w:t>е</w:t>
            </w:r>
            <w:r w:rsidRPr="00960569">
              <w:rPr>
                <w:rFonts w:ascii="Arial" w:hAnsi="Arial" w:cs="Arial"/>
                <w:sz w:val="20"/>
                <w:szCs w:val="20"/>
              </w:rPr>
              <w:t>ские задания на основе получе</w:t>
            </w:r>
            <w:r w:rsidRPr="00960569">
              <w:rPr>
                <w:rFonts w:ascii="Arial" w:hAnsi="Arial" w:cs="Arial"/>
                <w:sz w:val="20"/>
                <w:szCs w:val="20"/>
              </w:rPr>
              <w:t>н</w:t>
            </w:r>
            <w:r w:rsidRPr="00960569">
              <w:rPr>
                <w:rFonts w:ascii="Arial" w:hAnsi="Arial" w:cs="Arial"/>
                <w:sz w:val="20"/>
                <w:szCs w:val="20"/>
              </w:rPr>
              <w:t>ных теоретических знаний.</w:t>
            </w:r>
          </w:p>
        </w:tc>
        <w:tc>
          <w:tcPr>
            <w:tcW w:w="1559" w:type="dxa"/>
          </w:tcPr>
          <w:p w:rsidR="00365EC2" w:rsidRPr="00960569" w:rsidRDefault="00365EC2" w:rsidP="007B6AB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t>Пороговый уровень</w:t>
            </w:r>
          </w:p>
        </w:tc>
        <w:tc>
          <w:tcPr>
            <w:tcW w:w="1460" w:type="dxa"/>
          </w:tcPr>
          <w:p w:rsidR="00365EC2" w:rsidRPr="00960569" w:rsidRDefault="00365EC2" w:rsidP="007B6AB1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  <w:tr w:rsidR="00365EC2" w:rsidRPr="00960569" w:rsidTr="007B6AB1">
        <w:tc>
          <w:tcPr>
            <w:tcW w:w="6521" w:type="dxa"/>
          </w:tcPr>
          <w:p w:rsidR="00365EC2" w:rsidRPr="00960569" w:rsidRDefault="00365EC2" w:rsidP="007B6AB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t xml:space="preserve">У студента отсутствуют знания программного материала и умения </w:t>
            </w:r>
            <w:r w:rsidRPr="00960569">
              <w:rPr>
                <w:rFonts w:ascii="Arial" w:hAnsi="Arial" w:cs="Arial"/>
                <w:sz w:val="20"/>
                <w:szCs w:val="20"/>
              </w:rPr>
              <w:lastRenderedPageBreak/>
              <w:t>выполнять практические задания на основе полученных теоретических зн</w:t>
            </w:r>
            <w:r w:rsidRPr="00960569">
              <w:rPr>
                <w:rFonts w:ascii="Arial" w:hAnsi="Arial" w:cs="Arial"/>
                <w:sz w:val="20"/>
                <w:szCs w:val="20"/>
              </w:rPr>
              <w:t>а</w:t>
            </w:r>
            <w:r w:rsidRPr="00960569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365EC2" w:rsidRPr="00960569" w:rsidRDefault="00365EC2" w:rsidP="007B6AB1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</w:tcPr>
          <w:p w:rsidR="00365EC2" w:rsidRPr="00960569" w:rsidRDefault="00365EC2" w:rsidP="007B6AB1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569">
              <w:rPr>
                <w:rFonts w:ascii="Arial" w:hAnsi="Arial" w:cs="Arial"/>
                <w:sz w:val="20"/>
                <w:szCs w:val="20"/>
              </w:rPr>
              <w:t>Не зачтено</w:t>
            </w:r>
          </w:p>
        </w:tc>
      </w:tr>
    </w:tbl>
    <w:p w:rsidR="00A57B70" w:rsidRDefault="00365EC2" w:rsidP="00365EC2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sectPr w:rsidR="00A57B70" w:rsidSect="0037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A38"/>
    <w:multiLevelType w:val="hybridMultilevel"/>
    <w:tmpl w:val="0D98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834C5"/>
    <w:multiLevelType w:val="hybridMultilevel"/>
    <w:tmpl w:val="6FA4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4186"/>
    <w:multiLevelType w:val="hybridMultilevel"/>
    <w:tmpl w:val="FA9825D4"/>
    <w:lvl w:ilvl="0" w:tplc="7E2E3A68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25D9F"/>
    <w:multiLevelType w:val="hybridMultilevel"/>
    <w:tmpl w:val="941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133EB"/>
    <w:multiLevelType w:val="hybridMultilevel"/>
    <w:tmpl w:val="D61C7C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BB6248"/>
    <w:multiLevelType w:val="hybridMultilevel"/>
    <w:tmpl w:val="EB0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76D9E"/>
    <w:multiLevelType w:val="hybridMultilevel"/>
    <w:tmpl w:val="C1CA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5284E"/>
    <w:multiLevelType w:val="hybridMultilevel"/>
    <w:tmpl w:val="AEEC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64562"/>
    <w:multiLevelType w:val="hybridMultilevel"/>
    <w:tmpl w:val="F760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F0C58"/>
    <w:multiLevelType w:val="hybridMultilevel"/>
    <w:tmpl w:val="62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F3D58"/>
    <w:multiLevelType w:val="hybridMultilevel"/>
    <w:tmpl w:val="446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3E2F"/>
    <w:multiLevelType w:val="hybridMultilevel"/>
    <w:tmpl w:val="BC827F94"/>
    <w:lvl w:ilvl="0" w:tplc="3318748E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F618D2"/>
    <w:multiLevelType w:val="hybridMultilevel"/>
    <w:tmpl w:val="13B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64CFA"/>
    <w:multiLevelType w:val="hybridMultilevel"/>
    <w:tmpl w:val="9EC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A05AB2"/>
    <w:multiLevelType w:val="hybridMultilevel"/>
    <w:tmpl w:val="F760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9D4442"/>
    <w:multiLevelType w:val="hybridMultilevel"/>
    <w:tmpl w:val="C224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A48DE"/>
    <w:multiLevelType w:val="hybridMultilevel"/>
    <w:tmpl w:val="477A9E86"/>
    <w:lvl w:ilvl="0" w:tplc="BFC8D4B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7">
    <w:nsid w:val="3EB9754B"/>
    <w:multiLevelType w:val="hybridMultilevel"/>
    <w:tmpl w:val="ED0A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466A7"/>
    <w:multiLevelType w:val="multilevel"/>
    <w:tmpl w:val="4AF63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0D16558"/>
    <w:multiLevelType w:val="hybridMultilevel"/>
    <w:tmpl w:val="7FAA1BB2"/>
    <w:lvl w:ilvl="0" w:tplc="1AD48E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556E0B"/>
    <w:multiLevelType w:val="hybridMultilevel"/>
    <w:tmpl w:val="95FC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5F0142"/>
    <w:multiLevelType w:val="hybridMultilevel"/>
    <w:tmpl w:val="2938CBF0"/>
    <w:lvl w:ilvl="0" w:tplc="D5302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0272E2"/>
    <w:multiLevelType w:val="hybridMultilevel"/>
    <w:tmpl w:val="36BC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C3BAA"/>
    <w:multiLevelType w:val="hybridMultilevel"/>
    <w:tmpl w:val="F20078E0"/>
    <w:lvl w:ilvl="0" w:tplc="7686737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1157BB"/>
    <w:multiLevelType w:val="hybridMultilevel"/>
    <w:tmpl w:val="CE4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D6B40"/>
    <w:multiLevelType w:val="hybridMultilevel"/>
    <w:tmpl w:val="5DF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4C22F1"/>
    <w:multiLevelType w:val="hybridMultilevel"/>
    <w:tmpl w:val="6140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D83CFF"/>
    <w:multiLevelType w:val="hybridMultilevel"/>
    <w:tmpl w:val="2FCC18A4"/>
    <w:lvl w:ilvl="0" w:tplc="79E4AA5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8">
    <w:nsid w:val="54237D3D"/>
    <w:multiLevelType w:val="hybridMultilevel"/>
    <w:tmpl w:val="F592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4169A9"/>
    <w:multiLevelType w:val="hybridMultilevel"/>
    <w:tmpl w:val="6A0E2F62"/>
    <w:lvl w:ilvl="0" w:tplc="F59CF0B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30">
    <w:nsid w:val="5FE82078"/>
    <w:multiLevelType w:val="hybridMultilevel"/>
    <w:tmpl w:val="C02A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E5D8F"/>
    <w:multiLevelType w:val="hybridMultilevel"/>
    <w:tmpl w:val="E79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C07AA"/>
    <w:multiLevelType w:val="hybridMultilevel"/>
    <w:tmpl w:val="CADE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D11EF3"/>
    <w:multiLevelType w:val="hybridMultilevel"/>
    <w:tmpl w:val="DAEC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DD54E2"/>
    <w:multiLevelType w:val="hybridMultilevel"/>
    <w:tmpl w:val="4BD0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0525E"/>
    <w:multiLevelType w:val="hybridMultilevel"/>
    <w:tmpl w:val="5858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CC531C"/>
    <w:multiLevelType w:val="hybridMultilevel"/>
    <w:tmpl w:val="463A6A8C"/>
    <w:lvl w:ilvl="0" w:tplc="8F5C5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7">
    <w:nsid w:val="7637624E"/>
    <w:multiLevelType w:val="hybridMultilevel"/>
    <w:tmpl w:val="D7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2A62D3"/>
    <w:multiLevelType w:val="hybridMultilevel"/>
    <w:tmpl w:val="DBE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33098E"/>
    <w:multiLevelType w:val="hybridMultilevel"/>
    <w:tmpl w:val="3BFC7F62"/>
    <w:lvl w:ilvl="0" w:tplc="1AD48E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56392"/>
    <w:multiLevelType w:val="hybridMultilevel"/>
    <w:tmpl w:val="504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23"/>
  </w:num>
  <w:num w:numId="5">
    <w:abstractNumId w:val="11"/>
  </w:num>
  <w:num w:numId="6">
    <w:abstractNumId w:val="36"/>
  </w:num>
  <w:num w:numId="7">
    <w:abstractNumId w:val="35"/>
  </w:num>
  <w:num w:numId="8">
    <w:abstractNumId w:val="40"/>
  </w:num>
  <w:num w:numId="9">
    <w:abstractNumId w:val="7"/>
  </w:num>
  <w:num w:numId="10">
    <w:abstractNumId w:val="20"/>
  </w:num>
  <w:num w:numId="11">
    <w:abstractNumId w:val="12"/>
  </w:num>
  <w:num w:numId="12">
    <w:abstractNumId w:val="8"/>
  </w:num>
  <w:num w:numId="13">
    <w:abstractNumId w:val="21"/>
  </w:num>
  <w:num w:numId="14">
    <w:abstractNumId w:val="18"/>
  </w:num>
  <w:num w:numId="15">
    <w:abstractNumId w:val="33"/>
  </w:num>
  <w:num w:numId="16">
    <w:abstractNumId w:val="24"/>
  </w:num>
  <w:num w:numId="17">
    <w:abstractNumId w:val="25"/>
  </w:num>
  <w:num w:numId="18">
    <w:abstractNumId w:val="38"/>
  </w:num>
  <w:num w:numId="19">
    <w:abstractNumId w:val="32"/>
  </w:num>
  <w:num w:numId="20">
    <w:abstractNumId w:val="22"/>
  </w:num>
  <w:num w:numId="21">
    <w:abstractNumId w:val="10"/>
  </w:num>
  <w:num w:numId="22">
    <w:abstractNumId w:val="26"/>
  </w:num>
  <w:num w:numId="23">
    <w:abstractNumId w:val="6"/>
  </w:num>
  <w:num w:numId="24">
    <w:abstractNumId w:val="3"/>
  </w:num>
  <w:num w:numId="25">
    <w:abstractNumId w:val="17"/>
  </w:num>
  <w:num w:numId="26">
    <w:abstractNumId w:val="15"/>
  </w:num>
  <w:num w:numId="27">
    <w:abstractNumId w:val="37"/>
  </w:num>
  <w:num w:numId="28">
    <w:abstractNumId w:val="1"/>
  </w:num>
  <w:num w:numId="29">
    <w:abstractNumId w:val="14"/>
  </w:num>
  <w:num w:numId="30">
    <w:abstractNumId w:val="9"/>
  </w:num>
  <w:num w:numId="31">
    <w:abstractNumId w:val="4"/>
  </w:num>
  <w:num w:numId="32">
    <w:abstractNumId w:val="28"/>
  </w:num>
  <w:num w:numId="33">
    <w:abstractNumId w:val="29"/>
  </w:num>
  <w:num w:numId="34">
    <w:abstractNumId w:val="16"/>
  </w:num>
  <w:num w:numId="35">
    <w:abstractNumId w:val="27"/>
  </w:num>
  <w:num w:numId="36">
    <w:abstractNumId w:val="5"/>
  </w:num>
  <w:num w:numId="37">
    <w:abstractNumId w:val="34"/>
  </w:num>
  <w:num w:numId="38">
    <w:abstractNumId w:val="2"/>
  </w:num>
  <w:num w:numId="39">
    <w:abstractNumId w:val="31"/>
  </w:num>
  <w:num w:numId="40">
    <w:abstractNumId w:val="39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AE"/>
    <w:rsid w:val="00003B9C"/>
    <w:rsid w:val="0001159C"/>
    <w:rsid w:val="00033DF3"/>
    <w:rsid w:val="0003713D"/>
    <w:rsid w:val="000455B5"/>
    <w:rsid w:val="000702A4"/>
    <w:rsid w:val="000A006B"/>
    <w:rsid w:val="000A3BEC"/>
    <w:rsid w:val="000D7739"/>
    <w:rsid w:val="000E3801"/>
    <w:rsid w:val="000E722A"/>
    <w:rsid w:val="00102A53"/>
    <w:rsid w:val="00133095"/>
    <w:rsid w:val="00196E70"/>
    <w:rsid w:val="001B3288"/>
    <w:rsid w:val="001B43BC"/>
    <w:rsid w:val="001C1DD0"/>
    <w:rsid w:val="001C4A70"/>
    <w:rsid w:val="001F6F73"/>
    <w:rsid w:val="002220E6"/>
    <w:rsid w:val="00227DF7"/>
    <w:rsid w:val="002528EA"/>
    <w:rsid w:val="002843DA"/>
    <w:rsid w:val="0029566A"/>
    <w:rsid w:val="002A5D1A"/>
    <w:rsid w:val="002A6CD7"/>
    <w:rsid w:val="002D4DB1"/>
    <w:rsid w:val="002F3099"/>
    <w:rsid w:val="003033BF"/>
    <w:rsid w:val="003109A7"/>
    <w:rsid w:val="0031799F"/>
    <w:rsid w:val="00332821"/>
    <w:rsid w:val="0035263D"/>
    <w:rsid w:val="0036086C"/>
    <w:rsid w:val="003640A1"/>
    <w:rsid w:val="00365EC2"/>
    <w:rsid w:val="003718DE"/>
    <w:rsid w:val="0037468E"/>
    <w:rsid w:val="003B4C8D"/>
    <w:rsid w:val="003E601D"/>
    <w:rsid w:val="004122A3"/>
    <w:rsid w:val="00443C65"/>
    <w:rsid w:val="00465D94"/>
    <w:rsid w:val="00477625"/>
    <w:rsid w:val="00480ABC"/>
    <w:rsid w:val="00490540"/>
    <w:rsid w:val="00492051"/>
    <w:rsid w:val="00494ADA"/>
    <w:rsid w:val="004B2E14"/>
    <w:rsid w:val="004F69E2"/>
    <w:rsid w:val="00502FC3"/>
    <w:rsid w:val="00527806"/>
    <w:rsid w:val="00530214"/>
    <w:rsid w:val="00537184"/>
    <w:rsid w:val="00542891"/>
    <w:rsid w:val="00577D53"/>
    <w:rsid w:val="00594A2F"/>
    <w:rsid w:val="005E0C04"/>
    <w:rsid w:val="005E342C"/>
    <w:rsid w:val="00626C03"/>
    <w:rsid w:val="006301DE"/>
    <w:rsid w:val="00640055"/>
    <w:rsid w:val="00661CAD"/>
    <w:rsid w:val="006A110D"/>
    <w:rsid w:val="006A182B"/>
    <w:rsid w:val="006D2E10"/>
    <w:rsid w:val="007367C2"/>
    <w:rsid w:val="007443C9"/>
    <w:rsid w:val="00774661"/>
    <w:rsid w:val="007C27F0"/>
    <w:rsid w:val="007C6244"/>
    <w:rsid w:val="00801E6B"/>
    <w:rsid w:val="008070BD"/>
    <w:rsid w:val="008100BB"/>
    <w:rsid w:val="00820511"/>
    <w:rsid w:val="00822E8F"/>
    <w:rsid w:val="008570EE"/>
    <w:rsid w:val="0086129D"/>
    <w:rsid w:val="008A269E"/>
    <w:rsid w:val="008D0797"/>
    <w:rsid w:val="008F133D"/>
    <w:rsid w:val="00910CCC"/>
    <w:rsid w:val="009405A9"/>
    <w:rsid w:val="00952156"/>
    <w:rsid w:val="00965FFF"/>
    <w:rsid w:val="009938B0"/>
    <w:rsid w:val="009B5AF8"/>
    <w:rsid w:val="009D4C43"/>
    <w:rsid w:val="009F2A9C"/>
    <w:rsid w:val="00A068AE"/>
    <w:rsid w:val="00A07871"/>
    <w:rsid w:val="00A57B70"/>
    <w:rsid w:val="00A714EF"/>
    <w:rsid w:val="00A91540"/>
    <w:rsid w:val="00B12E87"/>
    <w:rsid w:val="00B8348E"/>
    <w:rsid w:val="00BC194D"/>
    <w:rsid w:val="00BF54B4"/>
    <w:rsid w:val="00C01866"/>
    <w:rsid w:val="00C12F75"/>
    <w:rsid w:val="00C7581B"/>
    <w:rsid w:val="00C87D28"/>
    <w:rsid w:val="00CA025F"/>
    <w:rsid w:val="00CB557D"/>
    <w:rsid w:val="00CC4852"/>
    <w:rsid w:val="00CE0135"/>
    <w:rsid w:val="00D21C56"/>
    <w:rsid w:val="00D341A7"/>
    <w:rsid w:val="00D45817"/>
    <w:rsid w:val="00D63C86"/>
    <w:rsid w:val="00D646AB"/>
    <w:rsid w:val="00D87E90"/>
    <w:rsid w:val="00DE5B19"/>
    <w:rsid w:val="00DF4C6C"/>
    <w:rsid w:val="00E1343F"/>
    <w:rsid w:val="00E13DB0"/>
    <w:rsid w:val="00E27B54"/>
    <w:rsid w:val="00E4456F"/>
    <w:rsid w:val="00ED7CF4"/>
    <w:rsid w:val="00F25D90"/>
    <w:rsid w:val="00F4542E"/>
    <w:rsid w:val="00F51BCF"/>
    <w:rsid w:val="00F54802"/>
    <w:rsid w:val="00F7151B"/>
    <w:rsid w:val="00F939D0"/>
    <w:rsid w:val="00FF4845"/>
    <w:rsid w:val="00FF7910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B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20511"/>
    <w:pPr>
      <w:keepNext/>
      <w:outlineLvl w:val="4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20511"/>
    <w:rPr>
      <w:rFonts w:ascii="Times New Roman" w:hAnsi="Times New Roman" w:cs="Times New Roman"/>
      <w:sz w:val="20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9938B0"/>
    <w:pPr>
      <w:spacing w:after="120"/>
      <w:ind w:left="283"/>
    </w:pPr>
    <w:rPr>
      <w:rFonts w:ascii="Arial" w:eastAsia="Calibri" w:hAnsi="Arial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9938B0"/>
    <w:rPr>
      <w:rFonts w:ascii="Arial" w:hAnsi="Arial" w:cs="Times New Roman"/>
      <w:sz w:val="28"/>
      <w:lang w:eastAsia="ru-RU"/>
    </w:rPr>
  </w:style>
  <w:style w:type="paragraph" w:customStyle="1" w:styleId="a5">
    <w:name w:val="Для таблиц"/>
    <w:basedOn w:val="a"/>
    <w:rsid w:val="009938B0"/>
    <w:pPr>
      <w:widowControl w:val="0"/>
      <w:suppressAutoHyphens/>
    </w:pPr>
    <w:rPr>
      <w:rFonts w:eastAsia="Calibri"/>
      <w:kern w:val="1"/>
      <w:lang w:eastAsia="ar-SA"/>
    </w:rPr>
  </w:style>
  <w:style w:type="character" w:styleId="a6">
    <w:name w:val="Emphasis"/>
    <w:uiPriority w:val="99"/>
    <w:qFormat/>
    <w:rsid w:val="009938B0"/>
    <w:rPr>
      <w:rFonts w:cs="Times New Roman"/>
      <w:i/>
    </w:rPr>
  </w:style>
  <w:style w:type="character" w:styleId="a7">
    <w:name w:val="Strong"/>
    <w:uiPriority w:val="99"/>
    <w:qFormat/>
    <w:rsid w:val="009938B0"/>
    <w:rPr>
      <w:rFonts w:cs="Times New Roman"/>
      <w:b/>
    </w:rPr>
  </w:style>
  <w:style w:type="paragraph" w:customStyle="1" w:styleId="1">
    <w:name w:val="Без интервала1"/>
    <w:aliases w:val="Вводимый текст"/>
    <w:uiPriority w:val="99"/>
    <w:rsid w:val="009938B0"/>
    <w:rPr>
      <w:i/>
      <w:sz w:val="18"/>
      <w:szCs w:val="22"/>
      <w:lang w:eastAsia="en-US"/>
    </w:rPr>
  </w:style>
  <w:style w:type="paragraph" w:styleId="a8">
    <w:name w:val="Normal (Web)"/>
    <w:basedOn w:val="a"/>
    <w:uiPriority w:val="99"/>
    <w:rsid w:val="009938B0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9938B0"/>
    <w:pPr>
      <w:spacing w:after="120"/>
    </w:pPr>
    <w:rPr>
      <w:rFonts w:eastAsia="Calibri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9938B0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9938B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9938B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9938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rsid w:val="009938B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9938B0"/>
    <w:pPr>
      <w:jc w:val="center"/>
    </w:pPr>
    <w:rPr>
      <w:rFonts w:eastAsia="Calibri"/>
      <w:b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9938B0"/>
    <w:rPr>
      <w:rFonts w:ascii="Times New Roman" w:hAnsi="Times New Roman" w:cs="Times New Roman"/>
      <w:b/>
      <w:sz w:val="20"/>
      <w:lang w:eastAsia="ru-RU"/>
    </w:rPr>
  </w:style>
  <w:style w:type="character" w:customStyle="1" w:styleId="af0">
    <w:name w:val="Основной текст_"/>
    <w:rsid w:val="009938B0"/>
    <w:rPr>
      <w:rFonts w:ascii="Times New Roman" w:hAnsi="Times New Roman"/>
      <w:sz w:val="27"/>
      <w:u w:val="none"/>
    </w:rPr>
  </w:style>
  <w:style w:type="paragraph" w:styleId="af1">
    <w:name w:val="List Paragraph"/>
    <w:basedOn w:val="a"/>
    <w:uiPriority w:val="34"/>
    <w:qFormat/>
    <w:rsid w:val="00ED7CF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2051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820511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2051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20511"/>
    <w:rPr>
      <w:rFonts w:ascii="Times New Roman" w:hAnsi="Times New Roman" w:cs="Times New Roman"/>
      <w:sz w:val="24"/>
      <w:lang w:eastAsia="ru-RU"/>
    </w:rPr>
  </w:style>
  <w:style w:type="character" w:customStyle="1" w:styleId="0pt">
    <w:name w:val="Основной текст + Интервал 0 pt"/>
    <w:rsid w:val="00577D53"/>
    <w:rPr>
      <w:rFonts w:ascii="Times New Roman" w:hAnsi="Times New Roman"/>
      <w:spacing w:val="4"/>
      <w:sz w:val="21"/>
      <w:u w:val="none"/>
    </w:rPr>
  </w:style>
  <w:style w:type="character" w:customStyle="1" w:styleId="FontStyle18">
    <w:name w:val="Font Style18"/>
    <w:uiPriority w:val="99"/>
    <w:rsid w:val="00BC194D"/>
    <w:rPr>
      <w:rFonts w:ascii="Times New Roman" w:hAnsi="Times New Roman"/>
      <w:b/>
      <w:i/>
      <w:sz w:val="24"/>
    </w:rPr>
  </w:style>
  <w:style w:type="character" w:customStyle="1" w:styleId="FontStyle23">
    <w:name w:val="Font Style23"/>
    <w:uiPriority w:val="99"/>
    <w:rsid w:val="00BC194D"/>
    <w:rPr>
      <w:rFonts w:ascii="Times New Roman" w:hAnsi="Times New Roman"/>
      <w:b/>
      <w:sz w:val="24"/>
    </w:rPr>
  </w:style>
  <w:style w:type="character" w:customStyle="1" w:styleId="c0c10">
    <w:name w:val="c0 c10"/>
    <w:uiPriority w:val="99"/>
    <w:rsid w:val="00BC194D"/>
  </w:style>
  <w:style w:type="character" w:customStyle="1" w:styleId="apple-converted-space">
    <w:name w:val="apple-converted-space"/>
    <w:uiPriority w:val="99"/>
    <w:rsid w:val="002220E6"/>
  </w:style>
  <w:style w:type="paragraph" w:customStyle="1" w:styleId="10">
    <w:name w:val="Обычный1"/>
    <w:uiPriority w:val="99"/>
    <w:rsid w:val="009405A9"/>
    <w:rPr>
      <w:rFonts w:ascii="Times New Roman" w:eastAsia="Times New Roman" w:hAnsi="Times New Roman"/>
      <w:noProof/>
      <w:color w:val="000000"/>
      <w:sz w:val="24"/>
    </w:rPr>
  </w:style>
  <w:style w:type="paragraph" w:customStyle="1" w:styleId="Default">
    <w:name w:val="Default"/>
    <w:uiPriority w:val="99"/>
    <w:rsid w:val="00910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2">
    <w:name w:val="Font Style22"/>
    <w:rsid w:val="00DF4C6C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4581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5817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365EC2"/>
    <w:pPr>
      <w:ind w:left="720"/>
      <w:contextualSpacing/>
    </w:pPr>
    <w:rPr>
      <w:rFonts w:eastAsia="Calibri"/>
    </w:rPr>
  </w:style>
  <w:style w:type="character" w:customStyle="1" w:styleId="s19">
    <w:name w:val="s19"/>
    <w:uiPriority w:val="99"/>
    <w:rsid w:val="00365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129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9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5838" TargetMode="External"/><Relationship Id="rId11" Type="http://schemas.openxmlformats.org/officeDocument/2006/relationships/hyperlink" Target="URL:http://www.edu.vs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b.vsu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2719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Павлин</cp:lastModifiedBy>
  <cp:revision>3</cp:revision>
  <cp:lastPrinted>2016-12-28T08:43:00Z</cp:lastPrinted>
  <dcterms:created xsi:type="dcterms:W3CDTF">2022-09-30T10:12:00Z</dcterms:created>
  <dcterms:modified xsi:type="dcterms:W3CDTF">2022-09-30T11:13:00Z</dcterms:modified>
</cp:coreProperties>
</file>